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94A0A" w14:textId="77777777" w:rsidR="004A213E" w:rsidRPr="006741B2" w:rsidRDefault="004A213E" w:rsidP="004A213E">
      <w:pPr>
        <w:keepNext/>
        <w:spacing w:after="0" w:line="240" w:lineRule="auto"/>
        <w:jc w:val="right"/>
        <w:outlineLvl w:val="1"/>
        <w:rPr>
          <w:rFonts w:ascii="Times New Roman" w:eastAsia="Times New Roman" w:hAnsi="Times New Roman" w:cs="Times New Roman"/>
          <w:b/>
          <w:noProof/>
          <w:kern w:val="0"/>
          <w:sz w:val="24"/>
          <w:szCs w:val="24"/>
          <w14:ligatures w14:val="none"/>
        </w:rPr>
      </w:pPr>
      <w:bookmarkStart w:id="0" w:name="_Toc102468364"/>
      <w:bookmarkStart w:id="1" w:name="_Toc104002152"/>
      <w:r w:rsidRPr="006741B2">
        <w:rPr>
          <w:rFonts w:ascii="Times New Roman" w:eastAsia="Times New Roman" w:hAnsi="Times New Roman" w:cs="Times New Roman"/>
          <w:b/>
          <w:noProof/>
          <w:kern w:val="0"/>
          <w:sz w:val="24"/>
          <w:szCs w:val="24"/>
          <w14:ligatures w14:val="none"/>
        </w:rPr>
        <w:t>APSTIPRINĀTS</w:t>
      </w:r>
    </w:p>
    <w:p w14:paraId="3EAA3B79" w14:textId="77777777" w:rsidR="004A213E" w:rsidRPr="006741B2" w:rsidRDefault="004A213E" w:rsidP="004A213E">
      <w:pPr>
        <w:spacing w:after="0" w:line="240" w:lineRule="auto"/>
        <w:jc w:val="right"/>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SIA “Jēkabpils ūdens”</w:t>
      </w:r>
    </w:p>
    <w:p w14:paraId="23B862A2" w14:textId="3FABB15A" w:rsidR="004A213E" w:rsidRPr="006741B2" w:rsidRDefault="004A213E" w:rsidP="004A213E">
      <w:pPr>
        <w:spacing w:after="0" w:line="240" w:lineRule="auto"/>
        <w:jc w:val="right"/>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iepirkumu komisijas 202</w:t>
      </w:r>
      <w:r w:rsidR="00770DB9">
        <w:rPr>
          <w:rFonts w:ascii="Times New Roman" w:eastAsia="Times New Roman" w:hAnsi="Times New Roman" w:cs="Times New Roman"/>
          <w:noProof/>
          <w:kern w:val="0"/>
          <w:sz w:val="24"/>
          <w:szCs w:val="24"/>
          <w14:ligatures w14:val="none"/>
        </w:rPr>
        <w:t>4</w:t>
      </w:r>
      <w:r w:rsidRPr="006741B2">
        <w:rPr>
          <w:rFonts w:ascii="Times New Roman" w:eastAsia="Times New Roman" w:hAnsi="Times New Roman" w:cs="Times New Roman"/>
          <w:noProof/>
          <w:kern w:val="0"/>
          <w:sz w:val="24"/>
          <w:szCs w:val="24"/>
          <w14:ligatures w14:val="none"/>
        </w:rPr>
        <w:t xml:space="preserve">.gada </w:t>
      </w:r>
      <w:r w:rsidR="00D22C2F" w:rsidRPr="006741B2">
        <w:rPr>
          <w:rFonts w:ascii="Times New Roman" w:eastAsia="Times New Roman" w:hAnsi="Times New Roman" w:cs="Times New Roman"/>
          <w:noProof/>
          <w:kern w:val="0"/>
          <w:sz w:val="24"/>
          <w:szCs w:val="24"/>
          <w14:ligatures w14:val="none"/>
        </w:rPr>
        <w:t>1</w:t>
      </w:r>
      <w:r w:rsidR="00FF0F90">
        <w:rPr>
          <w:rFonts w:ascii="Times New Roman" w:eastAsia="Times New Roman" w:hAnsi="Times New Roman" w:cs="Times New Roman"/>
          <w:noProof/>
          <w:kern w:val="0"/>
          <w:sz w:val="24"/>
          <w:szCs w:val="24"/>
          <w14:ligatures w14:val="none"/>
        </w:rPr>
        <w:t>9</w:t>
      </w:r>
      <w:r w:rsidRPr="006741B2">
        <w:rPr>
          <w:rFonts w:ascii="Times New Roman" w:eastAsia="Times New Roman" w:hAnsi="Times New Roman" w:cs="Times New Roman"/>
          <w:noProof/>
          <w:kern w:val="0"/>
          <w:sz w:val="24"/>
          <w:szCs w:val="24"/>
          <w14:ligatures w14:val="none"/>
        </w:rPr>
        <w:t>.</w:t>
      </w:r>
      <w:r w:rsidR="00770DB9">
        <w:rPr>
          <w:rFonts w:ascii="Times New Roman" w:eastAsia="Times New Roman" w:hAnsi="Times New Roman" w:cs="Times New Roman"/>
          <w:noProof/>
          <w:kern w:val="0"/>
          <w:sz w:val="24"/>
          <w:szCs w:val="24"/>
          <w14:ligatures w14:val="none"/>
        </w:rPr>
        <w:t>janvā</w:t>
      </w:r>
      <w:r w:rsidRPr="006741B2">
        <w:rPr>
          <w:rFonts w:ascii="Times New Roman" w:eastAsia="Times New Roman" w:hAnsi="Times New Roman" w:cs="Times New Roman"/>
          <w:noProof/>
          <w:kern w:val="0"/>
          <w:sz w:val="24"/>
          <w:szCs w:val="24"/>
          <w14:ligatures w14:val="none"/>
        </w:rPr>
        <w:t>ra sēdē</w:t>
      </w:r>
    </w:p>
    <w:p w14:paraId="73AC93E0" w14:textId="5F598EAC" w:rsidR="004A213E" w:rsidRPr="006741B2" w:rsidRDefault="004A213E" w:rsidP="004A213E">
      <w:pPr>
        <w:spacing w:after="0" w:line="240" w:lineRule="auto"/>
        <w:jc w:val="right"/>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Iepirkuma procedūras </w:t>
      </w:r>
      <w:r w:rsidRPr="006741B2">
        <w:rPr>
          <w:rFonts w:ascii="Times New Roman" w:eastAsia="Arial" w:hAnsi="Times New Roman" w:cs="Times New Roman"/>
          <w:noProof/>
          <w:kern w:val="0"/>
          <w:sz w:val="24"/>
          <w:szCs w:val="24"/>
          <w:lang w:eastAsia="ar-SA"/>
          <w14:ligatures w14:val="none"/>
        </w:rPr>
        <w:t xml:space="preserve">JŪ – </w:t>
      </w:r>
      <w:r w:rsidR="00770DB9">
        <w:rPr>
          <w:rFonts w:ascii="Times New Roman" w:eastAsia="Arial" w:hAnsi="Times New Roman" w:cs="Times New Roman"/>
          <w:noProof/>
          <w:kern w:val="0"/>
          <w:sz w:val="24"/>
          <w:szCs w:val="24"/>
          <w:lang w:eastAsia="ar-SA"/>
          <w14:ligatures w14:val="none"/>
        </w:rPr>
        <w:t>1</w:t>
      </w:r>
      <w:r w:rsidRPr="006741B2">
        <w:rPr>
          <w:rFonts w:ascii="Times New Roman" w:eastAsia="Arial" w:hAnsi="Times New Roman" w:cs="Times New Roman"/>
          <w:noProof/>
          <w:kern w:val="0"/>
          <w:sz w:val="24"/>
          <w:szCs w:val="24"/>
          <w:lang w:eastAsia="ar-SA"/>
          <w14:ligatures w14:val="none"/>
        </w:rPr>
        <w:t>/202</w:t>
      </w:r>
      <w:r w:rsidR="00770DB9">
        <w:rPr>
          <w:rFonts w:ascii="Times New Roman" w:eastAsia="Arial" w:hAnsi="Times New Roman" w:cs="Times New Roman"/>
          <w:noProof/>
          <w:kern w:val="0"/>
          <w:sz w:val="24"/>
          <w:szCs w:val="24"/>
          <w:lang w:eastAsia="ar-SA"/>
          <w14:ligatures w14:val="none"/>
        </w:rPr>
        <w:t>4</w:t>
      </w:r>
      <w:r w:rsidRPr="006741B2">
        <w:rPr>
          <w:rFonts w:ascii="Times New Roman" w:eastAsia="Times New Roman" w:hAnsi="Times New Roman" w:cs="Times New Roman"/>
          <w:noProof/>
          <w:kern w:val="0"/>
          <w:sz w:val="24"/>
          <w:szCs w:val="24"/>
          <w14:ligatures w14:val="none"/>
        </w:rPr>
        <w:t xml:space="preserve"> protokols Nr.1</w:t>
      </w:r>
    </w:p>
    <w:p w14:paraId="3EB1ECF7" w14:textId="77777777" w:rsidR="004A213E" w:rsidRPr="006741B2" w:rsidRDefault="004A213E" w:rsidP="004A213E">
      <w:pPr>
        <w:spacing w:after="0" w:line="240" w:lineRule="auto"/>
        <w:rPr>
          <w:rFonts w:ascii="Times New Roman" w:eastAsia="Times New Roman" w:hAnsi="Times New Roman" w:cs="Times New Roman"/>
          <w:noProof/>
          <w:kern w:val="0"/>
          <w:sz w:val="24"/>
          <w:szCs w:val="24"/>
          <w14:ligatures w14:val="none"/>
        </w:rPr>
      </w:pPr>
    </w:p>
    <w:p w14:paraId="4ADC8B7C" w14:textId="77777777" w:rsidR="004A213E" w:rsidRPr="006741B2" w:rsidRDefault="004A213E" w:rsidP="004A213E">
      <w:pPr>
        <w:suppressAutoHyphens/>
        <w:spacing w:after="0" w:line="240" w:lineRule="auto"/>
        <w:jc w:val="center"/>
        <w:rPr>
          <w:rFonts w:ascii="Times New Roman" w:eastAsia="Times New Roman" w:hAnsi="Times New Roman" w:cs="Times New Roman"/>
          <w:noProof/>
          <w:kern w:val="0"/>
          <w:lang w:eastAsia="ar-SA"/>
          <w14:ligatures w14:val="none"/>
        </w:rPr>
      </w:pPr>
    </w:p>
    <w:p w14:paraId="09DFE007" w14:textId="77777777" w:rsidR="004A213E" w:rsidRPr="006741B2" w:rsidRDefault="004A213E" w:rsidP="004A213E">
      <w:pPr>
        <w:suppressAutoHyphens/>
        <w:spacing w:after="0" w:line="240" w:lineRule="auto"/>
        <w:jc w:val="center"/>
        <w:rPr>
          <w:rFonts w:ascii="Times New Roman" w:eastAsia="Times New Roman" w:hAnsi="Times New Roman" w:cs="Times New Roman"/>
          <w:noProof/>
          <w:kern w:val="0"/>
          <w:lang w:eastAsia="ar-SA"/>
          <w14:ligatures w14:val="none"/>
        </w:rPr>
      </w:pPr>
    </w:p>
    <w:p w14:paraId="6CA2270F" w14:textId="77777777" w:rsidR="004A213E" w:rsidRPr="006741B2" w:rsidRDefault="004A213E" w:rsidP="004A213E">
      <w:pPr>
        <w:suppressAutoHyphens/>
        <w:spacing w:after="0" w:line="240" w:lineRule="auto"/>
        <w:jc w:val="center"/>
        <w:rPr>
          <w:rFonts w:ascii="Times New Roman" w:eastAsia="Times New Roman" w:hAnsi="Times New Roman" w:cs="Times New Roman"/>
          <w:b/>
          <w:bCs/>
          <w:noProof/>
          <w:kern w:val="0"/>
          <w:lang w:eastAsia="ar-SA"/>
          <w14:ligatures w14:val="none"/>
        </w:rPr>
      </w:pPr>
      <w:bookmarkStart w:id="2" w:name="_Hlk514408588"/>
      <w:r w:rsidRPr="006741B2">
        <w:rPr>
          <w:rFonts w:ascii="Times New Roman" w:hAnsi="Times New Roman" w:cs="Times New Roman"/>
          <w:noProof/>
          <w:kern w:val="0"/>
          <w:lang w:eastAsia="lv-LV"/>
          <w14:ligatures w14:val="none"/>
        </w:rPr>
        <w:drawing>
          <wp:inline distT="0" distB="0" distL="0" distR="0" wp14:anchorId="14FBD258" wp14:editId="1BC1408E">
            <wp:extent cx="2279015" cy="1012825"/>
            <wp:effectExtent l="0" t="0" r="6985" b="0"/>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8"/>
                    <a:srcRect/>
                    <a:stretch>
                      <a:fillRect/>
                    </a:stretch>
                  </pic:blipFill>
                  <pic:spPr>
                    <a:xfrm>
                      <a:off x="0" y="0"/>
                      <a:ext cx="2279015" cy="1012825"/>
                    </a:xfrm>
                    <a:prstGeom prst="rect">
                      <a:avLst/>
                    </a:prstGeom>
                    <a:noFill/>
                    <a:ln>
                      <a:noFill/>
                      <a:prstDash/>
                    </a:ln>
                  </pic:spPr>
                </pic:pic>
              </a:graphicData>
            </a:graphic>
          </wp:inline>
        </w:drawing>
      </w:r>
      <w:r w:rsidRPr="006741B2">
        <w:rPr>
          <w:rFonts w:ascii="Times New Roman" w:eastAsia="Times New Roman" w:hAnsi="Times New Roman" w:cs="Times New Roman"/>
          <w:b/>
          <w:bCs/>
          <w:noProof/>
          <w:kern w:val="0"/>
          <w:lang w:eastAsia="ar-SA"/>
          <w14:ligatures w14:val="none"/>
        </w:rPr>
        <w:t xml:space="preserve"> </w:t>
      </w:r>
    </w:p>
    <w:p w14:paraId="23C16555" w14:textId="77777777" w:rsidR="004A213E" w:rsidRPr="006741B2" w:rsidRDefault="004A213E" w:rsidP="004A213E">
      <w:pPr>
        <w:suppressAutoHyphens/>
        <w:spacing w:after="0" w:line="240" w:lineRule="auto"/>
        <w:jc w:val="center"/>
        <w:rPr>
          <w:rFonts w:ascii="Times New Roman" w:eastAsia="Times New Roman" w:hAnsi="Times New Roman" w:cs="Times New Roman"/>
          <w:b/>
          <w:bCs/>
          <w:noProof/>
          <w:kern w:val="0"/>
          <w:lang w:eastAsia="ar-SA"/>
          <w14:ligatures w14:val="none"/>
        </w:rPr>
      </w:pPr>
    </w:p>
    <w:p w14:paraId="4D594385" w14:textId="77777777" w:rsidR="004A213E" w:rsidRPr="006741B2" w:rsidRDefault="004A213E" w:rsidP="004A213E">
      <w:pPr>
        <w:suppressAutoHyphens/>
        <w:spacing w:after="0" w:line="240" w:lineRule="auto"/>
        <w:jc w:val="center"/>
        <w:rPr>
          <w:rFonts w:ascii="Times New Roman" w:eastAsia="Times New Roman" w:hAnsi="Times New Roman" w:cs="Times New Roman"/>
          <w:b/>
          <w:bCs/>
          <w:noProof/>
          <w:kern w:val="0"/>
          <w:sz w:val="24"/>
          <w:szCs w:val="24"/>
          <w:lang w:eastAsia="ar-SA"/>
          <w14:ligatures w14:val="none"/>
        </w:rPr>
      </w:pPr>
      <w:r w:rsidRPr="006741B2">
        <w:rPr>
          <w:rFonts w:ascii="Times New Roman" w:eastAsia="Times New Roman" w:hAnsi="Times New Roman" w:cs="Times New Roman"/>
          <w:b/>
          <w:bCs/>
          <w:noProof/>
          <w:kern w:val="0"/>
          <w:sz w:val="24"/>
          <w:szCs w:val="24"/>
          <w:lang w:eastAsia="ar-SA"/>
          <w14:ligatures w14:val="none"/>
        </w:rPr>
        <w:t>ZEMSLIEKŠŅA IEPIRKUMA</w:t>
      </w:r>
    </w:p>
    <w:p w14:paraId="748036C1" w14:textId="77777777" w:rsidR="004A213E" w:rsidRPr="006741B2" w:rsidRDefault="004A213E" w:rsidP="004A213E">
      <w:pPr>
        <w:suppressAutoHyphens/>
        <w:spacing w:after="0" w:line="240" w:lineRule="auto"/>
        <w:jc w:val="center"/>
        <w:rPr>
          <w:rFonts w:ascii="Times New Roman" w:eastAsia="Times New Roman" w:hAnsi="Times New Roman" w:cs="Times New Roman"/>
          <w:b/>
          <w:bCs/>
          <w:noProof/>
          <w:kern w:val="0"/>
          <w:sz w:val="24"/>
          <w:szCs w:val="24"/>
          <w:lang w:eastAsia="ar-SA"/>
          <w14:ligatures w14:val="none"/>
        </w:rPr>
      </w:pPr>
    </w:p>
    <w:p w14:paraId="75C18A76" w14:textId="5F9375D0" w:rsidR="004A213E" w:rsidRPr="006741B2" w:rsidRDefault="00770DB9" w:rsidP="004A213E">
      <w:pPr>
        <w:autoSpaceDE w:val="0"/>
        <w:autoSpaceDN w:val="0"/>
        <w:adjustRightInd w:val="0"/>
        <w:ind w:left="142"/>
        <w:jc w:val="center"/>
        <w:rPr>
          <w:rFonts w:ascii="Times New Roman" w:hAnsi="Times New Roman" w:cs="Times New Roman"/>
          <w:bCs/>
          <w:noProof/>
          <w:color w:val="000000"/>
          <w:kern w:val="0"/>
          <w:sz w:val="24"/>
          <w:szCs w:val="24"/>
          <w14:ligatures w14:val="none"/>
        </w:rPr>
      </w:pPr>
      <w:bookmarkStart w:id="3" w:name="_Hlk156569247"/>
      <w:r w:rsidRPr="00770DB9">
        <w:rPr>
          <w:rFonts w:ascii="Times New Roman" w:hAnsi="Times New Roman" w:cs="Times New Roman"/>
          <w:bCs/>
          <w:noProof/>
          <w:color w:val="000000"/>
          <w:kern w:val="0"/>
          <w:sz w:val="24"/>
          <w:szCs w:val="24"/>
          <w14:ligatures w14:val="none"/>
        </w:rPr>
        <w:t>„Dīzeļģeneratora piegāde un uzstādīšana (tai skaitā projektēšana)”</w:t>
      </w:r>
    </w:p>
    <w:bookmarkEnd w:id="3"/>
    <w:p w14:paraId="1CE9D6EB" w14:textId="77777777" w:rsidR="004A213E" w:rsidRPr="006741B2" w:rsidRDefault="004A213E" w:rsidP="004A213E">
      <w:pPr>
        <w:suppressAutoHyphens/>
        <w:spacing w:after="0" w:line="240" w:lineRule="auto"/>
        <w:jc w:val="center"/>
        <w:rPr>
          <w:rFonts w:ascii="Times New Roman" w:eastAsia="Times New Roman" w:hAnsi="Times New Roman" w:cs="Times New Roman"/>
          <w:b/>
          <w:bCs/>
          <w:noProof/>
          <w:kern w:val="0"/>
          <w:sz w:val="24"/>
          <w:szCs w:val="24"/>
          <w:lang w:eastAsia="ar-SA"/>
          <w14:ligatures w14:val="none"/>
        </w:rPr>
      </w:pPr>
    </w:p>
    <w:p w14:paraId="51E6A733" w14:textId="3DDAF81A" w:rsidR="004A213E" w:rsidRPr="006741B2" w:rsidRDefault="004A213E" w:rsidP="004A213E">
      <w:pPr>
        <w:suppressAutoHyphens/>
        <w:spacing w:after="0" w:line="240" w:lineRule="auto"/>
        <w:jc w:val="center"/>
        <w:rPr>
          <w:rFonts w:ascii="Times New Roman" w:eastAsia="Times New Roman" w:hAnsi="Times New Roman" w:cs="Times New Roman"/>
          <w:b/>
          <w:bCs/>
          <w:noProof/>
          <w:kern w:val="0"/>
          <w:sz w:val="24"/>
          <w:szCs w:val="24"/>
          <w:lang w:eastAsia="ar-SA"/>
          <w14:ligatures w14:val="none"/>
        </w:rPr>
      </w:pPr>
      <w:r w:rsidRPr="006741B2">
        <w:rPr>
          <w:rFonts w:ascii="Times New Roman" w:eastAsia="Times New Roman" w:hAnsi="Times New Roman" w:cs="Times New Roman"/>
          <w:b/>
          <w:bCs/>
          <w:noProof/>
          <w:kern w:val="0"/>
          <w:sz w:val="24"/>
          <w:szCs w:val="24"/>
          <w:lang w:eastAsia="ar-SA"/>
          <w14:ligatures w14:val="none"/>
        </w:rPr>
        <w:t>(ID Nr. JŪ-</w:t>
      </w:r>
      <w:r w:rsidR="00770DB9">
        <w:rPr>
          <w:rFonts w:ascii="Times New Roman" w:eastAsia="Times New Roman" w:hAnsi="Times New Roman" w:cs="Times New Roman"/>
          <w:b/>
          <w:bCs/>
          <w:noProof/>
          <w:kern w:val="0"/>
          <w:sz w:val="24"/>
          <w:szCs w:val="24"/>
          <w:lang w:eastAsia="ar-SA"/>
          <w14:ligatures w14:val="none"/>
        </w:rPr>
        <w:t>1</w:t>
      </w:r>
      <w:r w:rsidRPr="006741B2">
        <w:rPr>
          <w:rFonts w:ascii="Times New Roman" w:eastAsia="Times New Roman" w:hAnsi="Times New Roman" w:cs="Times New Roman"/>
          <w:b/>
          <w:bCs/>
          <w:noProof/>
          <w:kern w:val="0"/>
          <w:sz w:val="24"/>
          <w:szCs w:val="24"/>
          <w:lang w:eastAsia="ar-SA"/>
          <w14:ligatures w14:val="none"/>
        </w:rPr>
        <w:t>/202</w:t>
      </w:r>
      <w:r w:rsidR="00770DB9">
        <w:rPr>
          <w:rFonts w:ascii="Times New Roman" w:eastAsia="Times New Roman" w:hAnsi="Times New Roman" w:cs="Times New Roman"/>
          <w:b/>
          <w:bCs/>
          <w:noProof/>
          <w:kern w:val="0"/>
          <w:sz w:val="24"/>
          <w:szCs w:val="24"/>
          <w:lang w:eastAsia="ar-SA"/>
          <w14:ligatures w14:val="none"/>
        </w:rPr>
        <w:t>4</w:t>
      </w:r>
      <w:r w:rsidRPr="006741B2">
        <w:rPr>
          <w:rFonts w:ascii="Times New Roman" w:eastAsia="Times New Roman" w:hAnsi="Times New Roman" w:cs="Times New Roman"/>
          <w:b/>
          <w:bCs/>
          <w:noProof/>
          <w:kern w:val="0"/>
          <w:sz w:val="24"/>
          <w:szCs w:val="24"/>
          <w:lang w:eastAsia="ar-SA"/>
          <w14:ligatures w14:val="none"/>
        </w:rPr>
        <w:t>)</w:t>
      </w:r>
    </w:p>
    <w:bookmarkEnd w:id="2"/>
    <w:p w14:paraId="18A9215A" w14:textId="77777777" w:rsidR="004A213E" w:rsidRPr="006741B2" w:rsidRDefault="004A213E" w:rsidP="004A213E">
      <w:pPr>
        <w:suppressAutoHyphens/>
        <w:spacing w:after="0" w:line="240" w:lineRule="auto"/>
        <w:jc w:val="center"/>
        <w:rPr>
          <w:rFonts w:ascii="Times New Roman" w:eastAsia="Times New Roman" w:hAnsi="Times New Roman" w:cs="Times New Roman"/>
          <w:b/>
          <w:bCs/>
          <w:noProof/>
          <w:kern w:val="0"/>
          <w:sz w:val="24"/>
          <w:szCs w:val="24"/>
          <w:lang w:eastAsia="ar-SA"/>
          <w14:ligatures w14:val="none"/>
        </w:rPr>
      </w:pPr>
    </w:p>
    <w:p w14:paraId="2B713AA9" w14:textId="77777777" w:rsidR="004A213E" w:rsidRPr="006741B2" w:rsidRDefault="004A213E" w:rsidP="004A213E">
      <w:pPr>
        <w:suppressAutoHyphens/>
        <w:spacing w:after="0" w:line="240" w:lineRule="auto"/>
        <w:jc w:val="center"/>
        <w:rPr>
          <w:rFonts w:ascii="Times New Roman" w:eastAsia="Times New Roman" w:hAnsi="Times New Roman" w:cs="Times New Roman"/>
          <w:noProof/>
          <w:kern w:val="0"/>
          <w:sz w:val="24"/>
          <w:szCs w:val="24"/>
          <w:lang w:eastAsia="ar-SA"/>
          <w14:ligatures w14:val="none"/>
        </w:rPr>
      </w:pPr>
      <w:r w:rsidRPr="006741B2">
        <w:rPr>
          <w:rFonts w:ascii="Times New Roman" w:eastAsia="Times New Roman" w:hAnsi="Times New Roman" w:cs="Times New Roman"/>
          <w:b/>
          <w:bCs/>
          <w:noProof/>
          <w:kern w:val="0"/>
          <w:sz w:val="24"/>
          <w:szCs w:val="24"/>
          <w:lang w:eastAsia="ar-SA"/>
          <w14:ligatures w14:val="none"/>
        </w:rPr>
        <w:t>NOLIKUMS</w:t>
      </w:r>
    </w:p>
    <w:p w14:paraId="31E42B61" w14:textId="77777777" w:rsidR="004A213E" w:rsidRPr="006741B2" w:rsidRDefault="004A213E" w:rsidP="004A213E">
      <w:pPr>
        <w:suppressAutoHyphens/>
        <w:spacing w:after="0" w:line="240" w:lineRule="auto"/>
        <w:jc w:val="center"/>
        <w:rPr>
          <w:rFonts w:ascii="Times New Roman" w:eastAsia="Times New Roman" w:hAnsi="Times New Roman" w:cs="Times New Roman"/>
          <w:noProof/>
          <w:kern w:val="0"/>
          <w:sz w:val="24"/>
          <w:szCs w:val="24"/>
          <w:lang w:eastAsia="ar-SA"/>
          <w14:ligatures w14:val="none"/>
        </w:rPr>
      </w:pPr>
    </w:p>
    <w:p w14:paraId="1960F4BE" w14:textId="77777777" w:rsidR="004A213E" w:rsidRPr="006741B2" w:rsidRDefault="004A213E" w:rsidP="004A213E">
      <w:pPr>
        <w:suppressAutoHyphens/>
        <w:spacing w:after="0" w:line="240" w:lineRule="auto"/>
        <w:jc w:val="center"/>
        <w:rPr>
          <w:rFonts w:ascii="Times New Roman" w:eastAsia="Times New Roman" w:hAnsi="Times New Roman" w:cs="Times New Roman"/>
          <w:noProof/>
          <w:kern w:val="0"/>
          <w:sz w:val="24"/>
          <w:szCs w:val="24"/>
          <w:lang w:eastAsia="ar-SA"/>
          <w14:ligatures w14:val="none"/>
        </w:rPr>
      </w:pPr>
    </w:p>
    <w:p w14:paraId="3799E1F5" w14:textId="77777777" w:rsidR="004A213E" w:rsidRPr="006741B2" w:rsidRDefault="004A213E" w:rsidP="004A213E">
      <w:pPr>
        <w:suppressAutoHyphens/>
        <w:spacing w:after="0" w:line="240" w:lineRule="auto"/>
        <w:jc w:val="center"/>
        <w:rPr>
          <w:rFonts w:ascii="Times New Roman" w:eastAsia="Times New Roman" w:hAnsi="Times New Roman" w:cs="Times New Roman"/>
          <w:noProof/>
          <w:kern w:val="0"/>
          <w:sz w:val="24"/>
          <w:szCs w:val="24"/>
          <w:lang w:eastAsia="ar-SA"/>
          <w14:ligatures w14:val="none"/>
        </w:rPr>
      </w:pPr>
    </w:p>
    <w:p w14:paraId="257E520A" w14:textId="77777777" w:rsidR="004A213E" w:rsidRPr="006741B2" w:rsidRDefault="004A213E" w:rsidP="004A213E">
      <w:pPr>
        <w:suppressAutoHyphens/>
        <w:spacing w:after="0" w:line="240" w:lineRule="auto"/>
        <w:jc w:val="center"/>
        <w:rPr>
          <w:rFonts w:ascii="Times New Roman" w:eastAsia="Times New Roman" w:hAnsi="Times New Roman" w:cs="Times New Roman"/>
          <w:noProof/>
          <w:kern w:val="0"/>
          <w:sz w:val="24"/>
          <w:szCs w:val="24"/>
          <w:lang w:eastAsia="ar-SA"/>
          <w14:ligatures w14:val="none"/>
        </w:rPr>
      </w:pPr>
    </w:p>
    <w:p w14:paraId="7A1E21E5" w14:textId="77777777" w:rsidR="004A213E" w:rsidRPr="006741B2" w:rsidRDefault="004A213E" w:rsidP="004A213E">
      <w:pPr>
        <w:suppressAutoHyphens/>
        <w:spacing w:after="0" w:line="240" w:lineRule="auto"/>
        <w:jc w:val="center"/>
        <w:rPr>
          <w:rFonts w:ascii="Times New Roman" w:eastAsia="Times New Roman" w:hAnsi="Times New Roman" w:cs="Times New Roman"/>
          <w:noProof/>
          <w:kern w:val="0"/>
          <w:sz w:val="24"/>
          <w:szCs w:val="24"/>
          <w:lang w:eastAsia="ar-SA"/>
          <w14:ligatures w14:val="none"/>
        </w:rPr>
      </w:pPr>
    </w:p>
    <w:p w14:paraId="71074D58" w14:textId="77777777" w:rsidR="004A213E" w:rsidRPr="006741B2" w:rsidRDefault="004A213E" w:rsidP="004A213E">
      <w:pPr>
        <w:suppressAutoHyphens/>
        <w:spacing w:after="0" w:line="240" w:lineRule="auto"/>
        <w:jc w:val="center"/>
        <w:rPr>
          <w:rFonts w:ascii="Times New Roman" w:eastAsia="Times New Roman" w:hAnsi="Times New Roman" w:cs="Times New Roman"/>
          <w:noProof/>
          <w:kern w:val="0"/>
          <w:sz w:val="24"/>
          <w:szCs w:val="24"/>
          <w:lang w:eastAsia="ar-SA"/>
          <w14:ligatures w14:val="none"/>
        </w:rPr>
      </w:pPr>
    </w:p>
    <w:p w14:paraId="402F0C40" w14:textId="77777777" w:rsidR="004A213E" w:rsidRPr="006741B2" w:rsidRDefault="004A213E" w:rsidP="004A213E">
      <w:pPr>
        <w:suppressAutoHyphens/>
        <w:spacing w:after="0" w:line="240" w:lineRule="auto"/>
        <w:jc w:val="center"/>
        <w:rPr>
          <w:rFonts w:ascii="Times New Roman" w:eastAsia="Times New Roman" w:hAnsi="Times New Roman" w:cs="Times New Roman"/>
          <w:noProof/>
          <w:kern w:val="0"/>
          <w:sz w:val="24"/>
          <w:szCs w:val="24"/>
          <w:lang w:eastAsia="ar-SA"/>
          <w14:ligatures w14:val="none"/>
        </w:rPr>
      </w:pPr>
    </w:p>
    <w:p w14:paraId="67F5C0A6" w14:textId="77777777" w:rsidR="004A213E" w:rsidRPr="006741B2" w:rsidRDefault="004A213E" w:rsidP="004A213E">
      <w:pPr>
        <w:suppressAutoHyphens/>
        <w:spacing w:after="0" w:line="240" w:lineRule="auto"/>
        <w:jc w:val="center"/>
        <w:rPr>
          <w:rFonts w:ascii="Times New Roman" w:eastAsia="Times New Roman" w:hAnsi="Times New Roman" w:cs="Times New Roman"/>
          <w:noProof/>
          <w:kern w:val="0"/>
          <w:sz w:val="24"/>
          <w:szCs w:val="24"/>
          <w:lang w:eastAsia="ar-SA"/>
          <w14:ligatures w14:val="none"/>
        </w:rPr>
      </w:pPr>
    </w:p>
    <w:p w14:paraId="59EC927F" w14:textId="77777777" w:rsidR="004A213E" w:rsidRPr="006741B2" w:rsidRDefault="004A213E" w:rsidP="004A213E">
      <w:pPr>
        <w:suppressAutoHyphens/>
        <w:spacing w:after="0" w:line="240" w:lineRule="auto"/>
        <w:jc w:val="center"/>
        <w:rPr>
          <w:rFonts w:ascii="Times New Roman" w:eastAsia="Times New Roman" w:hAnsi="Times New Roman" w:cs="Times New Roman"/>
          <w:noProof/>
          <w:kern w:val="0"/>
          <w:sz w:val="24"/>
          <w:szCs w:val="24"/>
          <w:lang w:eastAsia="ar-SA"/>
          <w14:ligatures w14:val="none"/>
        </w:rPr>
      </w:pPr>
    </w:p>
    <w:p w14:paraId="63BCE515" w14:textId="77777777" w:rsidR="004A213E" w:rsidRPr="006741B2" w:rsidRDefault="004A213E" w:rsidP="004A213E">
      <w:pPr>
        <w:suppressAutoHyphens/>
        <w:spacing w:after="0" w:line="240" w:lineRule="auto"/>
        <w:jc w:val="center"/>
        <w:rPr>
          <w:rFonts w:ascii="Times New Roman" w:eastAsia="Times New Roman" w:hAnsi="Times New Roman" w:cs="Times New Roman"/>
          <w:noProof/>
          <w:kern w:val="0"/>
          <w:sz w:val="24"/>
          <w:szCs w:val="24"/>
          <w:lang w:eastAsia="ar-SA"/>
          <w14:ligatures w14:val="none"/>
        </w:rPr>
      </w:pPr>
    </w:p>
    <w:p w14:paraId="60AD3363" w14:textId="77777777" w:rsidR="004A213E" w:rsidRPr="006741B2" w:rsidRDefault="004A213E" w:rsidP="004A213E">
      <w:pPr>
        <w:suppressAutoHyphens/>
        <w:spacing w:after="0" w:line="240" w:lineRule="auto"/>
        <w:jc w:val="center"/>
        <w:rPr>
          <w:rFonts w:ascii="Times New Roman" w:eastAsia="Times New Roman" w:hAnsi="Times New Roman" w:cs="Times New Roman"/>
          <w:noProof/>
          <w:kern w:val="0"/>
          <w:sz w:val="24"/>
          <w:szCs w:val="24"/>
          <w:lang w:eastAsia="ar-SA"/>
          <w14:ligatures w14:val="none"/>
        </w:rPr>
      </w:pPr>
    </w:p>
    <w:p w14:paraId="6F995838" w14:textId="77777777" w:rsidR="004A213E" w:rsidRPr="006741B2" w:rsidRDefault="004A213E" w:rsidP="004A213E">
      <w:pPr>
        <w:rPr>
          <w:rFonts w:ascii="Times New Roman" w:hAnsi="Times New Roman" w:cs="Times New Roman"/>
          <w:noProof/>
          <w:kern w:val="0"/>
          <w:sz w:val="24"/>
          <w:szCs w:val="24"/>
          <w14:ligatures w14:val="none"/>
        </w:rPr>
      </w:pPr>
    </w:p>
    <w:p w14:paraId="68DA54D4" w14:textId="77777777" w:rsidR="004A213E" w:rsidRPr="006741B2" w:rsidRDefault="004A213E" w:rsidP="004A213E">
      <w:pPr>
        <w:rPr>
          <w:rFonts w:ascii="Times New Roman" w:hAnsi="Times New Roman" w:cs="Times New Roman"/>
          <w:noProof/>
          <w:kern w:val="0"/>
          <w:sz w:val="24"/>
          <w:szCs w:val="24"/>
          <w14:ligatures w14:val="none"/>
        </w:rPr>
      </w:pPr>
    </w:p>
    <w:p w14:paraId="1AF525DB" w14:textId="77777777" w:rsidR="004A213E" w:rsidRPr="006741B2" w:rsidRDefault="004A213E" w:rsidP="004A213E">
      <w:pPr>
        <w:rPr>
          <w:rFonts w:ascii="Times New Roman" w:hAnsi="Times New Roman" w:cs="Times New Roman"/>
          <w:noProof/>
          <w:kern w:val="0"/>
          <w:sz w:val="24"/>
          <w:szCs w:val="24"/>
          <w14:ligatures w14:val="none"/>
        </w:rPr>
      </w:pPr>
    </w:p>
    <w:p w14:paraId="49B9F80F" w14:textId="77777777" w:rsidR="004A213E" w:rsidRPr="006741B2" w:rsidRDefault="004A213E" w:rsidP="004A213E">
      <w:pPr>
        <w:jc w:val="center"/>
        <w:rPr>
          <w:rFonts w:ascii="Times New Roman" w:hAnsi="Times New Roman" w:cs="Times New Roman"/>
          <w:noProof/>
          <w:kern w:val="0"/>
          <w:sz w:val="24"/>
          <w:szCs w:val="24"/>
          <w14:ligatures w14:val="none"/>
        </w:rPr>
      </w:pPr>
      <w:r w:rsidRPr="006741B2">
        <w:rPr>
          <w:rFonts w:ascii="Times New Roman" w:hAnsi="Times New Roman" w:cs="Times New Roman"/>
          <w:noProof/>
          <w:kern w:val="0"/>
          <w:sz w:val="24"/>
          <w:szCs w:val="24"/>
          <w14:ligatures w14:val="none"/>
        </w:rPr>
        <w:t>Jēkabpils novadā</w:t>
      </w:r>
    </w:p>
    <w:p w14:paraId="7E6E2572" w14:textId="018D1A54" w:rsidR="004A213E" w:rsidRPr="006741B2" w:rsidRDefault="004A213E" w:rsidP="004A213E">
      <w:pPr>
        <w:jc w:val="center"/>
        <w:rPr>
          <w:rFonts w:ascii="Times New Roman" w:hAnsi="Times New Roman" w:cs="Times New Roman"/>
          <w:noProof/>
          <w:kern w:val="0"/>
          <w:sz w:val="24"/>
          <w:szCs w:val="24"/>
          <w14:ligatures w14:val="none"/>
        </w:rPr>
      </w:pPr>
      <w:r w:rsidRPr="006741B2">
        <w:rPr>
          <w:rFonts w:ascii="Times New Roman" w:hAnsi="Times New Roman" w:cs="Times New Roman"/>
          <w:noProof/>
          <w:kern w:val="0"/>
          <w:sz w:val="24"/>
          <w:szCs w:val="24"/>
          <w14:ligatures w14:val="none"/>
        </w:rPr>
        <w:t>202</w:t>
      </w:r>
      <w:r w:rsidR="00770DB9">
        <w:rPr>
          <w:rFonts w:ascii="Times New Roman" w:hAnsi="Times New Roman" w:cs="Times New Roman"/>
          <w:noProof/>
          <w:kern w:val="0"/>
          <w:sz w:val="24"/>
          <w:szCs w:val="24"/>
          <w14:ligatures w14:val="none"/>
        </w:rPr>
        <w:t>4</w:t>
      </w:r>
    </w:p>
    <w:p w14:paraId="629F89FD" w14:textId="77777777" w:rsidR="004A213E" w:rsidRPr="006741B2" w:rsidRDefault="004A213E" w:rsidP="004A213E">
      <w:pPr>
        <w:rPr>
          <w:rFonts w:ascii="Times New Roman" w:hAnsi="Times New Roman" w:cs="Times New Roman"/>
          <w:b/>
          <w:noProof/>
          <w:kern w:val="0"/>
          <w14:ligatures w14:val="none"/>
        </w:rPr>
      </w:pPr>
      <w:r w:rsidRPr="006741B2">
        <w:rPr>
          <w:rFonts w:ascii="Times New Roman" w:hAnsi="Times New Roman" w:cs="Times New Roman"/>
          <w:b/>
          <w:noProof/>
          <w:kern w:val="0"/>
          <w14:ligatures w14:val="none"/>
        </w:rPr>
        <w:br w:type="page"/>
      </w:r>
      <w:bookmarkEnd w:id="0"/>
      <w:bookmarkEnd w:id="1"/>
    </w:p>
    <w:p w14:paraId="1D7D8741" w14:textId="77777777" w:rsidR="004A213E" w:rsidRPr="006741B2" w:rsidRDefault="004A213E" w:rsidP="007301FC">
      <w:pPr>
        <w:numPr>
          <w:ilvl w:val="0"/>
          <w:numId w:val="4"/>
        </w:numPr>
        <w:suppressAutoHyphens/>
        <w:spacing w:after="0" w:line="240" w:lineRule="auto"/>
        <w:jc w:val="center"/>
        <w:rPr>
          <w:rFonts w:ascii="Times New Roman" w:eastAsia="Times New Roman" w:hAnsi="Times New Roman" w:cs="Times New Roman"/>
          <w:b/>
          <w:noProof/>
          <w:kern w:val="0"/>
          <w:sz w:val="24"/>
          <w:szCs w:val="24"/>
          <w:lang w:eastAsia="ar-SA"/>
          <w14:ligatures w14:val="none"/>
        </w:rPr>
      </w:pPr>
      <w:r w:rsidRPr="006741B2">
        <w:rPr>
          <w:rFonts w:ascii="Times New Roman" w:eastAsia="Times New Roman" w:hAnsi="Times New Roman" w:cs="Times New Roman"/>
          <w:b/>
          <w:noProof/>
          <w:kern w:val="0"/>
          <w:sz w:val="24"/>
          <w:szCs w:val="24"/>
          <w:lang w:eastAsia="ar-SA"/>
          <w14:ligatures w14:val="none"/>
        </w:rPr>
        <w:lastRenderedPageBreak/>
        <w:t>Vispārīgā informācija</w:t>
      </w:r>
    </w:p>
    <w:p w14:paraId="73BA8201" w14:textId="77777777" w:rsidR="004A213E" w:rsidRPr="006741B2" w:rsidRDefault="004A213E" w:rsidP="004A213E">
      <w:pPr>
        <w:suppressAutoHyphens/>
        <w:spacing w:after="0" w:line="240" w:lineRule="auto"/>
        <w:ind w:left="1080"/>
        <w:rPr>
          <w:rFonts w:ascii="Times New Roman" w:eastAsia="Times New Roman" w:hAnsi="Times New Roman" w:cs="Times New Roman"/>
          <w:b/>
          <w:noProof/>
          <w:kern w:val="0"/>
          <w:sz w:val="24"/>
          <w:szCs w:val="24"/>
          <w:lang w:eastAsia="ar-SA"/>
          <w14:ligatures w14:val="none"/>
        </w:rPr>
      </w:pPr>
    </w:p>
    <w:p w14:paraId="551A65CF" w14:textId="04C60791" w:rsidR="004A213E" w:rsidRPr="006741B2" w:rsidRDefault="004A213E" w:rsidP="007301FC">
      <w:pPr>
        <w:widowControl w:val="0"/>
        <w:numPr>
          <w:ilvl w:val="1"/>
          <w:numId w:val="3"/>
        </w:numPr>
        <w:tabs>
          <w:tab w:val="left" w:pos="567"/>
        </w:tabs>
        <w:autoSpaceDE w:val="0"/>
        <w:autoSpaceDN w:val="0"/>
        <w:spacing w:after="0" w:line="0" w:lineRule="atLeast"/>
        <w:ind w:left="0" w:right="-23" w:firstLine="0"/>
        <w:jc w:val="both"/>
        <w:rPr>
          <w:rFonts w:ascii="Times New Roman" w:eastAsia="Arial" w:hAnsi="Times New Roman" w:cs="Times New Roman"/>
          <w:noProof/>
          <w:kern w:val="0"/>
          <w:sz w:val="24"/>
          <w:szCs w:val="24"/>
          <w:lang w:eastAsia="ar-SA"/>
          <w14:ligatures w14:val="none"/>
        </w:rPr>
      </w:pPr>
      <w:r w:rsidRPr="006741B2">
        <w:rPr>
          <w:rFonts w:ascii="Times New Roman" w:eastAsia="Arial" w:hAnsi="Times New Roman" w:cs="Times New Roman"/>
          <w:noProof/>
          <w:kern w:val="0"/>
          <w:sz w:val="24"/>
          <w:szCs w:val="24"/>
          <w:lang w:eastAsia="ar-SA"/>
          <w14:ligatures w14:val="none"/>
        </w:rPr>
        <w:t xml:space="preserve">Iepirkuma identifikācijas numurs: JŪ – </w:t>
      </w:r>
      <w:r w:rsidR="00770DB9">
        <w:rPr>
          <w:rFonts w:ascii="Times New Roman" w:eastAsia="Arial" w:hAnsi="Times New Roman" w:cs="Times New Roman"/>
          <w:noProof/>
          <w:kern w:val="0"/>
          <w:sz w:val="24"/>
          <w:szCs w:val="24"/>
          <w:lang w:eastAsia="ar-SA"/>
          <w14:ligatures w14:val="none"/>
        </w:rPr>
        <w:t>1</w:t>
      </w:r>
      <w:r w:rsidRPr="006741B2">
        <w:rPr>
          <w:rFonts w:ascii="Times New Roman" w:eastAsia="Arial" w:hAnsi="Times New Roman" w:cs="Times New Roman"/>
          <w:noProof/>
          <w:kern w:val="0"/>
          <w:sz w:val="24"/>
          <w:szCs w:val="24"/>
          <w:lang w:eastAsia="ar-SA"/>
          <w14:ligatures w14:val="none"/>
        </w:rPr>
        <w:t>/202</w:t>
      </w:r>
      <w:r w:rsidR="00770DB9">
        <w:rPr>
          <w:rFonts w:ascii="Times New Roman" w:eastAsia="Arial" w:hAnsi="Times New Roman" w:cs="Times New Roman"/>
          <w:noProof/>
          <w:kern w:val="0"/>
          <w:sz w:val="24"/>
          <w:szCs w:val="24"/>
          <w:lang w:eastAsia="ar-SA"/>
          <w14:ligatures w14:val="none"/>
        </w:rPr>
        <w:t>4</w:t>
      </w:r>
    </w:p>
    <w:p w14:paraId="70C0A35E" w14:textId="77777777" w:rsidR="004A213E" w:rsidRPr="006741B2" w:rsidRDefault="004A213E" w:rsidP="007301FC">
      <w:pPr>
        <w:widowControl w:val="0"/>
        <w:numPr>
          <w:ilvl w:val="1"/>
          <w:numId w:val="3"/>
        </w:numPr>
        <w:tabs>
          <w:tab w:val="left" w:pos="567"/>
        </w:tabs>
        <w:autoSpaceDE w:val="0"/>
        <w:autoSpaceDN w:val="0"/>
        <w:spacing w:after="0" w:line="0" w:lineRule="atLeast"/>
        <w:ind w:left="0" w:right="-23" w:firstLine="0"/>
        <w:jc w:val="both"/>
        <w:rPr>
          <w:rFonts w:ascii="Times New Roman" w:eastAsia="Arial" w:hAnsi="Times New Roman" w:cs="Times New Roman"/>
          <w:noProof/>
          <w:kern w:val="0"/>
          <w:sz w:val="24"/>
          <w:szCs w:val="24"/>
          <w:lang w:eastAsia="ar-SA"/>
          <w14:ligatures w14:val="none"/>
        </w:rPr>
      </w:pPr>
      <w:r w:rsidRPr="006741B2">
        <w:rPr>
          <w:rFonts w:ascii="Times New Roman" w:eastAsia="Arial" w:hAnsi="Times New Roman" w:cs="Times New Roman"/>
          <w:noProof/>
          <w:kern w:val="0"/>
          <w:sz w:val="24"/>
          <w:szCs w:val="24"/>
          <w:lang w:eastAsia="ar-SA"/>
          <w14:ligatures w14:val="none"/>
        </w:rPr>
        <w:t xml:space="preserve">Pasūtītājs: </w:t>
      </w:r>
      <w:r w:rsidRPr="006741B2">
        <w:rPr>
          <w:rFonts w:ascii="Times New Roman" w:eastAsia="Times New Roman" w:hAnsi="Times New Roman" w:cs="Times New Roman"/>
          <w:b/>
          <w:noProof/>
          <w:kern w:val="0"/>
          <w:sz w:val="24"/>
          <w:szCs w:val="24"/>
          <w:lang w:eastAsia="ar-SA"/>
          <w14:ligatures w14:val="none"/>
        </w:rPr>
        <w:t>Sabiedrība ar ierobežotu atbildību “Jēkabpils ūdens”,</w:t>
      </w:r>
    </w:p>
    <w:p w14:paraId="29483FF1" w14:textId="77777777" w:rsidR="004A213E" w:rsidRPr="006741B2" w:rsidRDefault="004A213E" w:rsidP="004A213E">
      <w:pPr>
        <w:tabs>
          <w:tab w:val="left" w:pos="426"/>
          <w:tab w:val="left" w:pos="1134"/>
        </w:tabs>
        <w:spacing w:after="0"/>
        <w:ind w:right="-23"/>
        <w:jc w:val="both"/>
        <w:rPr>
          <w:rFonts w:ascii="Times New Roman" w:hAnsi="Times New Roman" w:cs="Times New Roman"/>
          <w:noProof/>
          <w:kern w:val="0"/>
          <w:sz w:val="24"/>
          <w:szCs w:val="24"/>
          <w14:ligatures w14:val="none"/>
        </w:rPr>
      </w:pPr>
      <w:r w:rsidRPr="006741B2">
        <w:rPr>
          <w:rFonts w:ascii="Times New Roman" w:hAnsi="Times New Roman" w:cs="Times New Roman"/>
          <w:noProof/>
          <w:kern w:val="0"/>
          <w:sz w:val="24"/>
          <w:szCs w:val="24"/>
          <w14:ligatures w14:val="none"/>
        </w:rPr>
        <w:t xml:space="preserve">Vienotais reģistrācijas numurs: 45403000395, </w:t>
      </w:r>
    </w:p>
    <w:p w14:paraId="53C9BE84" w14:textId="77777777" w:rsidR="004A213E" w:rsidRPr="006741B2" w:rsidRDefault="004A213E" w:rsidP="004A213E">
      <w:pPr>
        <w:tabs>
          <w:tab w:val="left" w:pos="426"/>
          <w:tab w:val="left" w:pos="1134"/>
        </w:tabs>
        <w:spacing w:after="0"/>
        <w:ind w:right="-23"/>
        <w:jc w:val="both"/>
        <w:rPr>
          <w:rFonts w:ascii="Times New Roman" w:hAnsi="Times New Roman" w:cs="Times New Roman"/>
          <w:noProof/>
          <w:kern w:val="0"/>
          <w:sz w:val="24"/>
          <w:szCs w:val="24"/>
          <w14:ligatures w14:val="none"/>
        </w:rPr>
      </w:pPr>
      <w:r w:rsidRPr="006741B2">
        <w:rPr>
          <w:rFonts w:ascii="Times New Roman" w:hAnsi="Times New Roman" w:cs="Times New Roman"/>
          <w:noProof/>
          <w:kern w:val="0"/>
          <w:sz w:val="24"/>
          <w:szCs w:val="24"/>
          <w14:ligatures w14:val="none"/>
        </w:rPr>
        <w:t>juridiskā adrese: Jaunā iela 60, Jēkabpils, Jēkabpils novads, LV – 5201,</w:t>
      </w:r>
    </w:p>
    <w:p w14:paraId="7D9EB01B" w14:textId="77777777" w:rsidR="004A213E" w:rsidRPr="006741B2" w:rsidRDefault="004A213E" w:rsidP="004A213E">
      <w:pPr>
        <w:tabs>
          <w:tab w:val="left" w:pos="426"/>
          <w:tab w:val="left" w:pos="1134"/>
        </w:tabs>
        <w:spacing w:after="0"/>
        <w:ind w:right="-23"/>
        <w:jc w:val="both"/>
        <w:rPr>
          <w:rFonts w:ascii="Times New Roman" w:eastAsia="Times New Roman" w:hAnsi="Times New Roman" w:cs="Times New Roman"/>
          <w:noProof/>
          <w:kern w:val="0"/>
          <w:sz w:val="24"/>
          <w:szCs w:val="24"/>
          <w:lang w:eastAsia="lv-LV"/>
          <w14:ligatures w14:val="none"/>
        </w:rPr>
      </w:pPr>
      <w:r w:rsidRPr="006741B2">
        <w:rPr>
          <w:rFonts w:ascii="Times New Roman" w:eastAsia="Times New Roman" w:hAnsi="Times New Roman" w:cs="Times New Roman"/>
          <w:noProof/>
          <w:kern w:val="0"/>
          <w:sz w:val="24"/>
          <w:szCs w:val="24"/>
          <w:lang w:eastAsia="lv-LV"/>
          <w14:ligatures w14:val="none"/>
        </w:rPr>
        <w:t xml:space="preserve">Elektroniskā pasta adrese: </w:t>
      </w:r>
      <w:hyperlink r:id="rId9" w:history="1">
        <w:r w:rsidRPr="006741B2">
          <w:rPr>
            <w:rFonts w:ascii="Times New Roman" w:eastAsia="Times New Roman" w:hAnsi="Times New Roman" w:cs="Times New Roman"/>
            <w:noProof/>
            <w:color w:val="0563C1" w:themeColor="hyperlink"/>
            <w:kern w:val="0"/>
            <w:sz w:val="24"/>
            <w:szCs w:val="24"/>
            <w:u w:val="single"/>
            <w:lang w:eastAsia="lv-LV"/>
            <w14:ligatures w14:val="none"/>
          </w:rPr>
          <w:t>info@jekabpilsudens.lv</w:t>
        </w:r>
      </w:hyperlink>
      <w:r w:rsidRPr="006741B2">
        <w:rPr>
          <w:rFonts w:ascii="Times New Roman" w:eastAsia="Times New Roman" w:hAnsi="Times New Roman" w:cs="Times New Roman"/>
          <w:noProof/>
          <w:color w:val="0563C1" w:themeColor="hyperlink"/>
          <w:kern w:val="0"/>
          <w:sz w:val="24"/>
          <w:szCs w:val="24"/>
          <w:lang w:eastAsia="lv-LV"/>
          <w14:ligatures w14:val="none"/>
        </w:rPr>
        <w:t xml:space="preserve"> ,</w:t>
      </w:r>
    </w:p>
    <w:p w14:paraId="4BD6FA10" w14:textId="77777777" w:rsidR="004A213E" w:rsidRPr="006741B2" w:rsidRDefault="004A213E" w:rsidP="004A213E">
      <w:pPr>
        <w:tabs>
          <w:tab w:val="left" w:pos="426"/>
          <w:tab w:val="left" w:pos="1134"/>
        </w:tabs>
        <w:spacing w:after="0"/>
        <w:ind w:right="-23"/>
        <w:jc w:val="both"/>
        <w:rPr>
          <w:rFonts w:ascii="Times New Roman" w:eastAsia="Times New Roman" w:hAnsi="Times New Roman" w:cs="Times New Roman"/>
          <w:noProof/>
          <w:kern w:val="0"/>
          <w:sz w:val="24"/>
          <w:szCs w:val="24"/>
          <w:lang w:eastAsia="lv-LV"/>
          <w14:ligatures w14:val="none"/>
        </w:rPr>
      </w:pPr>
      <w:r w:rsidRPr="006741B2">
        <w:rPr>
          <w:rFonts w:ascii="Times New Roman" w:eastAsia="Times New Roman" w:hAnsi="Times New Roman" w:cs="Times New Roman"/>
          <w:noProof/>
          <w:kern w:val="0"/>
          <w:sz w:val="24"/>
          <w:szCs w:val="24"/>
          <w:lang w:eastAsia="lv-LV"/>
          <w14:ligatures w14:val="none"/>
        </w:rPr>
        <w:t xml:space="preserve">Mājaslapas adrese: </w:t>
      </w:r>
      <w:hyperlink r:id="rId10" w:history="1">
        <w:r w:rsidRPr="006741B2">
          <w:rPr>
            <w:rFonts w:ascii="Times New Roman" w:eastAsia="Times New Roman" w:hAnsi="Times New Roman" w:cs="Times New Roman"/>
            <w:noProof/>
            <w:color w:val="0563C1" w:themeColor="hyperlink"/>
            <w:kern w:val="0"/>
            <w:sz w:val="24"/>
            <w:szCs w:val="24"/>
            <w:u w:val="single"/>
            <w:lang w:eastAsia="lv-LV"/>
            <w14:ligatures w14:val="none"/>
          </w:rPr>
          <w:t>www.jekabpilsudens.lv</w:t>
        </w:r>
      </w:hyperlink>
      <w:r w:rsidRPr="006741B2">
        <w:rPr>
          <w:rFonts w:ascii="Times New Roman" w:eastAsia="Times New Roman" w:hAnsi="Times New Roman" w:cs="Times New Roman"/>
          <w:noProof/>
          <w:kern w:val="0"/>
          <w:sz w:val="24"/>
          <w:szCs w:val="24"/>
          <w:lang w:eastAsia="lv-LV"/>
          <w14:ligatures w14:val="none"/>
        </w:rPr>
        <w:t xml:space="preserve">  (sadaļā: Iepirkumi)</w:t>
      </w:r>
    </w:p>
    <w:p w14:paraId="11441434" w14:textId="582CC0F3" w:rsidR="004A213E" w:rsidRPr="006741B2" w:rsidRDefault="004A213E" w:rsidP="007301FC">
      <w:pPr>
        <w:numPr>
          <w:ilvl w:val="1"/>
          <w:numId w:val="3"/>
        </w:numPr>
        <w:tabs>
          <w:tab w:val="left" w:pos="567"/>
          <w:tab w:val="left" w:pos="851"/>
        </w:tabs>
        <w:spacing w:after="0" w:line="240" w:lineRule="auto"/>
        <w:ind w:left="0" w:right="-23" w:firstLine="0"/>
        <w:jc w:val="both"/>
        <w:rPr>
          <w:rFonts w:ascii="Times New Roman" w:eastAsia="Times New Roman" w:hAnsi="Times New Roman" w:cs="Times New Roman"/>
          <w:noProof/>
          <w:kern w:val="0"/>
          <w:sz w:val="24"/>
          <w:szCs w:val="24"/>
          <w:lang w:eastAsia="lv-LV"/>
          <w14:ligatures w14:val="none"/>
        </w:rPr>
      </w:pPr>
      <w:r w:rsidRPr="006741B2">
        <w:rPr>
          <w:rFonts w:ascii="Times New Roman" w:eastAsia="Times New Roman" w:hAnsi="Times New Roman" w:cs="Times New Roman"/>
          <w:noProof/>
          <w:kern w:val="0"/>
          <w:sz w:val="24"/>
          <w:szCs w:val="24"/>
          <w:lang w:eastAsia="lv-LV"/>
          <w14:ligatures w14:val="none"/>
        </w:rPr>
        <w:t>Pasūtītāja kontaktpersona:</w:t>
      </w:r>
      <w:r w:rsidRPr="006741B2">
        <w:rPr>
          <w:rFonts w:ascii="Times New Roman" w:eastAsia="Arial" w:hAnsi="Times New Roman" w:cs="Times New Roman"/>
          <w:noProof/>
          <w:kern w:val="0"/>
          <w:sz w:val="24"/>
          <w:szCs w:val="24"/>
          <w:lang w:eastAsia="lv-LV"/>
          <w14:ligatures w14:val="none"/>
        </w:rPr>
        <w:t xml:space="preserve"> SIA „</w:t>
      </w:r>
      <w:r w:rsidRPr="006741B2">
        <w:rPr>
          <w:rFonts w:ascii="Times New Roman" w:eastAsia="Times New Roman" w:hAnsi="Times New Roman" w:cs="Times New Roman"/>
          <w:noProof/>
          <w:kern w:val="0"/>
          <w:sz w:val="24"/>
          <w:szCs w:val="24"/>
          <w:lang w:eastAsia="ar-SA"/>
          <w14:ligatures w14:val="none"/>
        </w:rPr>
        <w:t>Jēkabpils ūdens</w:t>
      </w:r>
      <w:r w:rsidRPr="006741B2">
        <w:rPr>
          <w:rFonts w:ascii="Times New Roman" w:eastAsia="Arial" w:hAnsi="Times New Roman" w:cs="Times New Roman"/>
          <w:noProof/>
          <w:kern w:val="0"/>
          <w:sz w:val="24"/>
          <w:szCs w:val="24"/>
          <w:lang w:eastAsia="lv-LV"/>
          <w14:ligatures w14:val="none"/>
        </w:rPr>
        <w:t xml:space="preserve">” </w:t>
      </w:r>
      <w:r w:rsidR="0047684C">
        <w:rPr>
          <w:rFonts w:ascii="Times New Roman" w:eastAsia="Arial" w:hAnsi="Times New Roman" w:cs="Times New Roman"/>
          <w:noProof/>
          <w:kern w:val="0"/>
          <w:sz w:val="24"/>
          <w:szCs w:val="24"/>
          <w:lang w:eastAsia="lv-LV"/>
          <w14:ligatures w14:val="none"/>
        </w:rPr>
        <w:t xml:space="preserve">enerģētiķis </w:t>
      </w:r>
      <w:r w:rsidR="0047684C" w:rsidRPr="0047684C">
        <w:rPr>
          <w:rFonts w:ascii="Times New Roman" w:eastAsia="Times New Roman" w:hAnsi="Times New Roman" w:cs="Times New Roman"/>
          <w:iCs/>
          <w:noProof/>
          <w:kern w:val="0"/>
          <w:sz w:val="24"/>
          <w:szCs w:val="24"/>
          <w:lang w:eastAsia="lv-LV"/>
          <w14:ligatures w14:val="none"/>
        </w:rPr>
        <w:t>Artūrs Glāznieks t.26802699, t.25578934, e-pasts: arturs.glaznieks@jekabpilsudens.lv</w:t>
      </w:r>
    </w:p>
    <w:p w14:paraId="7BC7C0F0" w14:textId="77777777" w:rsidR="004A213E" w:rsidRPr="006741B2" w:rsidRDefault="004A213E" w:rsidP="007301FC">
      <w:pPr>
        <w:numPr>
          <w:ilvl w:val="1"/>
          <w:numId w:val="3"/>
        </w:numPr>
        <w:tabs>
          <w:tab w:val="left" w:pos="567"/>
        </w:tabs>
        <w:spacing w:after="0" w:line="240" w:lineRule="auto"/>
        <w:ind w:left="0" w:firstLine="0"/>
        <w:jc w:val="both"/>
        <w:outlineLvl w:val="1"/>
        <w:rPr>
          <w:rFonts w:ascii="Times New Roman" w:eastAsia="Times New Roman" w:hAnsi="Times New Roman" w:cs="Times New Roman"/>
          <w:bCs/>
          <w:noProof/>
          <w:kern w:val="0"/>
          <w:sz w:val="24"/>
          <w:szCs w:val="24"/>
          <w:lang w:eastAsia="lv-LV"/>
          <w14:ligatures w14:val="none"/>
        </w:rPr>
      </w:pPr>
      <w:r w:rsidRPr="006741B2">
        <w:rPr>
          <w:rFonts w:ascii="Times New Roman" w:eastAsia="Times New Roman" w:hAnsi="Times New Roman" w:cs="Times New Roman"/>
          <w:bCs/>
          <w:noProof/>
          <w:kern w:val="0"/>
          <w:sz w:val="24"/>
          <w:szCs w:val="24"/>
          <w:lang w:eastAsia="lv-LV"/>
          <w14:ligatures w14:val="none"/>
        </w:rPr>
        <w:t>Papildu informāciju par iepirkuma dokumentos iekļautajām prasībām tiek sniegta 3 (triju) darbdienu laikā pēc pieprasījuma saņemšanas.</w:t>
      </w:r>
    </w:p>
    <w:p w14:paraId="3941C447" w14:textId="77777777" w:rsidR="004A213E" w:rsidRPr="006741B2" w:rsidRDefault="004A213E" w:rsidP="007301FC">
      <w:pPr>
        <w:numPr>
          <w:ilvl w:val="1"/>
          <w:numId w:val="3"/>
        </w:numPr>
        <w:tabs>
          <w:tab w:val="left" w:pos="567"/>
        </w:tabs>
        <w:spacing w:after="0" w:line="240" w:lineRule="auto"/>
        <w:ind w:left="0" w:firstLine="0"/>
        <w:jc w:val="both"/>
        <w:outlineLvl w:val="1"/>
        <w:rPr>
          <w:rFonts w:ascii="Times New Roman" w:eastAsia="Times New Roman" w:hAnsi="Times New Roman" w:cs="Times New Roman"/>
          <w:bCs/>
          <w:noProof/>
          <w:kern w:val="0"/>
          <w:sz w:val="24"/>
          <w:szCs w:val="24"/>
          <w:lang w:eastAsia="lv-LV"/>
          <w14:ligatures w14:val="none"/>
        </w:rPr>
      </w:pPr>
      <w:r w:rsidRPr="006741B2">
        <w:rPr>
          <w:rFonts w:ascii="Times New Roman" w:eastAsia="Times New Roman" w:hAnsi="Times New Roman" w:cs="Times New Roman"/>
          <w:bCs/>
          <w:noProof/>
          <w:kern w:val="0"/>
          <w:sz w:val="24"/>
          <w:szCs w:val="24"/>
          <w:lang w:eastAsia="lv-LV"/>
          <w14:ligatures w14:val="none"/>
        </w:rPr>
        <w:t>Ja papildu informācija pieprasīta kad atlikušas mazāk kā 3 (trīs) darba dienas līdz piedāvājumu iesniegšanas termiņa beigām, pasūtītājs informāciju ir tiesīgs nesniegt, pamatojoties uz to, ka tā nav pieprasīta laikus.</w:t>
      </w:r>
    </w:p>
    <w:p w14:paraId="2B13B2D5" w14:textId="77777777" w:rsidR="004A213E" w:rsidRPr="006741B2" w:rsidRDefault="004A213E" w:rsidP="004A213E">
      <w:pPr>
        <w:tabs>
          <w:tab w:val="left" w:pos="567"/>
        </w:tabs>
        <w:spacing w:after="0" w:line="240" w:lineRule="auto"/>
        <w:jc w:val="both"/>
        <w:rPr>
          <w:rFonts w:ascii="Times New Roman" w:eastAsia="Times New Roman" w:hAnsi="Times New Roman" w:cs="Times New Roman"/>
          <w:b/>
          <w:noProof/>
          <w:kern w:val="0"/>
          <w:sz w:val="24"/>
          <w:szCs w:val="24"/>
          <w14:ligatures w14:val="none"/>
        </w:rPr>
      </w:pPr>
    </w:p>
    <w:p w14:paraId="2DC06375" w14:textId="77777777" w:rsidR="004A213E" w:rsidRPr="006741B2" w:rsidRDefault="004A213E" w:rsidP="007301FC">
      <w:pPr>
        <w:numPr>
          <w:ilvl w:val="0"/>
          <w:numId w:val="4"/>
        </w:numPr>
        <w:tabs>
          <w:tab w:val="left" w:pos="567"/>
        </w:tabs>
        <w:spacing w:after="0" w:line="240" w:lineRule="auto"/>
        <w:jc w:val="center"/>
        <w:rPr>
          <w:rFonts w:ascii="Times New Roman" w:eastAsia="Times New Roman" w:hAnsi="Times New Roman" w:cs="Times New Roman"/>
          <w:b/>
          <w:noProof/>
          <w:kern w:val="0"/>
          <w:sz w:val="24"/>
          <w:szCs w:val="24"/>
          <w14:ligatures w14:val="none"/>
        </w:rPr>
      </w:pPr>
      <w:r w:rsidRPr="006741B2">
        <w:rPr>
          <w:rFonts w:ascii="Times New Roman" w:eastAsia="Times New Roman" w:hAnsi="Times New Roman" w:cs="Times New Roman"/>
          <w:b/>
          <w:noProof/>
          <w:kern w:val="0"/>
          <w:sz w:val="24"/>
          <w:szCs w:val="24"/>
          <w14:ligatures w14:val="none"/>
        </w:rPr>
        <w:t>Iepirkuma priekšmeta apraksts, apjoms, atbilstošākais CPV kods vai kodi</w:t>
      </w:r>
    </w:p>
    <w:p w14:paraId="48B43D52" w14:textId="77777777" w:rsidR="004A213E" w:rsidRPr="006741B2" w:rsidRDefault="004A213E" w:rsidP="004A213E">
      <w:pPr>
        <w:tabs>
          <w:tab w:val="left" w:pos="567"/>
        </w:tabs>
        <w:spacing w:after="0" w:line="240" w:lineRule="auto"/>
        <w:ind w:left="1080"/>
        <w:rPr>
          <w:rFonts w:ascii="Times New Roman" w:eastAsia="Times New Roman" w:hAnsi="Times New Roman" w:cs="Times New Roman"/>
          <w:b/>
          <w:noProof/>
          <w:kern w:val="0"/>
          <w:sz w:val="24"/>
          <w:szCs w:val="24"/>
          <w14:ligatures w14:val="none"/>
        </w:rPr>
      </w:pPr>
    </w:p>
    <w:p w14:paraId="45A14702" w14:textId="282B3621" w:rsidR="004A213E" w:rsidRPr="006741B2" w:rsidRDefault="004A213E" w:rsidP="007301FC">
      <w:pPr>
        <w:numPr>
          <w:ilvl w:val="1"/>
          <w:numId w:val="3"/>
        </w:numPr>
        <w:tabs>
          <w:tab w:val="left" w:pos="567"/>
        </w:tabs>
        <w:spacing w:after="0" w:line="240" w:lineRule="auto"/>
        <w:ind w:left="0" w:firstLine="0"/>
        <w:jc w:val="both"/>
        <w:rPr>
          <w:rFonts w:ascii="Times New Roman" w:eastAsia="Times New Roman" w:hAnsi="Times New Roman" w:cs="Times New Roman"/>
          <w:strike/>
          <w:noProof/>
          <w:color w:val="FF0000"/>
          <w:kern w:val="0"/>
          <w:sz w:val="24"/>
          <w:szCs w:val="24"/>
          <w14:ligatures w14:val="none"/>
        </w:rPr>
      </w:pPr>
      <w:r w:rsidRPr="006741B2">
        <w:rPr>
          <w:rFonts w:ascii="Times New Roman" w:eastAsia="Times New Roman" w:hAnsi="Times New Roman" w:cs="Times New Roman"/>
          <w:bCs/>
          <w:noProof/>
          <w:kern w:val="0"/>
          <w:sz w:val="24"/>
          <w:szCs w:val="24"/>
          <w14:ligatures w14:val="none"/>
        </w:rPr>
        <w:t xml:space="preserve">Iepirkuma priekšmets ir </w:t>
      </w:r>
      <w:r w:rsidRPr="006741B2">
        <w:rPr>
          <w:rFonts w:ascii="Times New Roman" w:eastAsia="Times New Roman" w:hAnsi="Times New Roman" w:cs="Times New Roman"/>
          <w:noProof/>
          <w:kern w:val="0"/>
          <w:sz w:val="24"/>
          <w:szCs w:val="24"/>
          <w14:ligatures w14:val="none"/>
        </w:rPr>
        <w:t>saskaņā ar šī nolikuma un tehniskās specifikācijas (</w:t>
      </w:r>
      <w:r w:rsidR="00D21774" w:rsidRPr="006741B2">
        <w:rPr>
          <w:rFonts w:ascii="Times New Roman" w:eastAsia="Times New Roman" w:hAnsi="Times New Roman" w:cs="Times New Roman"/>
          <w:noProof/>
          <w:kern w:val="0"/>
          <w:sz w:val="24"/>
          <w:szCs w:val="24"/>
          <w14:ligatures w14:val="none"/>
        </w:rPr>
        <w:t>2</w:t>
      </w:r>
      <w:r w:rsidRPr="006741B2">
        <w:rPr>
          <w:rFonts w:ascii="Times New Roman" w:eastAsia="Times New Roman" w:hAnsi="Times New Roman" w:cs="Times New Roman"/>
          <w:noProof/>
          <w:kern w:val="0"/>
          <w:sz w:val="24"/>
          <w:szCs w:val="24"/>
          <w14:ligatures w14:val="none"/>
        </w:rPr>
        <w:t>.pielikums) prasībām</w:t>
      </w:r>
      <w:r w:rsidR="001329A2" w:rsidRPr="006741B2">
        <w:rPr>
          <w:rFonts w:ascii="Times New Roman" w:eastAsia="Times New Roman" w:hAnsi="Times New Roman" w:cs="Times New Roman"/>
          <w:noProof/>
          <w:kern w:val="0"/>
          <w:sz w:val="24"/>
          <w:szCs w:val="24"/>
          <w14:ligatures w14:val="none"/>
        </w:rPr>
        <w:t xml:space="preserve"> Pasūtītājam</w:t>
      </w:r>
      <w:r w:rsidRPr="006741B2">
        <w:rPr>
          <w:rFonts w:ascii="Times New Roman" w:eastAsia="Times New Roman" w:hAnsi="Times New Roman" w:cs="Times New Roman"/>
          <w:noProof/>
          <w:kern w:val="0"/>
          <w:sz w:val="24"/>
          <w:szCs w:val="24"/>
          <w14:ligatures w14:val="none"/>
        </w:rPr>
        <w:t>.</w:t>
      </w:r>
      <w:r w:rsidR="000C74AF" w:rsidRPr="006741B2">
        <w:rPr>
          <w:rFonts w:ascii="Times New Roman" w:eastAsia="Times New Roman" w:hAnsi="Times New Roman" w:cs="Times New Roman"/>
          <w:noProof/>
          <w:kern w:val="0"/>
          <w:sz w:val="24"/>
          <w:szCs w:val="24"/>
          <w14:ligatures w14:val="none"/>
        </w:rPr>
        <w:t xml:space="preserve"> </w:t>
      </w:r>
    </w:p>
    <w:p w14:paraId="572DF7DC" w14:textId="62535775" w:rsidR="004A213E" w:rsidRPr="006741B2" w:rsidRDefault="004A213E" w:rsidP="007301FC">
      <w:pPr>
        <w:numPr>
          <w:ilvl w:val="1"/>
          <w:numId w:val="3"/>
        </w:numPr>
        <w:tabs>
          <w:tab w:val="left" w:pos="0"/>
          <w:tab w:val="left" w:pos="567"/>
        </w:tabs>
        <w:spacing w:after="0" w:line="240" w:lineRule="auto"/>
        <w:ind w:left="0" w:firstLine="0"/>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Iepirkuma priekšmeta apjoms un apraksts noteikts nolikumam pievienotajā tehniskajā specifikācijā (</w:t>
      </w:r>
      <w:r w:rsidR="00D21774" w:rsidRPr="006741B2">
        <w:rPr>
          <w:rFonts w:ascii="Times New Roman" w:eastAsia="Times New Roman" w:hAnsi="Times New Roman" w:cs="Times New Roman"/>
          <w:noProof/>
          <w:kern w:val="0"/>
          <w:sz w:val="24"/>
          <w:szCs w:val="24"/>
          <w14:ligatures w14:val="none"/>
        </w:rPr>
        <w:t>2</w:t>
      </w:r>
      <w:r w:rsidRPr="006741B2">
        <w:rPr>
          <w:rFonts w:ascii="Times New Roman" w:eastAsia="Times New Roman" w:hAnsi="Times New Roman" w:cs="Times New Roman"/>
          <w:noProof/>
          <w:kern w:val="0"/>
          <w:sz w:val="24"/>
          <w:szCs w:val="24"/>
          <w14:ligatures w14:val="none"/>
        </w:rPr>
        <w:t>.pielikums).</w:t>
      </w:r>
    </w:p>
    <w:p w14:paraId="4B519100" w14:textId="13B15C2B" w:rsidR="00650983" w:rsidRPr="006B3E0C" w:rsidRDefault="00995968" w:rsidP="00650983">
      <w:pPr>
        <w:numPr>
          <w:ilvl w:val="1"/>
          <w:numId w:val="3"/>
        </w:numPr>
        <w:tabs>
          <w:tab w:val="left" w:pos="567"/>
        </w:tabs>
        <w:spacing w:after="0" w:line="240" w:lineRule="auto"/>
        <w:ind w:left="0" w:firstLine="0"/>
        <w:jc w:val="both"/>
        <w:rPr>
          <w:rFonts w:ascii="Times New Roman" w:eastAsia="Times New Roman" w:hAnsi="Times New Roman" w:cs="Times New Roman"/>
          <w:bCs/>
          <w:noProof/>
          <w:kern w:val="0"/>
          <w:sz w:val="24"/>
          <w:szCs w:val="24"/>
          <w14:ligatures w14:val="none"/>
        </w:rPr>
      </w:pPr>
      <w:r w:rsidRPr="00650983">
        <w:rPr>
          <w:rFonts w:ascii="Times New Roman" w:eastAsia="Times New Roman" w:hAnsi="Times New Roman" w:cs="Times New Roman"/>
          <w:bCs/>
          <w:noProof/>
          <w:kern w:val="0"/>
          <w:sz w:val="24"/>
          <w:szCs w:val="24"/>
          <w14:ligatures w14:val="none"/>
        </w:rPr>
        <w:t xml:space="preserve">CPV kods: </w:t>
      </w:r>
      <w:r w:rsidRPr="006B3E0C">
        <w:rPr>
          <w:rFonts w:ascii="Times New Roman" w:eastAsia="Times New Roman" w:hAnsi="Times New Roman" w:cs="Times New Roman"/>
          <w:bCs/>
          <w:noProof/>
          <w:kern w:val="0"/>
          <w:sz w:val="24"/>
          <w:szCs w:val="24"/>
          <w14:ligatures w14:val="none"/>
        </w:rPr>
        <w:t>51111200-5 – Ģeneratoru uzstādīšanas pakalpojumi</w:t>
      </w:r>
      <w:r>
        <w:rPr>
          <w:rFonts w:ascii="Times New Roman" w:eastAsia="Times New Roman" w:hAnsi="Times New Roman" w:cs="Times New Roman"/>
          <w:bCs/>
          <w:noProof/>
          <w:kern w:val="0"/>
          <w:sz w:val="24"/>
          <w:szCs w:val="24"/>
          <w14:ligatures w14:val="none"/>
        </w:rPr>
        <w:t xml:space="preserve">; </w:t>
      </w:r>
      <w:r w:rsidR="00650983" w:rsidRPr="00650983">
        <w:rPr>
          <w:rFonts w:ascii="Times New Roman" w:eastAsia="Times New Roman" w:hAnsi="Times New Roman" w:cs="Times New Roman"/>
          <w:bCs/>
          <w:noProof/>
          <w:kern w:val="0"/>
          <w:sz w:val="24"/>
          <w:szCs w:val="24"/>
          <w14:ligatures w14:val="none"/>
        </w:rPr>
        <w:t>311</w:t>
      </w:r>
      <w:r w:rsidR="006B3E0C">
        <w:rPr>
          <w:rFonts w:ascii="Times New Roman" w:eastAsia="Times New Roman" w:hAnsi="Times New Roman" w:cs="Times New Roman"/>
          <w:bCs/>
          <w:noProof/>
          <w:kern w:val="0"/>
          <w:sz w:val="24"/>
          <w:szCs w:val="24"/>
          <w14:ligatures w14:val="none"/>
        </w:rPr>
        <w:t>2</w:t>
      </w:r>
      <w:r w:rsidR="00650983" w:rsidRPr="00650983">
        <w:rPr>
          <w:rFonts w:ascii="Times New Roman" w:eastAsia="Times New Roman" w:hAnsi="Times New Roman" w:cs="Times New Roman"/>
          <w:bCs/>
          <w:noProof/>
          <w:kern w:val="0"/>
          <w:sz w:val="24"/>
          <w:szCs w:val="24"/>
          <w14:ligatures w14:val="none"/>
        </w:rPr>
        <w:t>0000-</w:t>
      </w:r>
      <w:r w:rsidR="006B3E0C">
        <w:rPr>
          <w:rFonts w:ascii="Times New Roman" w:eastAsia="Times New Roman" w:hAnsi="Times New Roman" w:cs="Times New Roman"/>
          <w:bCs/>
          <w:noProof/>
          <w:kern w:val="0"/>
          <w:sz w:val="24"/>
          <w:szCs w:val="24"/>
          <w14:ligatures w14:val="none"/>
        </w:rPr>
        <w:t>3</w:t>
      </w:r>
      <w:r w:rsidR="00650983" w:rsidRPr="00650983">
        <w:rPr>
          <w:rFonts w:ascii="Times New Roman" w:eastAsia="Times New Roman" w:hAnsi="Times New Roman" w:cs="Times New Roman"/>
          <w:bCs/>
          <w:noProof/>
          <w:kern w:val="0"/>
          <w:sz w:val="24"/>
          <w:szCs w:val="24"/>
          <w14:ligatures w14:val="none"/>
        </w:rPr>
        <w:t xml:space="preserve"> </w:t>
      </w:r>
      <w:r w:rsidR="006B3E0C">
        <w:rPr>
          <w:rFonts w:ascii="Times New Roman" w:eastAsia="Times New Roman" w:hAnsi="Times New Roman" w:cs="Times New Roman"/>
          <w:bCs/>
          <w:noProof/>
          <w:kern w:val="0"/>
          <w:sz w:val="24"/>
          <w:szCs w:val="24"/>
          <w14:ligatures w14:val="none"/>
        </w:rPr>
        <w:t>Ģ</w:t>
      </w:r>
      <w:r w:rsidR="00650983" w:rsidRPr="00650983">
        <w:rPr>
          <w:rFonts w:ascii="Times New Roman" w:eastAsia="Times New Roman" w:hAnsi="Times New Roman" w:cs="Times New Roman"/>
          <w:bCs/>
          <w:noProof/>
          <w:kern w:val="0"/>
          <w:sz w:val="24"/>
          <w:szCs w:val="24"/>
          <w14:ligatures w14:val="none"/>
        </w:rPr>
        <w:t>eneratori;</w:t>
      </w:r>
      <w:r w:rsidR="006B3E0C">
        <w:rPr>
          <w:rFonts w:ascii="Times New Roman" w:eastAsia="Times New Roman" w:hAnsi="Times New Roman" w:cs="Times New Roman"/>
          <w:bCs/>
          <w:noProof/>
          <w:kern w:val="0"/>
          <w:sz w:val="24"/>
          <w:szCs w:val="24"/>
          <w14:ligatures w14:val="none"/>
        </w:rPr>
        <w:t xml:space="preserve"> </w:t>
      </w:r>
      <w:r w:rsidR="00650983" w:rsidRPr="006B3E0C">
        <w:rPr>
          <w:rFonts w:ascii="Times New Roman" w:eastAsia="Times New Roman" w:hAnsi="Times New Roman" w:cs="Times New Roman"/>
          <w:bCs/>
          <w:noProof/>
          <w:kern w:val="0"/>
          <w:sz w:val="24"/>
          <w:szCs w:val="24"/>
          <w14:ligatures w14:val="none"/>
        </w:rPr>
        <w:t>71000000-8 Arhitektūras, būvniecības, inženiertehniskie un pārbaudes pakalpojumi.</w:t>
      </w:r>
    </w:p>
    <w:p w14:paraId="73890389" w14:textId="2BE81A0F" w:rsidR="004A213E" w:rsidRPr="00650983" w:rsidRDefault="004A213E" w:rsidP="00650983">
      <w:pPr>
        <w:pStyle w:val="ListParagraph"/>
        <w:numPr>
          <w:ilvl w:val="1"/>
          <w:numId w:val="3"/>
        </w:numPr>
        <w:tabs>
          <w:tab w:val="left" w:pos="567"/>
        </w:tabs>
        <w:ind w:left="0" w:firstLine="0"/>
        <w:jc w:val="both"/>
        <w:rPr>
          <w:noProof/>
        </w:rPr>
      </w:pPr>
      <w:r w:rsidRPr="00650983">
        <w:rPr>
          <w:noProof/>
        </w:rPr>
        <w:t>Iepirkums nav sadalīts</w:t>
      </w:r>
      <w:r w:rsidRPr="00650983">
        <w:rPr>
          <w:noProof/>
          <w:spacing w:val="-1"/>
        </w:rPr>
        <w:t xml:space="preserve"> </w:t>
      </w:r>
      <w:r w:rsidRPr="00650983">
        <w:rPr>
          <w:noProof/>
        </w:rPr>
        <w:t>daļās.</w:t>
      </w:r>
      <w:r w:rsidR="00BD7B88" w:rsidRPr="00650983">
        <w:rPr>
          <w:noProof/>
        </w:rPr>
        <w:t xml:space="preserve"> </w:t>
      </w:r>
    </w:p>
    <w:p w14:paraId="6A598C76" w14:textId="77777777" w:rsidR="004A213E" w:rsidRPr="006741B2" w:rsidRDefault="004A213E" w:rsidP="007301FC">
      <w:pPr>
        <w:numPr>
          <w:ilvl w:val="1"/>
          <w:numId w:val="3"/>
        </w:numPr>
        <w:tabs>
          <w:tab w:val="left" w:pos="567"/>
        </w:tabs>
        <w:spacing w:after="0" w:line="240" w:lineRule="auto"/>
        <w:ind w:left="567" w:hanging="567"/>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Nav atļauta piedāvājumu variantu</w:t>
      </w:r>
      <w:r w:rsidRPr="006741B2">
        <w:rPr>
          <w:rFonts w:ascii="Times New Roman" w:eastAsia="Times New Roman" w:hAnsi="Times New Roman" w:cs="Times New Roman"/>
          <w:noProof/>
          <w:spacing w:val="1"/>
          <w:kern w:val="0"/>
          <w:sz w:val="24"/>
          <w:szCs w:val="24"/>
          <w14:ligatures w14:val="none"/>
        </w:rPr>
        <w:t xml:space="preserve"> </w:t>
      </w:r>
      <w:r w:rsidRPr="006741B2">
        <w:rPr>
          <w:rFonts w:ascii="Times New Roman" w:eastAsia="Times New Roman" w:hAnsi="Times New Roman" w:cs="Times New Roman"/>
          <w:noProof/>
          <w:kern w:val="0"/>
          <w:sz w:val="24"/>
          <w:szCs w:val="24"/>
          <w14:ligatures w14:val="none"/>
        </w:rPr>
        <w:t>iesniegšana.</w:t>
      </w:r>
    </w:p>
    <w:p w14:paraId="086E8813" w14:textId="77777777" w:rsidR="004A213E" w:rsidRPr="006741B2" w:rsidRDefault="004A213E" w:rsidP="007301FC">
      <w:pPr>
        <w:numPr>
          <w:ilvl w:val="1"/>
          <w:numId w:val="3"/>
        </w:numPr>
        <w:tabs>
          <w:tab w:val="left" w:pos="0"/>
          <w:tab w:val="left" w:pos="567"/>
        </w:tabs>
        <w:spacing w:after="0" w:line="240" w:lineRule="auto"/>
        <w:ind w:left="0" w:firstLine="0"/>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Iepirkums tiek veikts atbilstoši Sabiedrisko pakalpojumu sniedzēju iepirkumu likuma (turpmāk – SPSIL) “zemsliekšņa” iepirkuma nosacījumiem, saskaņā ar Iepirkumu uzraudzības biroja mājas lapā publicētām Iepirkumu vadlīnijām Sabiedrisko pakalpojumu sniedzējiem (turpmāk – Vadlīnijas).</w:t>
      </w:r>
    </w:p>
    <w:p w14:paraId="13670863" w14:textId="77777777" w:rsidR="004A213E" w:rsidRPr="006741B2" w:rsidRDefault="004A213E" w:rsidP="004A213E">
      <w:pPr>
        <w:tabs>
          <w:tab w:val="left" w:pos="567"/>
        </w:tabs>
        <w:spacing w:after="0" w:line="240" w:lineRule="auto"/>
        <w:jc w:val="both"/>
        <w:rPr>
          <w:rFonts w:ascii="Times New Roman" w:eastAsia="Times New Roman" w:hAnsi="Times New Roman" w:cs="Times New Roman"/>
          <w:noProof/>
          <w:kern w:val="0"/>
          <w:sz w:val="24"/>
          <w:szCs w:val="24"/>
          <w14:ligatures w14:val="none"/>
        </w:rPr>
      </w:pPr>
    </w:p>
    <w:p w14:paraId="72B97C61" w14:textId="77777777" w:rsidR="004A213E" w:rsidRPr="006741B2" w:rsidRDefault="004A213E" w:rsidP="007301FC">
      <w:pPr>
        <w:numPr>
          <w:ilvl w:val="0"/>
          <w:numId w:val="4"/>
        </w:numPr>
        <w:tabs>
          <w:tab w:val="left" w:pos="567"/>
        </w:tabs>
        <w:spacing w:after="0" w:line="240" w:lineRule="auto"/>
        <w:jc w:val="center"/>
        <w:rPr>
          <w:rFonts w:ascii="Times New Roman" w:eastAsia="Times New Roman" w:hAnsi="Times New Roman" w:cs="Times New Roman"/>
          <w:b/>
          <w:noProof/>
          <w:kern w:val="0"/>
          <w:sz w:val="24"/>
          <w:szCs w:val="24"/>
          <w14:ligatures w14:val="none"/>
        </w:rPr>
      </w:pPr>
      <w:r w:rsidRPr="006741B2">
        <w:rPr>
          <w:rFonts w:ascii="Times New Roman" w:eastAsia="Times New Roman" w:hAnsi="Times New Roman" w:cs="Times New Roman"/>
          <w:b/>
          <w:noProof/>
          <w:kern w:val="0"/>
          <w:sz w:val="24"/>
          <w:szCs w:val="24"/>
          <w14:ligatures w14:val="none"/>
        </w:rPr>
        <w:t>Iepirkuma līguma izpildes laiks un vieta</w:t>
      </w:r>
    </w:p>
    <w:p w14:paraId="50E57AD7" w14:textId="77777777" w:rsidR="004A213E" w:rsidRPr="006741B2" w:rsidRDefault="004A213E" w:rsidP="004A213E">
      <w:pPr>
        <w:tabs>
          <w:tab w:val="left" w:pos="567"/>
        </w:tabs>
        <w:spacing w:after="0" w:line="240" w:lineRule="auto"/>
        <w:ind w:left="1080"/>
        <w:rPr>
          <w:rFonts w:ascii="Times New Roman" w:eastAsia="Times New Roman" w:hAnsi="Times New Roman" w:cs="Times New Roman"/>
          <w:b/>
          <w:noProof/>
          <w:kern w:val="0"/>
          <w:sz w:val="24"/>
          <w:szCs w:val="24"/>
          <w14:ligatures w14:val="none"/>
        </w:rPr>
      </w:pPr>
    </w:p>
    <w:p w14:paraId="0EA66FA3" w14:textId="65B3D7AF" w:rsidR="004A213E" w:rsidRPr="006741B2" w:rsidRDefault="004A213E" w:rsidP="007301FC">
      <w:pPr>
        <w:numPr>
          <w:ilvl w:val="1"/>
          <w:numId w:val="3"/>
        </w:numPr>
        <w:tabs>
          <w:tab w:val="left" w:pos="567"/>
        </w:tabs>
        <w:spacing w:after="0" w:line="240" w:lineRule="auto"/>
        <w:ind w:left="0" w:firstLine="0"/>
        <w:jc w:val="both"/>
        <w:rPr>
          <w:rFonts w:ascii="Times New Roman" w:eastAsia="Times New Roman" w:hAnsi="Times New Roman" w:cs="Times New Roman"/>
          <w:noProof/>
          <w:kern w:val="0"/>
          <w:sz w:val="24"/>
          <w:szCs w:val="24"/>
          <w:lang w:eastAsia="x-none"/>
          <w14:ligatures w14:val="none"/>
        </w:rPr>
      </w:pPr>
      <w:r w:rsidRPr="006741B2">
        <w:rPr>
          <w:rFonts w:ascii="Times New Roman" w:eastAsia="Times New Roman" w:hAnsi="Times New Roman" w:cs="Times New Roman"/>
          <w:noProof/>
          <w:kern w:val="0"/>
          <w:sz w:val="24"/>
          <w:szCs w:val="24"/>
          <w:lang w:eastAsia="ar-SA"/>
          <w14:ligatures w14:val="none"/>
        </w:rPr>
        <w:t>Iepirkuma līguma izpildes laiku, vietu un svarīgākos nosacījumus paredz tehniskā specifikācija (</w:t>
      </w:r>
      <w:r w:rsidR="00082964" w:rsidRPr="006741B2">
        <w:rPr>
          <w:rFonts w:ascii="Times New Roman" w:eastAsia="Times New Roman" w:hAnsi="Times New Roman" w:cs="Times New Roman"/>
          <w:noProof/>
          <w:kern w:val="0"/>
          <w:sz w:val="24"/>
          <w:szCs w:val="24"/>
          <w:lang w:eastAsia="ar-SA"/>
          <w14:ligatures w14:val="none"/>
        </w:rPr>
        <w:t>2</w:t>
      </w:r>
      <w:r w:rsidRPr="006741B2">
        <w:rPr>
          <w:rFonts w:ascii="Times New Roman" w:eastAsia="Times New Roman" w:hAnsi="Times New Roman" w:cs="Times New Roman"/>
          <w:noProof/>
          <w:kern w:val="0"/>
          <w:sz w:val="24"/>
          <w:szCs w:val="24"/>
          <w:lang w:eastAsia="ar-SA"/>
          <w14:ligatures w14:val="none"/>
        </w:rPr>
        <w:t>.pielikums) un iepirkuma līguma projekts (</w:t>
      </w:r>
      <w:r w:rsidR="00767526">
        <w:rPr>
          <w:rFonts w:ascii="Times New Roman" w:eastAsia="Times New Roman" w:hAnsi="Times New Roman" w:cs="Times New Roman"/>
          <w:noProof/>
          <w:kern w:val="0"/>
          <w:sz w:val="24"/>
          <w:szCs w:val="24"/>
          <w:lang w:eastAsia="ar-SA"/>
          <w14:ligatures w14:val="none"/>
        </w:rPr>
        <w:t>6</w:t>
      </w:r>
      <w:r w:rsidRPr="006741B2">
        <w:rPr>
          <w:rFonts w:ascii="Times New Roman" w:eastAsia="Times New Roman" w:hAnsi="Times New Roman" w:cs="Times New Roman"/>
          <w:noProof/>
          <w:kern w:val="0"/>
          <w:sz w:val="24"/>
          <w:szCs w:val="24"/>
          <w:lang w:eastAsia="ar-SA"/>
          <w14:ligatures w14:val="none"/>
        </w:rPr>
        <w:t>.pielikums).</w:t>
      </w:r>
    </w:p>
    <w:p w14:paraId="2215786A" w14:textId="6829B555" w:rsidR="004A213E" w:rsidRPr="006741B2" w:rsidRDefault="004A213E" w:rsidP="007301FC">
      <w:pPr>
        <w:numPr>
          <w:ilvl w:val="1"/>
          <w:numId w:val="3"/>
        </w:numPr>
        <w:tabs>
          <w:tab w:val="left" w:pos="567"/>
        </w:tabs>
        <w:spacing w:after="0" w:line="240" w:lineRule="auto"/>
        <w:ind w:left="0" w:firstLine="0"/>
        <w:jc w:val="both"/>
        <w:rPr>
          <w:rFonts w:ascii="Times New Roman" w:eastAsia="Times New Roman" w:hAnsi="Times New Roman" w:cs="Times New Roman"/>
          <w:noProof/>
          <w:kern w:val="0"/>
          <w:sz w:val="24"/>
          <w:szCs w:val="24"/>
          <w:lang w:eastAsia="x-none"/>
          <w14:ligatures w14:val="none"/>
        </w:rPr>
      </w:pPr>
      <w:r w:rsidRPr="006741B2">
        <w:rPr>
          <w:rFonts w:ascii="Times New Roman" w:eastAsia="Times New Roman" w:hAnsi="Times New Roman" w:cs="Times New Roman"/>
          <w:noProof/>
          <w:kern w:val="0"/>
          <w:sz w:val="24"/>
          <w:szCs w:val="24"/>
          <w:lang w:eastAsia="x-none"/>
          <w14:ligatures w14:val="none"/>
        </w:rPr>
        <w:t xml:space="preserve">Līguma izpildes vieta: </w:t>
      </w:r>
      <w:r w:rsidR="00B43C85" w:rsidRPr="00B43C85">
        <w:rPr>
          <w:rFonts w:ascii="Times New Roman" w:eastAsia="Times New Roman" w:hAnsi="Times New Roman" w:cs="Times New Roman"/>
          <w:noProof/>
          <w:kern w:val="0"/>
          <w:sz w:val="24"/>
          <w:szCs w:val="24"/>
          <w:lang w:eastAsia="x-none"/>
          <w14:ligatures w14:val="none"/>
        </w:rPr>
        <w:t>Daugavsalas iela 3, Jēkabpils, Jēkabpils nov</w:t>
      </w:r>
      <w:r w:rsidRPr="006741B2">
        <w:rPr>
          <w:rFonts w:ascii="Times New Roman" w:eastAsia="Times New Roman" w:hAnsi="Times New Roman" w:cs="Times New Roman"/>
          <w:noProof/>
          <w:kern w:val="0"/>
          <w:sz w:val="24"/>
          <w:szCs w:val="24"/>
          <w:lang w:eastAsia="x-none"/>
          <w14:ligatures w14:val="none"/>
        </w:rPr>
        <w:t>.</w:t>
      </w:r>
    </w:p>
    <w:p w14:paraId="2CB936D4" w14:textId="66BE2833" w:rsidR="004A213E" w:rsidRPr="006741B2" w:rsidRDefault="004A213E" w:rsidP="007301FC">
      <w:pPr>
        <w:numPr>
          <w:ilvl w:val="1"/>
          <w:numId w:val="3"/>
        </w:numPr>
        <w:tabs>
          <w:tab w:val="left" w:pos="567"/>
        </w:tabs>
        <w:spacing w:after="0" w:line="240" w:lineRule="auto"/>
        <w:ind w:left="0" w:firstLine="0"/>
        <w:jc w:val="both"/>
        <w:rPr>
          <w:rFonts w:ascii="Times New Roman" w:eastAsia="Times New Roman" w:hAnsi="Times New Roman" w:cs="Times New Roman"/>
          <w:bCs/>
          <w:noProof/>
          <w:kern w:val="0"/>
          <w:sz w:val="24"/>
          <w:szCs w:val="24"/>
          <w:lang w:eastAsia="x-none"/>
          <w14:ligatures w14:val="none"/>
        </w:rPr>
      </w:pPr>
      <w:r w:rsidRPr="006741B2">
        <w:rPr>
          <w:rFonts w:ascii="Times New Roman" w:eastAsia="Times New Roman" w:hAnsi="Times New Roman" w:cs="Times New Roman"/>
          <w:noProof/>
          <w:kern w:val="0"/>
          <w:sz w:val="24"/>
          <w:szCs w:val="24"/>
          <w:lang w:eastAsia="x-none"/>
          <w14:ligatures w14:val="none"/>
        </w:rPr>
        <w:t>Līguma darbības termiņš:</w:t>
      </w:r>
      <w:r w:rsidRPr="006741B2">
        <w:rPr>
          <w:rFonts w:ascii="Times New Roman" w:eastAsia="Times New Roman" w:hAnsi="Times New Roman" w:cs="Times New Roman"/>
          <w:b/>
          <w:noProof/>
          <w:kern w:val="0"/>
          <w:sz w:val="24"/>
          <w:szCs w:val="24"/>
          <w:lang w:eastAsia="x-none"/>
          <w14:ligatures w14:val="none"/>
        </w:rPr>
        <w:t xml:space="preserve"> </w:t>
      </w:r>
      <w:r w:rsidRPr="006741B2">
        <w:rPr>
          <w:rFonts w:ascii="Times New Roman" w:eastAsia="Times New Roman" w:hAnsi="Times New Roman" w:cs="Times New Roman"/>
          <w:bCs/>
          <w:noProof/>
          <w:kern w:val="0"/>
          <w:sz w:val="24"/>
          <w:szCs w:val="24"/>
          <w:lang w:eastAsia="x-none"/>
          <w14:ligatures w14:val="none"/>
        </w:rPr>
        <w:t xml:space="preserve">no līguma noslēgšanas brīža </w:t>
      </w:r>
      <w:r w:rsidR="00B43C85">
        <w:rPr>
          <w:rFonts w:ascii="Times New Roman" w:eastAsia="Times New Roman" w:hAnsi="Times New Roman" w:cs="Times New Roman"/>
          <w:bCs/>
          <w:noProof/>
          <w:kern w:val="0"/>
          <w:sz w:val="24"/>
          <w:szCs w:val="24"/>
          <w:lang w:eastAsia="x-none"/>
          <w14:ligatures w14:val="none"/>
        </w:rPr>
        <w:t xml:space="preserve">līdz </w:t>
      </w:r>
      <w:r w:rsidR="00767526">
        <w:rPr>
          <w:rFonts w:ascii="Times New Roman" w:eastAsia="Times New Roman" w:hAnsi="Times New Roman" w:cs="Times New Roman"/>
          <w:bCs/>
          <w:noProof/>
          <w:kern w:val="0"/>
          <w:sz w:val="24"/>
          <w:szCs w:val="24"/>
          <w:lang w:eastAsia="x-none"/>
          <w14:ligatures w14:val="none"/>
        </w:rPr>
        <w:t>7</w:t>
      </w:r>
      <w:r w:rsidR="00084A3E" w:rsidRPr="006741B2">
        <w:rPr>
          <w:rFonts w:ascii="Times New Roman" w:eastAsia="Times New Roman" w:hAnsi="Times New Roman" w:cs="Times New Roman"/>
          <w:bCs/>
          <w:noProof/>
          <w:kern w:val="0"/>
          <w:sz w:val="24"/>
          <w:szCs w:val="24"/>
          <w:lang w:eastAsia="x-none"/>
          <w14:ligatures w14:val="none"/>
        </w:rPr>
        <w:t xml:space="preserve"> </w:t>
      </w:r>
      <w:r w:rsidR="00B43C85">
        <w:rPr>
          <w:rFonts w:ascii="Times New Roman" w:eastAsia="Times New Roman" w:hAnsi="Times New Roman" w:cs="Times New Roman"/>
          <w:bCs/>
          <w:noProof/>
          <w:kern w:val="0"/>
          <w:sz w:val="24"/>
          <w:szCs w:val="24"/>
          <w:lang w:eastAsia="x-none"/>
          <w14:ligatures w14:val="none"/>
        </w:rPr>
        <w:t>(</w:t>
      </w:r>
      <w:r w:rsidR="00767526">
        <w:rPr>
          <w:rFonts w:ascii="Times New Roman" w:eastAsia="Times New Roman" w:hAnsi="Times New Roman" w:cs="Times New Roman"/>
          <w:bCs/>
          <w:noProof/>
          <w:kern w:val="0"/>
          <w:sz w:val="24"/>
          <w:szCs w:val="24"/>
          <w:lang w:eastAsia="x-none"/>
          <w14:ligatures w14:val="none"/>
        </w:rPr>
        <w:t>septi</w:t>
      </w:r>
      <w:r w:rsidR="00B43C85">
        <w:rPr>
          <w:rFonts w:ascii="Times New Roman" w:eastAsia="Times New Roman" w:hAnsi="Times New Roman" w:cs="Times New Roman"/>
          <w:bCs/>
          <w:noProof/>
          <w:kern w:val="0"/>
          <w:sz w:val="24"/>
          <w:szCs w:val="24"/>
          <w:lang w:eastAsia="x-none"/>
          <w14:ligatures w14:val="none"/>
        </w:rPr>
        <w:t>ņi</w:t>
      </w:r>
      <w:r w:rsidR="00084A3E" w:rsidRPr="006741B2">
        <w:rPr>
          <w:rFonts w:ascii="Times New Roman" w:eastAsia="Times New Roman" w:hAnsi="Times New Roman" w:cs="Times New Roman"/>
          <w:bCs/>
          <w:noProof/>
          <w:kern w:val="0"/>
          <w:sz w:val="24"/>
          <w:szCs w:val="24"/>
          <w:lang w:eastAsia="x-none"/>
          <w14:ligatures w14:val="none"/>
        </w:rPr>
        <w:t>)</w:t>
      </w:r>
      <w:r w:rsidRPr="006741B2">
        <w:rPr>
          <w:rFonts w:ascii="Times New Roman" w:eastAsia="Times New Roman" w:hAnsi="Times New Roman" w:cs="Times New Roman"/>
          <w:bCs/>
          <w:noProof/>
          <w:kern w:val="0"/>
          <w:sz w:val="24"/>
          <w:szCs w:val="24"/>
          <w:lang w:eastAsia="x-none"/>
          <w14:ligatures w14:val="none"/>
        </w:rPr>
        <w:t xml:space="preserve"> mēne</w:t>
      </w:r>
      <w:r w:rsidR="00084A3E" w:rsidRPr="006741B2">
        <w:rPr>
          <w:rFonts w:ascii="Times New Roman" w:eastAsia="Times New Roman" w:hAnsi="Times New Roman" w:cs="Times New Roman"/>
          <w:bCs/>
          <w:noProof/>
          <w:kern w:val="0"/>
          <w:sz w:val="24"/>
          <w:szCs w:val="24"/>
          <w:lang w:eastAsia="x-none"/>
          <w14:ligatures w14:val="none"/>
        </w:rPr>
        <w:t>š</w:t>
      </w:r>
      <w:r w:rsidRPr="006741B2">
        <w:rPr>
          <w:rFonts w:ascii="Times New Roman" w:eastAsia="Times New Roman" w:hAnsi="Times New Roman" w:cs="Times New Roman"/>
          <w:bCs/>
          <w:noProof/>
          <w:kern w:val="0"/>
          <w:sz w:val="24"/>
          <w:szCs w:val="24"/>
          <w:lang w:eastAsia="x-none"/>
          <w14:ligatures w14:val="none"/>
        </w:rPr>
        <w:t>i</w:t>
      </w:r>
      <w:r w:rsidR="00B43C85">
        <w:rPr>
          <w:rFonts w:ascii="Times New Roman" w:eastAsia="Times New Roman" w:hAnsi="Times New Roman" w:cs="Times New Roman"/>
          <w:bCs/>
          <w:noProof/>
          <w:kern w:val="0"/>
          <w:sz w:val="24"/>
          <w:szCs w:val="24"/>
          <w:lang w:eastAsia="x-none"/>
          <w14:ligatures w14:val="none"/>
        </w:rPr>
        <w:t>em</w:t>
      </w:r>
      <w:r w:rsidRPr="006741B2">
        <w:rPr>
          <w:rFonts w:ascii="Times New Roman" w:eastAsia="Times New Roman" w:hAnsi="Times New Roman" w:cs="Times New Roman"/>
          <w:bCs/>
          <w:noProof/>
          <w:kern w:val="0"/>
          <w:sz w:val="24"/>
          <w:szCs w:val="24"/>
          <w:lang w:eastAsia="x-none"/>
          <w14:ligatures w14:val="none"/>
        </w:rPr>
        <w:t xml:space="preserve">, </w:t>
      </w:r>
      <w:r w:rsidR="00B43C85">
        <w:rPr>
          <w:rFonts w:ascii="Times New Roman" w:eastAsia="Times New Roman" w:hAnsi="Times New Roman" w:cs="Times New Roman"/>
          <w:bCs/>
          <w:noProof/>
          <w:kern w:val="0"/>
          <w:sz w:val="24"/>
          <w:szCs w:val="24"/>
          <w:lang w:eastAsia="x-none"/>
          <w14:ligatures w14:val="none"/>
        </w:rPr>
        <w:t xml:space="preserve">kā arī </w:t>
      </w:r>
      <w:r w:rsidRPr="006741B2">
        <w:rPr>
          <w:rFonts w:ascii="Times New Roman" w:eastAsia="Times New Roman" w:hAnsi="Times New Roman" w:cs="Times New Roman"/>
          <w:bCs/>
          <w:noProof/>
          <w:kern w:val="0"/>
          <w:sz w:val="24"/>
          <w:szCs w:val="24"/>
          <w:lang w:eastAsia="x-none"/>
          <w14:ligatures w14:val="none"/>
        </w:rPr>
        <w:t xml:space="preserve">līdz </w:t>
      </w:r>
      <w:bookmarkStart w:id="4" w:name="_Hlk100751222"/>
      <w:r w:rsidRPr="006741B2">
        <w:rPr>
          <w:rFonts w:ascii="Times New Roman" w:eastAsia="Times New Roman" w:hAnsi="Times New Roman" w:cs="Times New Roman"/>
          <w:bCs/>
          <w:noProof/>
          <w:kern w:val="0"/>
          <w:sz w:val="24"/>
          <w:szCs w:val="24"/>
          <w:lang w:eastAsia="x-none"/>
          <w14:ligatures w14:val="none"/>
        </w:rPr>
        <w:t>pilnīgai līgumā noteikto saistību izpildei</w:t>
      </w:r>
      <w:bookmarkEnd w:id="4"/>
      <w:r w:rsidRPr="006741B2">
        <w:rPr>
          <w:rFonts w:ascii="Times New Roman" w:eastAsia="Times New Roman" w:hAnsi="Times New Roman" w:cs="Times New Roman"/>
          <w:bCs/>
          <w:noProof/>
          <w:kern w:val="0"/>
          <w:sz w:val="24"/>
          <w:szCs w:val="24"/>
          <w:lang w:eastAsia="x-none"/>
          <w14:ligatures w14:val="none"/>
        </w:rPr>
        <w:t xml:space="preserve">. </w:t>
      </w:r>
    </w:p>
    <w:p w14:paraId="71FDA652" w14:textId="77777777" w:rsidR="000C74AF" w:rsidRPr="006741B2" w:rsidRDefault="000C74AF" w:rsidP="000C74AF">
      <w:pPr>
        <w:tabs>
          <w:tab w:val="left" w:pos="567"/>
        </w:tabs>
        <w:spacing w:after="0" w:line="240" w:lineRule="auto"/>
        <w:jc w:val="both"/>
        <w:rPr>
          <w:rFonts w:ascii="Times New Roman" w:eastAsia="Times New Roman" w:hAnsi="Times New Roman" w:cs="Times New Roman"/>
          <w:bCs/>
          <w:noProof/>
          <w:kern w:val="0"/>
          <w:sz w:val="24"/>
          <w:szCs w:val="24"/>
          <w:lang w:eastAsia="x-none"/>
          <w14:ligatures w14:val="none"/>
        </w:rPr>
      </w:pPr>
    </w:p>
    <w:p w14:paraId="39A582D5" w14:textId="77777777" w:rsidR="004A213E" w:rsidRPr="006741B2" w:rsidRDefault="004A213E" w:rsidP="007301FC">
      <w:pPr>
        <w:numPr>
          <w:ilvl w:val="0"/>
          <w:numId w:val="4"/>
        </w:numPr>
        <w:tabs>
          <w:tab w:val="left" w:pos="567"/>
        </w:tabs>
        <w:spacing w:after="0" w:line="240" w:lineRule="auto"/>
        <w:jc w:val="center"/>
        <w:rPr>
          <w:rFonts w:ascii="Times New Roman" w:eastAsia="Times New Roman" w:hAnsi="Times New Roman" w:cs="Times New Roman"/>
          <w:b/>
          <w:noProof/>
          <w:kern w:val="0"/>
          <w:sz w:val="24"/>
          <w:szCs w:val="24"/>
          <w14:ligatures w14:val="none"/>
        </w:rPr>
      </w:pPr>
      <w:r w:rsidRPr="006741B2">
        <w:rPr>
          <w:rFonts w:ascii="Times New Roman" w:eastAsia="Times New Roman" w:hAnsi="Times New Roman" w:cs="Times New Roman"/>
          <w:b/>
          <w:noProof/>
          <w:kern w:val="0"/>
          <w:sz w:val="24"/>
          <w:szCs w:val="24"/>
          <w14:ligatures w14:val="none"/>
        </w:rPr>
        <w:t>Informācija par iepirkumu</w:t>
      </w:r>
    </w:p>
    <w:p w14:paraId="1D98F973" w14:textId="77777777" w:rsidR="004A213E" w:rsidRPr="006741B2" w:rsidRDefault="004A213E" w:rsidP="004A213E">
      <w:pPr>
        <w:tabs>
          <w:tab w:val="left" w:pos="567"/>
        </w:tabs>
        <w:spacing w:after="0" w:line="240" w:lineRule="auto"/>
        <w:ind w:left="1080"/>
        <w:rPr>
          <w:rFonts w:ascii="Times New Roman" w:eastAsia="Times New Roman" w:hAnsi="Times New Roman" w:cs="Times New Roman"/>
          <w:b/>
          <w:noProof/>
          <w:kern w:val="0"/>
          <w:sz w:val="24"/>
          <w:szCs w:val="24"/>
          <w14:ligatures w14:val="none"/>
        </w:rPr>
      </w:pPr>
    </w:p>
    <w:p w14:paraId="0B0258DF" w14:textId="77777777" w:rsidR="008D37A8" w:rsidRPr="006741B2" w:rsidRDefault="004A213E" w:rsidP="007301FC">
      <w:pPr>
        <w:pStyle w:val="ListParagraph"/>
        <w:numPr>
          <w:ilvl w:val="1"/>
          <w:numId w:val="3"/>
        </w:numPr>
        <w:tabs>
          <w:tab w:val="left" w:pos="142"/>
        </w:tabs>
        <w:ind w:left="0" w:firstLine="0"/>
        <w:jc w:val="both"/>
        <w:rPr>
          <w:bCs/>
          <w:noProof/>
          <w:lang w:val="lv-LV"/>
        </w:rPr>
      </w:pPr>
      <w:r w:rsidRPr="006741B2">
        <w:rPr>
          <w:bCs/>
          <w:noProof/>
          <w:lang w:val="lv-LV"/>
        </w:rPr>
        <w:t xml:space="preserve">Informāciju par iepirkumu Pasūtītājs publicē savā mājas lapā </w:t>
      </w:r>
      <w:hyperlink r:id="rId11" w:history="1">
        <w:r w:rsidRPr="006741B2">
          <w:rPr>
            <w:bCs/>
            <w:noProof/>
            <w:color w:val="0000FF"/>
            <w:lang w:val="lv-LV"/>
          </w:rPr>
          <w:t>www.jekabpilsudens.lv</w:t>
        </w:r>
      </w:hyperlink>
      <w:r w:rsidRPr="006741B2">
        <w:rPr>
          <w:bCs/>
          <w:noProof/>
          <w:lang w:val="lv-LV"/>
        </w:rPr>
        <w:t xml:space="preserve"> – sadaļā “Iepirkumi”, kā arī Iepirkumu uzraudzības biroja Publikāciju vadības sistēmā </w:t>
      </w:r>
      <w:hyperlink r:id="rId12" w:history="1">
        <w:r w:rsidRPr="006741B2">
          <w:rPr>
            <w:bCs/>
            <w:noProof/>
            <w:color w:val="0000FF"/>
            <w:lang w:val="lv-LV"/>
          </w:rPr>
          <w:t>www.iub.gov.lv</w:t>
        </w:r>
      </w:hyperlink>
      <w:r w:rsidRPr="006741B2">
        <w:rPr>
          <w:bCs/>
          <w:noProof/>
          <w:lang w:val="lv-LV"/>
        </w:rPr>
        <w:t xml:space="preserve">. </w:t>
      </w:r>
    </w:p>
    <w:p w14:paraId="5EFB6E43" w14:textId="52EA8BCF" w:rsidR="004A213E" w:rsidRPr="006741B2" w:rsidRDefault="004A213E" w:rsidP="007301FC">
      <w:pPr>
        <w:pStyle w:val="ListParagraph"/>
        <w:numPr>
          <w:ilvl w:val="1"/>
          <w:numId w:val="3"/>
        </w:numPr>
        <w:tabs>
          <w:tab w:val="left" w:pos="142"/>
        </w:tabs>
        <w:ind w:left="0" w:firstLine="0"/>
        <w:jc w:val="both"/>
        <w:rPr>
          <w:bCs/>
          <w:noProof/>
          <w:lang w:val="lv-LV"/>
        </w:rPr>
      </w:pPr>
      <w:r w:rsidRPr="006741B2">
        <w:rPr>
          <w:bCs/>
          <w:noProof/>
          <w:lang w:val="lv-LV"/>
        </w:rPr>
        <w:t>Ieinteresēto piegādātāju pienākums ir pastāvīgi sekot līdzi aktuālajai informācijai minētajā mājas lapā par konkrēto iepirkumu. Komisija nav atbildīga par to, ja kāda ieinteresētā persona nav iepazinusies ar informāciju, kurai ir nodrošināta brīva un tieša elektroniskā pieeja.</w:t>
      </w:r>
    </w:p>
    <w:p w14:paraId="6EC1D814" w14:textId="1E96FCD7" w:rsidR="004A213E" w:rsidRPr="006741B2" w:rsidRDefault="008D37A8" w:rsidP="007301FC">
      <w:pPr>
        <w:pStyle w:val="ListParagraph"/>
        <w:numPr>
          <w:ilvl w:val="1"/>
          <w:numId w:val="3"/>
        </w:numPr>
        <w:tabs>
          <w:tab w:val="left" w:pos="567"/>
        </w:tabs>
        <w:ind w:left="0" w:firstLine="0"/>
        <w:jc w:val="both"/>
        <w:rPr>
          <w:noProof/>
          <w:lang w:val="lv-LV"/>
        </w:rPr>
      </w:pPr>
      <w:r w:rsidRPr="006741B2">
        <w:rPr>
          <w:noProof/>
          <w:lang w:val="lv-LV"/>
        </w:rPr>
        <w:lastRenderedPageBreak/>
        <w:t xml:space="preserve"> </w:t>
      </w:r>
      <w:r w:rsidR="004A213E" w:rsidRPr="006741B2">
        <w:rPr>
          <w:noProof/>
          <w:lang w:val="lv-LV"/>
        </w:rPr>
        <w:t>Ieinteresēto piegādātāju sanāksme netiek paredzēta.</w:t>
      </w:r>
    </w:p>
    <w:p w14:paraId="1D8B6C02" w14:textId="6FB499AC" w:rsidR="004A213E" w:rsidRPr="006741B2" w:rsidRDefault="004A213E" w:rsidP="007301FC">
      <w:pPr>
        <w:pStyle w:val="ListParagraph"/>
        <w:numPr>
          <w:ilvl w:val="1"/>
          <w:numId w:val="3"/>
        </w:numPr>
        <w:tabs>
          <w:tab w:val="left" w:pos="567"/>
        </w:tabs>
        <w:ind w:left="0" w:firstLine="0"/>
        <w:jc w:val="both"/>
        <w:rPr>
          <w:noProof/>
          <w:lang w:val="lv-LV"/>
        </w:rPr>
      </w:pPr>
      <w:r w:rsidRPr="006741B2">
        <w:rPr>
          <w:noProof/>
          <w:lang w:val="lv-LV"/>
        </w:rPr>
        <w:t>Nodrošinājums netiek paredzēts.</w:t>
      </w:r>
    </w:p>
    <w:p w14:paraId="08BB3C35" w14:textId="77777777" w:rsidR="004A213E" w:rsidRPr="006741B2" w:rsidRDefault="004A213E" w:rsidP="004A213E">
      <w:pPr>
        <w:tabs>
          <w:tab w:val="left" w:pos="567"/>
        </w:tabs>
        <w:spacing w:after="0" w:line="240" w:lineRule="auto"/>
        <w:ind w:left="720"/>
        <w:jc w:val="both"/>
        <w:rPr>
          <w:rFonts w:ascii="Times New Roman" w:eastAsia="Times New Roman" w:hAnsi="Times New Roman" w:cs="Times New Roman"/>
          <w:b/>
          <w:noProof/>
          <w:kern w:val="0"/>
          <w:sz w:val="24"/>
          <w:szCs w:val="24"/>
          <w14:ligatures w14:val="none"/>
        </w:rPr>
      </w:pPr>
    </w:p>
    <w:p w14:paraId="5B1535B3" w14:textId="77777777" w:rsidR="004A213E" w:rsidRPr="006741B2" w:rsidRDefault="004A213E" w:rsidP="007301FC">
      <w:pPr>
        <w:numPr>
          <w:ilvl w:val="0"/>
          <w:numId w:val="4"/>
        </w:numPr>
        <w:tabs>
          <w:tab w:val="left" w:pos="1260"/>
        </w:tabs>
        <w:spacing w:after="0" w:line="240" w:lineRule="auto"/>
        <w:rPr>
          <w:rFonts w:ascii="Times New Roman" w:eastAsia="Times New Roman" w:hAnsi="Times New Roman" w:cs="Times New Roman"/>
          <w:noProof/>
          <w:color w:val="000000"/>
          <w:kern w:val="0"/>
          <w:sz w:val="24"/>
          <w:szCs w:val="24"/>
          <w:lang w:eastAsia="ar-SA"/>
          <w14:ligatures w14:val="none"/>
        </w:rPr>
      </w:pPr>
      <w:r w:rsidRPr="006741B2">
        <w:rPr>
          <w:rFonts w:ascii="Times New Roman" w:eastAsia="Times New Roman" w:hAnsi="Times New Roman" w:cs="Times New Roman"/>
          <w:b/>
          <w:bCs/>
          <w:iCs/>
          <w:noProof/>
          <w:kern w:val="0"/>
          <w:sz w:val="24"/>
          <w:szCs w:val="24"/>
          <w:lang w:eastAsia="lv-LV"/>
          <w14:ligatures w14:val="none"/>
        </w:rPr>
        <w:t>Piedāvājuma iesniegšanas un atvēršanas vieta, datums, laiks un kārtība</w:t>
      </w:r>
    </w:p>
    <w:p w14:paraId="57BA089D" w14:textId="77777777" w:rsidR="004A213E" w:rsidRPr="006741B2" w:rsidRDefault="004A213E" w:rsidP="004A213E">
      <w:pPr>
        <w:spacing w:after="0" w:line="240" w:lineRule="auto"/>
        <w:ind w:left="567"/>
        <w:jc w:val="both"/>
        <w:rPr>
          <w:rFonts w:ascii="Times New Roman" w:eastAsia="Times New Roman" w:hAnsi="Times New Roman" w:cs="Times New Roman"/>
          <w:b/>
          <w:noProof/>
          <w:kern w:val="0"/>
          <w:sz w:val="24"/>
          <w:szCs w:val="24"/>
          <w14:ligatures w14:val="none"/>
        </w:rPr>
      </w:pPr>
    </w:p>
    <w:p w14:paraId="44FA7558" w14:textId="4FECD484" w:rsidR="008D37A8" w:rsidRPr="006741B2" w:rsidRDefault="004A213E" w:rsidP="007301FC">
      <w:pPr>
        <w:pStyle w:val="ListParagraph"/>
        <w:numPr>
          <w:ilvl w:val="1"/>
          <w:numId w:val="3"/>
        </w:numPr>
        <w:tabs>
          <w:tab w:val="left" w:pos="567"/>
        </w:tabs>
        <w:ind w:left="0" w:firstLine="0"/>
        <w:jc w:val="both"/>
        <w:rPr>
          <w:bCs/>
          <w:noProof/>
          <w:lang w:val="lv-LV"/>
        </w:rPr>
      </w:pPr>
      <w:r w:rsidRPr="006741B2">
        <w:rPr>
          <w:noProof/>
          <w:lang w:val="lv-LV"/>
        </w:rPr>
        <w:t>Piedāvājums</w:t>
      </w:r>
      <w:r w:rsidRPr="006741B2">
        <w:rPr>
          <w:noProof/>
          <w:spacing w:val="-8"/>
          <w:lang w:val="lv-LV"/>
        </w:rPr>
        <w:t xml:space="preserve"> </w:t>
      </w:r>
      <w:r w:rsidRPr="006741B2">
        <w:rPr>
          <w:noProof/>
          <w:lang w:val="lv-LV"/>
        </w:rPr>
        <w:t>jāiesniedz</w:t>
      </w:r>
      <w:r w:rsidRPr="006741B2">
        <w:rPr>
          <w:noProof/>
          <w:spacing w:val="-6"/>
          <w:lang w:val="lv-LV"/>
        </w:rPr>
        <w:t xml:space="preserve"> </w:t>
      </w:r>
      <w:r w:rsidRPr="006741B2">
        <w:rPr>
          <w:noProof/>
          <w:lang w:val="lv-LV"/>
        </w:rPr>
        <w:t>līdz</w:t>
      </w:r>
      <w:r w:rsidRPr="006741B2">
        <w:rPr>
          <w:noProof/>
          <w:spacing w:val="-4"/>
          <w:lang w:val="lv-LV"/>
        </w:rPr>
        <w:t xml:space="preserve"> </w:t>
      </w:r>
      <w:r w:rsidRPr="006741B2">
        <w:rPr>
          <w:b/>
          <w:noProof/>
          <w:lang w:val="lv-LV"/>
        </w:rPr>
        <w:t>202</w:t>
      </w:r>
      <w:r w:rsidR="00B43C85">
        <w:rPr>
          <w:b/>
          <w:noProof/>
          <w:lang w:val="lv-LV"/>
        </w:rPr>
        <w:t>4</w:t>
      </w:r>
      <w:r w:rsidRPr="006741B2">
        <w:rPr>
          <w:b/>
          <w:noProof/>
          <w:lang w:val="lv-LV"/>
        </w:rPr>
        <w:t>.gada</w:t>
      </w:r>
      <w:r w:rsidRPr="006741B2">
        <w:rPr>
          <w:b/>
          <w:noProof/>
          <w:spacing w:val="-9"/>
          <w:lang w:val="lv-LV"/>
        </w:rPr>
        <w:t xml:space="preserve"> </w:t>
      </w:r>
      <w:r w:rsidRPr="000A626A">
        <w:rPr>
          <w:b/>
          <w:noProof/>
          <w:spacing w:val="-9"/>
          <w:lang w:val="lv-LV"/>
        </w:rPr>
        <w:t>1</w:t>
      </w:r>
      <w:r w:rsidR="0052500F">
        <w:rPr>
          <w:b/>
          <w:noProof/>
          <w:spacing w:val="-9"/>
          <w:lang w:val="lv-LV"/>
        </w:rPr>
        <w:t>5</w:t>
      </w:r>
      <w:r w:rsidRPr="000A626A">
        <w:rPr>
          <w:b/>
          <w:noProof/>
          <w:spacing w:val="-9"/>
          <w:lang w:val="lv-LV"/>
        </w:rPr>
        <w:t>.</w:t>
      </w:r>
      <w:r w:rsidRPr="006741B2">
        <w:rPr>
          <w:b/>
          <w:noProof/>
          <w:lang w:val="lv-LV"/>
        </w:rPr>
        <w:t xml:space="preserve"> </w:t>
      </w:r>
      <w:r w:rsidR="00B43C85">
        <w:rPr>
          <w:b/>
          <w:noProof/>
          <w:lang w:val="lv-LV"/>
        </w:rPr>
        <w:t>februā</w:t>
      </w:r>
      <w:r w:rsidRPr="006741B2">
        <w:rPr>
          <w:b/>
          <w:noProof/>
          <w:lang w:val="lv-LV"/>
        </w:rPr>
        <w:t>rim</w:t>
      </w:r>
      <w:r w:rsidRPr="006741B2">
        <w:rPr>
          <w:b/>
          <w:noProof/>
          <w:spacing w:val="-10"/>
          <w:lang w:val="lv-LV"/>
        </w:rPr>
        <w:t xml:space="preserve"> </w:t>
      </w:r>
      <w:r w:rsidRPr="006741B2">
        <w:rPr>
          <w:b/>
          <w:bCs/>
          <w:noProof/>
          <w:lang w:val="lv-LV"/>
        </w:rPr>
        <w:t>plkst.</w:t>
      </w:r>
      <w:r w:rsidRPr="006741B2">
        <w:rPr>
          <w:b/>
          <w:bCs/>
          <w:noProof/>
          <w:spacing w:val="-7"/>
          <w:lang w:val="lv-LV"/>
        </w:rPr>
        <w:t xml:space="preserve"> </w:t>
      </w:r>
      <w:r w:rsidRPr="006741B2">
        <w:rPr>
          <w:b/>
          <w:bCs/>
          <w:noProof/>
          <w:lang w:val="lv-LV"/>
        </w:rPr>
        <w:t>1</w:t>
      </w:r>
      <w:r w:rsidR="00B43C85">
        <w:rPr>
          <w:b/>
          <w:bCs/>
          <w:noProof/>
          <w:lang w:val="lv-LV"/>
        </w:rPr>
        <w:t>0</w:t>
      </w:r>
      <w:r w:rsidRPr="006741B2">
        <w:rPr>
          <w:b/>
          <w:bCs/>
          <w:noProof/>
          <w:lang w:val="lv-LV"/>
        </w:rPr>
        <w:t>:00,</w:t>
      </w:r>
      <w:r w:rsidRPr="006741B2">
        <w:rPr>
          <w:noProof/>
          <w:spacing w:val="-7"/>
          <w:lang w:val="lv-LV"/>
        </w:rPr>
        <w:t xml:space="preserve"> </w:t>
      </w:r>
      <w:r w:rsidRPr="006741B2">
        <w:rPr>
          <w:noProof/>
          <w:lang w:val="lv-LV"/>
        </w:rPr>
        <w:t>Sabiedrības</w:t>
      </w:r>
      <w:r w:rsidRPr="006741B2">
        <w:rPr>
          <w:noProof/>
          <w:spacing w:val="-7"/>
          <w:lang w:val="lv-LV"/>
        </w:rPr>
        <w:t xml:space="preserve"> </w:t>
      </w:r>
      <w:r w:rsidRPr="006741B2">
        <w:rPr>
          <w:noProof/>
          <w:lang w:val="lv-LV"/>
        </w:rPr>
        <w:t xml:space="preserve">ar ierobežotu atbildību “Jēkabpils ūdens” telpās, 2.stāvā, Jaunā iela 60, Jēkabpils, </w:t>
      </w:r>
      <w:r w:rsidRPr="006741B2">
        <w:rPr>
          <w:noProof/>
          <w:spacing w:val="-3"/>
          <w:lang w:val="lv-LV"/>
        </w:rPr>
        <w:t>LV</w:t>
      </w:r>
      <w:r w:rsidRPr="006741B2">
        <w:rPr>
          <w:noProof/>
          <w:lang w:val="lv-LV"/>
        </w:rPr>
        <w:t xml:space="preserve">– 5201 vai atsūtot pa pastu (t.sk., kurjerpastu), vai iesniedzot elektroniski, parakstītu </w:t>
      </w:r>
      <w:r w:rsidRPr="006741B2">
        <w:rPr>
          <w:noProof/>
          <w:lang w:val="lv-LV" w:eastAsia="lv-LV"/>
        </w:rPr>
        <w:t xml:space="preserve">ar drošu elektronisko parakstu pa e-pastu: </w:t>
      </w:r>
      <w:hyperlink r:id="rId13" w:history="1">
        <w:r w:rsidRPr="006741B2">
          <w:rPr>
            <w:noProof/>
            <w:color w:val="0563C1" w:themeColor="hyperlink"/>
            <w:lang w:val="lv-LV" w:eastAsia="lv-LV"/>
          </w:rPr>
          <w:t>info@jekabpilsudens.lv</w:t>
        </w:r>
      </w:hyperlink>
      <w:r w:rsidRPr="006741B2">
        <w:rPr>
          <w:bCs/>
          <w:noProof/>
          <w:lang w:val="lv-LV"/>
        </w:rPr>
        <w:t>.</w:t>
      </w:r>
    </w:p>
    <w:p w14:paraId="116F9591" w14:textId="77777777" w:rsidR="008D37A8" w:rsidRPr="006741B2" w:rsidRDefault="004A213E" w:rsidP="007301FC">
      <w:pPr>
        <w:pStyle w:val="ListParagraph"/>
        <w:numPr>
          <w:ilvl w:val="1"/>
          <w:numId w:val="3"/>
        </w:numPr>
        <w:tabs>
          <w:tab w:val="left" w:pos="567"/>
        </w:tabs>
        <w:ind w:left="0" w:firstLine="0"/>
        <w:jc w:val="both"/>
        <w:rPr>
          <w:bCs/>
          <w:noProof/>
          <w:lang w:val="lv-LV"/>
        </w:rPr>
      </w:pPr>
      <w:r w:rsidRPr="006741B2">
        <w:rPr>
          <w:noProof/>
          <w:lang w:val="lv-LV" w:eastAsia="lv-LV"/>
        </w:rPr>
        <w:t>P</w:t>
      </w:r>
      <w:r w:rsidRPr="006741B2">
        <w:rPr>
          <w:noProof/>
          <w:lang w:val="lv-LV"/>
        </w:rPr>
        <w:t>asta sūtījumam jābūt nogādātam norādītajā adresē vai e-pastā līdz augstākminētajam termiņam. Iesniegtie piedāvājumi ir Pasūtītāja</w:t>
      </w:r>
      <w:r w:rsidRPr="006741B2">
        <w:rPr>
          <w:noProof/>
          <w:spacing w:val="-3"/>
          <w:lang w:val="lv-LV"/>
        </w:rPr>
        <w:t xml:space="preserve"> </w:t>
      </w:r>
      <w:r w:rsidRPr="006741B2">
        <w:rPr>
          <w:noProof/>
          <w:lang w:val="lv-LV"/>
        </w:rPr>
        <w:t>īpašums un</w:t>
      </w:r>
      <w:r w:rsidRPr="006741B2">
        <w:rPr>
          <w:noProof/>
          <w:spacing w:val="-10"/>
          <w:lang w:val="lv-LV"/>
        </w:rPr>
        <w:t xml:space="preserve"> </w:t>
      </w:r>
      <w:r w:rsidRPr="006741B2">
        <w:rPr>
          <w:noProof/>
          <w:lang w:val="lv-LV"/>
        </w:rPr>
        <w:t>netiks</w:t>
      </w:r>
      <w:r w:rsidRPr="006741B2">
        <w:rPr>
          <w:noProof/>
          <w:spacing w:val="-11"/>
          <w:lang w:val="lv-LV"/>
        </w:rPr>
        <w:t xml:space="preserve"> </w:t>
      </w:r>
      <w:r w:rsidRPr="006741B2">
        <w:rPr>
          <w:noProof/>
          <w:lang w:val="lv-LV"/>
        </w:rPr>
        <w:t>atdoti</w:t>
      </w:r>
      <w:r w:rsidRPr="006741B2">
        <w:rPr>
          <w:noProof/>
          <w:spacing w:val="-10"/>
          <w:lang w:val="lv-LV"/>
        </w:rPr>
        <w:t xml:space="preserve"> </w:t>
      </w:r>
      <w:r w:rsidRPr="006741B2">
        <w:rPr>
          <w:noProof/>
          <w:lang w:val="lv-LV"/>
        </w:rPr>
        <w:t>atpakaļ</w:t>
      </w:r>
      <w:r w:rsidRPr="006741B2">
        <w:rPr>
          <w:noProof/>
          <w:spacing w:val="-11"/>
          <w:lang w:val="lv-LV"/>
        </w:rPr>
        <w:t xml:space="preserve"> </w:t>
      </w:r>
      <w:r w:rsidRPr="006741B2">
        <w:rPr>
          <w:noProof/>
          <w:lang w:val="lv-LV"/>
        </w:rPr>
        <w:t>Pretendentiem.</w:t>
      </w:r>
    </w:p>
    <w:p w14:paraId="05F5AE65" w14:textId="77777777" w:rsidR="008D37A8" w:rsidRPr="006741B2" w:rsidRDefault="004A213E" w:rsidP="007301FC">
      <w:pPr>
        <w:pStyle w:val="ListParagraph"/>
        <w:numPr>
          <w:ilvl w:val="1"/>
          <w:numId w:val="3"/>
        </w:numPr>
        <w:tabs>
          <w:tab w:val="left" w:pos="567"/>
        </w:tabs>
        <w:ind w:left="0" w:firstLine="0"/>
        <w:jc w:val="both"/>
        <w:rPr>
          <w:bCs/>
          <w:noProof/>
          <w:lang w:val="lv-LV"/>
        </w:rPr>
      </w:pPr>
      <w:r w:rsidRPr="006741B2">
        <w:rPr>
          <w:noProof/>
          <w:lang w:val="lv-LV"/>
        </w:rPr>
        <w:t>Piedāvājumi, kas iesniegti pēc šajā Nolikumā noteiktā piedāvājumu iesniegšanas termiņa, netiks izskatīti.</w:t>
      </w:r>
      <w:r w:rsidR="00343ED5" w:rsidRPr="006741B2">
        <w:rPr>
          <w:noProof/>
          <w:lang w:val="lv-LV"/>
        </w:rPr>
        <w:t xml:space="preserve"> </w:t>
      </w:r>
    </w:p>
    <w:p w14:paraId="2A0FF58E" w14:textId="549C5015" w:rsidR="008D37A8" w:rsidRPr="006741B2" w:rsidRDefault="004A213E" w:rsidP="007301FC">
      <w:pPr>
        <w:pStyle w:val="ListParagraph"/>
        <w:numPr>
          <w:ilvl w:val="1"/>
          <w:numId w:val="3"/>
        </w:numPr>
        <w:tabs>
          <w:tab w:val="left" w:pos="567"/>
        </w:tabs>
        <w:ind w:left="0" w:firstLine="0"/>
        <w:jc w:val="both"/>
        <w:rPr>
          <w:bCs/>
          <w:noProof/>
          <w:lang w:val="lv-LV"/>
        </w:rPr>
      </w:pPr>
      <w:r w:rsidRPr="006741B2">
        <w:rPr>
          <w:bCs/>
          <w:noProof/>
          <w:lang w:val="lv-LV"/>
        </w:rPr>
        <w:t>Komisija atver iesniegtos piedāvājumus tūlīt pēc piedāvājumu iesniegšanas termiņa beigām nolikum</w:t>
      </w:r>
      <w:r w:rsidR="00BE2ABB">
        <w:rPr>
          <w:bCs/>
          <w:noProof/>
          <w:lang w:val="lv-LV"/>
        </w:rPr>
        <w:t>a 19.punktā</w:t>
      </w:r>
      <w:r w:rsidRPr="006741B2">
        <w:rPr>
          <w:bCs/>
          <w:noProof/>
          <w:lang w:val="lv-LV"/>
        </w:rPr>
        <w:t xml:space="preserve"> norādītajā vietā un laikā.</w:t>
      </w:r>
      <w:r w:rsidR="0053326D" w:rsidRPr="006741B2">
        <w:rPr>
          <w:bCs/>
          <w:noProof/>
          <w:lang w:val="lv-LV"/>
        </w:rPr>
        <w:t xml:space="preserve"> Piedāvājumu atvēršana ir atklāta.</w:t>
      </w:r>
    </w:p>
    <w:p w14:paraId="0A294E6B" w14:textId="77777777" w:rsidR="008D37A8" w:rsidRPr="006741B2" w:rsidRDefault="004A213E" w:rsidP="007301FC">
      <w:pPr>
        <w:pStyle w:val="ListParagraph"/>
        <w:numPr>
          <w:ilvl w:val="1"/>
          <w:numId w:val="3"/>
        </w:numPr>
        <w:tabs>
          <w:tab w:val="left" w:pos="567"/>
        </w:tabs>
        <w:ind w:left="0" w:firstLine="0"/>
        <w:jc w:val="both"/>
        <w:rPr>
          <w:bCs/>
          <w:noProof/>
          <w:lang w:val="lv-LV"/>
        </w:rPr>
      </w:pPr>
      <w:r w:rsidRPr="006741B2">
        <w:rPr>
          <w:bCs/>
          <w:noProof/>
          <w:lang w:val="lv-LV"/>
        </w:rPr>
        <w:t>Piedāvājumu vērtēšanu un lēmumu pieņemšanu komisija veic slēgtā sēdē.</w:t>
      </w:r>
    </w:p>
    <w:p w14:paraId="5590A618" w14:textId="77777777" w:rsidR="008D37A8" w:rsidRPr="006741B2" w:rsidRDefault="004A213E" w:rsidP="007301FC">
      <w:pPr>
        <w:pStyle w:val="ListParagraph"/>
        <w:numPr>
          <w:ilvl w:val="1"/>
          <w:numId w:val="3"/>
        </w:numPr>
        <w:tabs>
          <w:tab w:val="left" w:pos="567"/>
        </w:tabs>
        <w:ind w:left="0" w:firstLine="0"/>
        <w:jc w:val="both"/>
        <w:rPr>
          <w:bCs/>
          <w:noProof/>
          <w:lang w:val="lv-LV"/>
        </w:rPr>
      </w:pPr>
      <w:r w:rsidRPr="006741B2">
        <w:rPr>
          <w:bCs/>
          <w:noProof/>
          <w:lang w:val="lv-LV"/>
        </w:rPr>
        <w:t>Pretendenta iesniegtais piedāvājums nozīmē pilnīgu šīs iepirkuma procedūras nolikuma noteikumu pieņemšanu un atbildību par to izpildi.</w:t>
      </w:r>
    </w:p>
    <w:p w14:paraId="086722F2" w14:textId="407EA51A" w:rsidR="004A213E" w:rsidRPr="006741B2" w:rsidRDefault="004A213E" w:rsidP="007301FC">
      <w:pPr>
        <w:pStyle w:val="ListParagraph"/>
        <w:numPr>
          <w:ilvl w:val="1"/>
          <w:numId w:val="3"/>
        </w:numPr>
        <w:tabs>
          <w:tab w:val="left" w:pos="567"/>
        </w:tabs>
        <w:ind w:left="0" w:firstLine="0"/>
        <w:jc w:val="both"/>
        <w:rPr>
          <w:bCs/>
          <w:noProof/>
          <w:lang w:val="lv-LV"/>
        </w:rPr>
      </w:pPr>
      <w:r w:rsidRPr="006741B2">
        <w:rPr>
          <w:bCs/>
          <w:noProof/>
          <w:lang w:val="lv-LV"/>
        </w:rPr>
        <w:t xml:space="preserve">Piedāvājuma derīguma termiņš: </w:t>
      </w:r>
      <w:r w:rsidRPr="006741B2">
        <w:rPr>
          <w:b/>
          <w:noProof/>
          <w:lang w:val="lv-LV"/>
        </w:rPr>
        <w:t>60</w:t>
      </w:r>
      <w:r w:rsidRPr="006741B2">
        <w:rPr>
          <w:bCs/>
          <w:noProof/>
          <w:lang w:val="lv-LV"/>
        </w:rPr>
        <w:t xml:space="preserve"> (sešdesmit) </w:t>
      </w:r>
      <w:r w:rsidRPr="006741B2">
        <w:rPr>
          <w:b/>
          <w:noProof/>
          <w:lang w:val="lv-LV"/>
        </w:rPr>
        <w:t>dienas</w:t>
      </w:r>
      <w:r w:rsidRPr="006741B2">
        <w:rPr>
          <w:bCs/>
          <w:noProof/>
          <w:lang w:val="lv-LV"/>
        </w:rPr>
        <w:t xml:space="preserve"> no piedāvājumu iesniegšanas termiņa beigu datuma.</w:t>
      </w:r>
    </w:p>
    <w:p w14:paraId="77B44FAA" w14:textId="77777777" w:rsidR="004A213E" w:rsidRPr="006741B2" w:rsidRDefault="004A213E" w:rsidP="004A213E">
      <w:pPr>
        <w:spacing w:after="0" w:line="240" w:lineRule="auto"/>
        <w:jc w:val="both"/>
        <w:rPr>
          <w:rFonts w:ascii="Times New Roman" w:eastAsia="Times New Roman" w:hAnsi="Times New Roman" w:cs="Times New Roman"/>
          <w:noProof/>
          <w:kern w:val="0"/>
          <w:sz w:val="24"/>
          <w:szCs w:val="24"/>
          <w14:ligatures w14:val="none"/>
        </w:rPr>
      </w:pPr>
    </w:p>
    <w:p w14:paraId="5B611DF9" w14:textId="77777777" w:rsidR="004A213E" w:rsidRPr="006741B2" w:rsidRDefault="004A213E" w:rsidP="007301FC">
      <w:pPr>
        <w:numPr>
          <w:ilvl w:val="0"/>
          <w:numId w:val="4"/>
        </w:numPr>
        <w:spacing w:after="0" w:line="240" w:lineRule="auto"/>
        <w:jc w:val="center"/>
        <w:rPr>
          <w:rFonts w:ascii="Times New Roman" w:eastAsia="Times New Roman" w:hAnsi="Times New Roman" w:cs="Times New Roman"/>
          <w:b/>
          <w:bCs/>
          <w:noProof/>
          <w:kern w:val="0"/>
          <w:sz w:val="24"/>
          <w:szCs w:val="24"/>
          <w14:ligatures w14:val="none"/>
        </w:rPr>
      </w:pPr>
      <w:r w:rsidRPr="006741B2">
        <w:rPr>
          <w:rFonts w:ascii="Times New Roman" w:eastAsia="Times New Roman" w:hAnsi="Times New Roman" w:cs="Times New Roman"/>
          <w:b/>
          <w:bCs/>
          <w:noProof/>
          <w:kern w:val="0"/>
          <w:sz w:val="24"/>
          <w:szCs w:val="24"/>
          <w14:ligatures w14:val="none"/>
        </w:rPr>
        <w:t>Piedāvājuma noformēšana</w:t>
      </w:r>
    </w:p>
    <w:p w14:paraId="37C7C4FB" w14:textId="77777777" w:rsidR="004A213E" w:rsidRPr="006741B2" w:rsidRDefault="004A213E" w:rsidP="004A213E">
      <w:pPr>
        <w:spacing w:after="0" w:line="240" w:lineRule="auto"/>
        <w:ind w:left="1080"/>
        <w:rPr>
          <w:rFonts w:ascii="Times New Roman" w:eastAsia="Times New Roman" w:hAnsi="Times New Roman" w:cs="Times New Roman"/>
          <w:b/>
          <w:bCs/>
          <w:noProof/>
          <w:kern w:val="0"/>
          <w:sz w:val="24"/>
          <w:szCs w:val="24"/>
          <w14:ligatures w14:val="none"/>
        </w:rPr>
      </w:pPr>
    </w:p>
    <w:p w14:paraId="05DC9DC4" w14:textId="4297C17B" w:rsidR="004A213E" w:rsidRPr="006741B2" w:rsidRDefault="004A213E" w:rsidP="007301FC">
      <w:pPr>
        <w:pStyle w:val="ListParagraph"/>
        <w:numPr>
          <w:ilvl w:val="1"/>
          <w:numId w:val="3"/>
        </w:numPr>
        <w:tabs>
          <w:tab w:val="left" w:pos="567"/>
        </w:tabs>
        <w:ind w:left="0" w:firstLine="0"/>
        <w:jc w:val="both"/>
        <w:rPr>
          <w:noProof/>
          <w:lang w:val="lv-LV"/>
        </w:rPr>
      </w:pPr>
      <w:r w:rsidRPr="006741B2">
        <w:rPr>
          <w:noProof/>
          <w:lang w:val="lv-LV"/>
        </w:rPr>
        <w:t xml:space="preserve">Piedāvājums jāiesniedz </w:t>
      </w:r>
      <w:r w:rsidRPr="006741B2">
        <w:rPr>
          <w:noProof/>
          <w:lang w:val="lv-LV" w:eastAsia="ar-SA"/>
        </w:rPr>
        <w:t>aizlīmētā,</w:t>
      </w:r>
      <w:r w:rsidRPr="006741B2">
        <w:rPr>
          <w:noProof/>
          <w:spacing w:val="45"/>
          <w:lang w:val="lv-LV" w:eastAsia="ar-SA"/>
        </w:rPr>
        <w:t xml:space="preserve"> </w:t>
      </w:r>
      <w:r w:rsidRPr="006741B2">
        <w:rPr>
          <w:noProof/>
          <w:lang w:val="lv-LV" w:eastAsia="ar-SA"/>
        </w:rPr>
        <w:t>aizzīmogotā</w:t>
      </w:r>
      <w:r w:rsidRPr="006741B2">
        <w:rPr>
          <w:noProof/>
          <w:spacing w:val="15"/>
          <w:lang w:val="lv-LV" w:eastAsia="ar-SA"/>
        </w:rPr>
        <w:t xml:space="preserve"> </w:t>
      </w:r>
      <w:r w:rsidR="00714323" w:rsidRPr="006741B2">
        <w:rPr>
          <w:noProof/>
          <w:spacing w:val="15"/>
          <w:lang w:val="lv-LV" w:eastAsia="ar-SA"/>
        </w:rPr>
        <w:t>aploksnē/</w:t>
      </w:r>
      <w:r w:rsidRPr="006741B2">
        <w:rPr>
          <w:noProof/>
          <w:lang w:val="lv-LV" w:eastAsia="ar-SA"/>
        </w:rPr>
        <w:t>iepakojumā – 1 (vienā) eksemplārā (viens oriģināls).</w:t>
      </w:r>
    </w:p>
    <w:p w14:paraId="7B9D0DBD" w14:textId="4C618504" w:rsidR="004A213E" w:rsidRPr="006741B2" w:rsidRDefault="004A213E" w:rsidP="004A213E">
      <w:pPr>
        <w:tabs>
          <w:tab w:val="left" w:pos="426"/>
          <w:tab w:val="left" w:pos="567"/>
        </w:tabs>
        <w:spacing w:after="0"/>
        <w:ind w:right="-1"/>
        <w:jc w:val="both"/>
        <w:rPr>
          <w:rFonts w:ascii="Times New Roman" w:hAnsi="Times New Roman" w:cs="Times New Roman"/>
          <w:bCs/>
          <w:noProof/>
          <w:kern w:val="0"/>
          <w:sz w:val="24"/>
          <w:szCs w:val="24"/>
          <w14:ligatures w14:val="none"/>
        </w:rPr>
      </w:pPr>
      <w:r w:rsidRPr="006741B2">
        <w:rPr>
          <w:rFonts w:ascii="Times New Roman" w:hAnsi="Times New Roman" w:cs="Times New Roman"/>
          <w:bCs/>
          <w:noProof/>
          <w:kern w:val="0"/>
          <w:sz w:val="24"/>
          <w:szCs w:val="24"/>
          <w14:ligatures w14:val="none"/>
        </w:rPr>
        <w:t xml:space="preserve">Uz piedāvājuma </w:t>
      </w:r>
      <w:r w:rsidR="00714323" w:rsidRPr="006741B2">
        <w:rPr>
          <w:rFonts w:ascii="Times New Roman" w:hAnsi="Times New Roman" w:cs="Times New Roman"/>
          <w:bCs/>
          <w:noProof/>
          <w:kern w:val="0"/>
          <w:sz w:val="24"/>
          <w:szCs w:val="24"/>
          <w14:ligatures w14:val="none"/>
        </w:rPr>
        <w:t>aploksnes/</w:t>
      </w:r>
      <w:r w:rsidRPr="006741B2">
        <w:rPr>
          <w:rFonts w:ascii="Times New Roman" w:hAnsi="Times New Roman" w:cs="Times New Roman"/>
          <w:bCs/>
          <w:noProof/>
          <w:kern w:val="0"/>
          <w:sz w:val="24"/>
          <w:szCs w:val="24"/>
          <w14:ligatures w14:val="none"/>
        </w:rPr>
        <w:t>iepakojuma jābūt šādām norādēm:</w:t>
      </w:r>
    </w:p>
    <w:p w14:paraId="53250BF0" w14:textId="77777777" w:rsidR="004A213E" w:rsidRPr="006741B2" w:rsidRDefault="004A213E" w:rsidP="004A213E">
      <w:pPr>
        <w:tabs>
          <w:tab w:val="left" w:pos="426"/>
          <w:tab w:val="left" w:pos="567"/>
          <w:tab w:val="left" w:pos="1514"/>
          <w:tab w:val="left" w:pos="1515"/>
        </w:tabs>
        <w:suppressAutoHyphens/>
        <w:spacing w:after="0" w:line="293" w:lineRule="exact"/>
        <w:ind w:right="-1"/>
        <w:contextualSpacing/>
        <w:jc w:val="both"/>
        <w:rPr>
          <w:rFonts w:ascii="Times New Roman" w:eastAsia="Times New Roman" w:hAnsi="Times New Roman" w:cs="Times New Roman"/>
          <w:i/>
          <w:iCs/>
          <w:noProof/>
          <w:kern w:val="0"/>
          <w:sz w:val="24"/>
          <w:szCs w:val="24"/>
          <w:lang w:eastAsia="ar-SA"/>
          <w14:ligatures w14:val="none"/>
        </w:rPr>
      </w:pPr>
      <w:r w:rsidRPr="006741B2">
        <w:rPr>
          <w:rFonts w:ascii="Times New Roman" w:eastAsia="Times New Roman" w:hAnsi="Times New Roman" w:cs="Times New Roman"/>
          <w:i/>
          <w:iCs/>
          <w:noProof/>
          <w:kern w:val="0"/>
          <w:sz w:val="24"/>
          <w:szCs w:val="24"/>
          <w:lang w:eastAsia="ar-SA"/>
          <w14:ligatures w14:val="none"/>
        </w:rPr>
        <w:t>Pasūtītāja nosaukums un</w:t>
      </w:r>
      <w:r w:rsidRPr="006741B2">
        <w:rPr>
          <w:rFonts w:ascii="Times New Roman" w:eastAsia="Times New Roman" w:hAnsi="Times New Roman" w:cs="Times New Roman"/>
          <w:i/>
          <w:iCs/>
          <w:noProof/>
          <w:spacing w:val="-2"/>
          <w:kern w:val="0"/>
          <w:sz w:val="24"/>
          <w:szCs w:val="24"/>
          <w:lang w:eastAsia="ar-SA"/>
          <w14:ligatures w14:val="none"/>
        </w:rPr>
        <w:t xml:space="preserve"> </w:t>
      </w:r>
      <w:r w:rsidRPr="006741B2">
        <w:rPr>
          <w:rFonts w:ascii="Times New Roman" w:eastAsia="Times New Roman" w:hAnsi="Times New Roman" w:cs="Times New Roman"/>
          <w:i/>
          <w:iCs/>
          <w:noProof/>
          <w:kern w:val="0"/>
          <w:sz w:val="24"/>
          <w:szCs w:val="24"/>
          <w:lang w:eastAsia="ar-SA"/>
          <w14:ligatures w14:val="none"/>
        </w:rPr>
        <w:t>adrese;</w:t>
      </w:r>
    </w:p>
    <w:p w14:paraId="4F47CED4" w14:textId="10C8A2DB" w:rsidR="004A213E" w:rsidRPr="006741B2" w:rsidRDefault="004A213E" w:rsidP="004A213E">
      <w:pPr>
        <w:tabs>
          <w:tab w:val="left" w:pos="426"/>
          <w:tab w:val="left" w:pos="567"/>
          <w:tab w:val="left" w:pos="1514"/>
          <w:tab w:val="left" w:pos="1515"/>
        </w:tabs>
        <w:suppressAutoHyphens/>
        <w:spacing w:after="0" w:line="293" w:lineRule="exact"/>
        <w:ind w:right="-1"/>
        <w:contextualSpacing/>
        <w:jc w:val="both"/>
        <w:rPr>
          <w:rFonts w:ascii="Times New Roman" w:eastAsia="Times New Roman" w:hAnsi="Times New Roman" w:cs="Times New Roman"/>
          <w:noProof/>
          <w:kern w:val="0"/>
          <w:sz w:val="24"/>
          <w:szCs w:val="24"/>
          <w:lang w:eastAsia="ar-SA"/>
          <w14:ligatures w14:val="none"/>
        </w:rPr>
      </w:pPr>
      <w:r w:rsidRPr="006741B2">
        <w:rPr>
          <w:rFonts w:ascii="Times New Roman" w:eastAsia="Times New Roman" w:hAnsi="Times New Roman" w:cs="Times New Roman"/>
          <w:noProof/>
          <w:kern w:val="0"/>
          <w:sz w:val="24"/>
          <w:szCs w:val="24"/>
          <w:lang w:eastAsia="ar-SA"/>
          <w14:ligatures w14:val="none"/>
        </w:rPr>
        <w:t xml:space="preserve">iepirkuma </w:t>
      </w:r>
      <w:r w:rsidR="00714323" w:rsidRPr="006741B2">
        <w:rPr>
          <w:rFonts w:ascii="Times New Roman" w:eastAsia="Times New Roman" w:hAnsi="Times New Roman" w:cs="Times New Roman"/>
          <w:noProof/>
          <w:kern w:val="0"/>
          <w:sz w:val="24"/>
          <w:szCs w:val="24"/>
          <w:lang w:eastAsia="ar-SA"/>
          <w14:ligatures w14:val="none"/>
        </w:rPr>
        <w:t xml:space="preserve">identifikācijas numurs un </w:t>
      </w:r>
      <w:r w:rsidRPr="006741B2">
        <w:rPr>
          <w:rFonts w:ascii="Times New Roman" w:eastAsia="Times New Roman" w:hAnsi="Times New Roman" w:cs="Times New Roman"/>
          <w:noProof/>
          <w:kern w:val="0"/>
          <w:sz w:val="24"/>
          <w:szCs w:val="24"/>
          <w:lang w:eastAsia="ar-SA"/>
          <w14:ligatures w14:val="none"/>
        </w:rPr>
        <w:t>nosaukums;</w:t>
      </w:r>
    </w:p>
    <w:p w14:paraId="10D6704A" w14:textId="1495C095" w:rsidR="004A213E" w:rsidRPr="006741B2" w:rsidRDefault="004A213E" w:rsidP="004A213E">
      <w:pPr>
        <w:tabs>
          <w:tab w:val="left" w:pos="426"/>
          <w:tab w:val="left" w:pos="567"/>
        </w:tabs>
        <w:spacing w:after="0"/>
        <w:ind w:right="-1"/>
        <w:jc w:val="both"/>
        <w:rPr>
          <w:rFonts w:ascii="Times New Roman" w:hAnsi="Times New Roman" w:cs="Times New Roman"/>
          <w:noProof/>
          <w:kern w:val="0"/>
          <w:sz w:val="24"/>
          <w:szCs w:val="24"/>
          <w14:ligatures w14:val="none"/>
        </w:rPr>
      </w:pPr>
      <w:r w:rsidRPr="006741B2">
        <w:rPr>
          <w:rFonts w:ascii="Times New Roman" w:hAnsi="Times New Roman" w:cs="Times New Roman"/>
          <w:noProof/>
          <w:kern w:val="0"/>
          <w:sz w:val="24"/>
          <w:szCs w:val="24"/>
          <w14:ligatures w14:val="none"/>
        </w:rPr>
        <w:t xml:space="preserve">atzīme “Neatvērt līdz </w:t>
      </w:r>
      <w:r w:rsidRPr="006741B2">
        <w:rPr>
          <w:rFonts w:ascii="Times New Roman" w:hAnsi="Times New Roman" w:cs="Times New Roman"/>
          <w:b/>
          <w:noProof/>
          <w:kern w:val="0"/>
          <w:sz w:val="24"/>
          <w:szCs w:val="24"/>
          <w14:ligatures w14:val="none"/>
        </w:rPr>
        <w:t>202</w:t>
      </w:r>
      <w:r w:rsidR="00BE2ABB">
        <w:rPr>
          <w:rFonts w:ascii="Times New Roman" w:hAnsi="Times New Roman" w:cs="Times New Roman"/>
          <w:b/>
          <w:noProof/>
          <w:kern w:val="0"/>
          <w:sz w:val="24"/>
          <w:szCs w:val="24"/>
          <w14:ligatures w14:val="none"/>
        </w:rPr>
        <w:t>4</w:t>
      </w:r>
      <w:r w:rsidRPr="006741B2">
        <w:rPr>
          <w:rFonts w:ascii="Times New Roman" w:hAnsi="Times New Roman" w:cs="Times New Roman"/>
          <w:b/>
          <w:noProof/>
          <w:kern w:val="0"/>
          <w:sz w:val="24"/>
          <w:szCs w:val="24"/>
          <w14:ligatures w14:val="none"/>
        </w:rPr>
        <w:t>.</w:t>
      </w:r>
      <w:r w:rsidRPr="006741B2">
        <w:rPr>
          <w:rFonts w:ascii="Times New Roman" w:hAnsi="Times New Roman" w:cs="Times New Roman"/>
          <w:b/>
          <w:noProof/>
          <w:spacing w:val="-9"/>
          <w:kern w:val="0"/>
          <w:sz w:val="24"/>
          <w:szCs w:val="24"/>
          <w14:ligatures w14:val="none"/>
        </w:rPr>
        <w:t xml:space="preserve">gada </w:t>
      </w:r>
      <w:r w:rsidRPr="00210DE3">
        <w:rPr>
          <w:rFonts w:ascii="Times New Roman" w:hAnsi="Times New Roman" w:cs="Times New Roman"/>
          <w:b/>
          <w:noProof/>
          <w:spacing w:val="-9"/>
          <w:kern w:val="0"/>
          <w:sz w:val="24"/>
          <w:szCs w:val="24"/>
          <w14:ligatures w14:val="none"/>
        </w:rPr>
        <w:t>1</w:t>
      </w:r>
      <w:r w:rsidR="0052500F">
        <w:rPr>
          <w:rFonts w:ascii="Times New Roman" w:hAnsi="Times New Roman" w:cs="Times New Roman"/>
          <w:b/>
          <w:noProof/>
          <w:spacing w:val="-9"/>
          <w:kern w:val="0"/>
          <w:sz w:val="24"/>
          <w:szCs w:val="24"/>
          <w14:ligatures w14:val="none"/>
        </w:rPr>
        <w:t>5</w:t>
      </w:r>
      <w:r w:rsidRPr="00210DE3">
        <w:rPr>
          <w:rFonts w:ascii="Times New Roman" w:hAnsi="Times New Roman" w:cs="Times New Roman"/>
          <w:b/>
          <w:noProof/>
          <w:kern w:val="0"/>
          <w:sz w:val="24"/>
          <w:szCs w:val="24"/>
          <w14:ligatures w14:val="none"/>
        </w:rPr>
        <w:t>.</w:t>
      </w:r>
      <w:r w:rsidR="00BE2ABB">
        <w:rPr>
          <w:rFonts w:ascii="Times New Roman" w:hAnsi="Times New Roman" w:cs="Times New Roman"/>
          <w:b/>
          <w:noProof/>
          <w:kern w:val="0"/>
          <w:sz w:val="24"/>
          <w:szCs w:val="24"/>
          <w14:ligatures w14:val="none"/>
        </w:rPr>
        <w:t>februā</w:t>
      </w:r>
      <w:r w:rsidRPr="006741B2">
        <w:rPr>
          <w:rFonts w:ascii="Times New Roman" w:hAnsi="Times New Roman" w:cs="Times New Roman"/>
          <w:b/>
          <w:noProof/>
          <w:kern w:val="0"/>
          <w:sz w:val="24"/>
          <w:szCs w:val="24"/>
          <w14:ligatures w14:val="none"/>
        </w:rPr>
        <w:t>rim</w:t>
      </w:r>
      <w:r w:rsidRPr="006741B2">
        <w:rPr>
          <w:rFonts w:ascii="Times New Roman" w:hAnsi="Times New Roman" w:cs="Times New Roman"/>
          <w:b/>
          <w:noProof/>
          <w:spacing w:val="-10"/>
          <w:kern w:val="0"/>
          <w:sz w:val="24"/>
          <w:szCs w:val="24"/>
          <w14:ligatures w14:val="none"/>
        </w:rPr>
        <w:t xml:space="preserve"> </w:t>
      </w:r>
      <w:r w:rsidRPr="006741B2">
        <w:rPr>
          <w:rFonts w:ascii="Times New Roman" w:hAnsi="Times New Roman" w:cs="Times New Roman"/>
          <w:b/>
          <w:bCs/>
          <w:noProof/>
          <w:kern w:val="0"/>
          <w:sz w:val="24"/>
          <w:szCs w:val="24"/>
          <w14:ligatures w14:val="none"/>
        </w:rPr>
        <w:t>plkst.</w:t>
      </w:r>
      <w:r w:rsidRPr="006741B2">
        <w:rPr>
          <w:rFonts w:ascii="Times New Roman" w:hAnsi="Times New Roman" w:cs="Times New Roman"/>
          <w:b/>
          <w:bCs/>
          <w:noProof/>
          <w:spacing w:val="-7"/>
          <w:kern w:val="0"/>
          <w:sz w:val="24"/>
          <w:szCs w:val="24"/>
          <w14:ligatures w14:val="none"/>
        </w:rPr>
        <w:t xml:space="preserve"> </w:t>
      </w:r>
      <w:r w:rsidRPr="006741B2">
        <w:rPr>
          <w:rFonts w:ascii="Times New Roman" w:hAnsi="Times New Roman" w:cs="Times New Roman"/>
          <w:b/>
          <w:bCs/>
          <w:noProof/>
          <w:kern w:val="0"/>
          <w:sz w:val="24"/>
          <w:szCs w:val="24"/>
          <w14:ligatures w14:val="none"/>
        </w:rPr>
        <w:t>1</w:t>
      </w:r>
      <w:r w:rsidR="00BE2ABB">
        <w:rPr>
          <w:rFonts w:ascii="Times New Roman" w:hAnsi="Times New Roman" w:cs="Times New Roman"/>
          <w:b/>
          <w:bCs/>
          <w:noProof/>
          <w:kern w:val="0"/>
          <w:sz w:val="24"/>
          <w:szCs w:val="24"/>
          <w14:ligatures w14:val="none"/>
        </w:rPr>
        <w:t>0</w:t>
      </w:r>
      <w:r w:rsidRPr="006741B2">
        <w:rPr>
          <w:rFonts w:ascii="Times New Roman" w:hAnsi="Times New Roman" w:cs="Times New Roman"/>
          <w:b/>
          <w:bCs/>
          <w:noProof/>
          <w:kern w:val="0"/>
          <w:sz w:val="24"/>
          <w:szCs w:val="24"/>
          <w14:ligatures w14:val="none"/>
        </w:rPr>
        <w:t>:00</w:t>
      </w:r>
      <w:r w:rsidRPr="006741B2">
        <w:rPr>
          <w:rFonts w:ascii="Times New Roman" w:hAnsi="Times New Roman" w:cs="Times New Roman"/>
          <w:noProof/>
          <w:kern w:val="0"/>
          <w:sz w:val="24"/>
          <w:szCs w:val="24"/>
          <w14:ligatures w14:val="none"/>
        </w:rPr>
        <w:t>;</w:t>
      </w:r>
    </w:p>
    <w:p w14:paraId="0D9E6F1F" w14:textId="5DFE7C0E" w:rsidR="004A213E" w:rsidRPr="006741B2" w:rsidRDefault="004A213E" w:rsidP="004A213E">
      <w:pPr>
        <w:tabs>
          <w:tab w:val="left" w:pos="426"/>
          <w:tab w:val="left" w:pos="567"/>
        </w:tabs>
        <w:spacing w:after="0"/>
        <w:ind w:right="-1"/>
        <w:jc w:val="both"/>
        <w:rPr>
          <w:rFonts w:ascii="Times New Roman" w:hAnsi="Times New Roman" w:cs="Times New Roman"/>
          <w:bCs/>
          <w:i/>
          <w:noProof/>
          <w:kern w:val="0"/>
          <w:sz w:val="24"/>
          <w:szCs w:val="24"/>
          <w14:ligatures w14:val="none"/>
        </w:rPr>
      </w:pPr>
      <w:r w:rsidRPr="006741B2">
        <w:rPr>
          <w:rFonts w:ascii="Times New Roman" w:hAnsi="Times New Roman" w:cs="Times New Roman"/>
          <w:bCs/>
          <w:i/>
          <w:noProof/>
          <w:kern w:val="0"/>
          <w:sz w:val="24"/>
          <w:szCs w:val="24"/>
          <w14:ligatures w14:val="none"/>
        </w:rPr>
        <w:t xml:space="preserve">pretendenta nosaukums, </w:t>
      </w:r>
      <w:r w:rsidR="00FE6F97" w:rsidRPr="006741B2">
        <w:rPr>
          <w:rFonts w:ascii="Times New Roman" w:hAnsi="Times New Roman" w:cs="Times New Roman"/>
          <w:bCs/>
          <w:i/>
          <w:noProof/>
          <w:kern w:val="0"/>
          <w:sz w:val="24"/>
          <w:szCs w:val="24"/>
          <w14:ligatures w14:val="none"/>
        </w:rPr>
        <w:t xml:space="preserve">reģistrācijas numurs un </w:t>
      </w:r>
      <w:r w:rsidRPr="006741B2">
        <w:rPr>
          <w:rFonts w:ascii="Times New Roman" w:hAnsi="Times New Roman" w:cs="Times New Roman"/>
          <w:bCs/>
          <w:i/>
          <w:noProof/>
          <w:kern w:val="0"/>
          <w:sz w:val="24"/>
          <w:szCs w:val="24"/>
          <w14:ligatures w14:val="none"/>
        </w:rPr>
        <w:t>juridiskā adrese.</w:t>
      </w:r>
    </w:p>
    <w:p w14:paraId="1219C07F" w14:textId="108F3F9D" w:rsidR="004A213E" w:rsidRPr="006741B2" w:rsidRDefault="004A213E" w:rsidP="007301FC">
      <w:pPr>
        <w:pStyle w:val="ListParagraph"/>
        <w:numPr>
          <w:ilvl w:val="0"/>
          <w:numId w:val="5"/>
        </w:numPr>
        <w:tabs>
          <w:tab w:val="left" w:pos="567"/>
        </w:tabs>
        <w:jc w:val="both"/>
        <w:rPr>
          <w:noProof/>
          <w:lang w:val="lv-LV"/>
        </w:rPr>
      </w:pPr>
      <w:r w:rsidRPr="006741B2">
        <w:rPr>
          <w:noProof/>
          <w:lang w:val="lv-LV"/>
        </w:rPr>
        <w:t>Sagatavojot piedāvājumu, Pretendents ievēro, ka:</w:t>
      </w:r>
    </w:p>
    <w:p w14:paraId="00FA7F83" w14:textId="292A4121" w:rsidR="004A213E" w:rsidRPr="006741B2" w:rsidRDefault="004A213E" w:rsidP="007301FC">
      <w:pPr>
        <w:numPr>
          <w:ilvl w:val="1"/>
          <w:numId w:val="5"/>
        </w:numPr>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 </w:t>
      </w:r>
      <w:r w:rsidRPr="006741B2">
        <w:rPr>
          <w:rFonts w:ascii="Times New Roman" w:eastAsia="Times New Roman" w:hAnsi="Times New Roman" w:cs="Times New Roman"/>
          <w:noProof/>
          <w:kern w:val="0"/>
          <w:sz w:val="24"/>
          <w:szCs w:val="24"/>
          <w:lang w:eastAsia="ar-SA"/>
          <w14:ligatures w14:val="none"/>
        </w:rPr>
        <w:t>Visas piedāvājuma daļas</w:t>
      </w:r>
      <w:r w:rsidR="00714323" w:rsidRPr="006741B2">
        <w:rPr>
          <w:rFonts w:ascii="Times New Roman" w:eastAsia="Times New Roman" w:hAnsi="Times New Roman" w:cs="Times New Roman"/>
          <w:noProof/>
          <w:kern w:val="0"/>
          <w:sz w:val="24"/>
          <w:szCs w:val="24"/>
          <w:lang w:eastAsia="ar-SA"/>
          <w14:ligatures w14:val="none"/>
        </w:rPr>
        <w:t xml:space="preserve"> (ja</w:t>
      </w:r>
      <w:r w:rsidR="00FE6F97" w:rsidRPr="006741B2">
        <w:rPr>
          <w:rFonts w:ascii="Times New Roman" w:eastAsia="Times New Roman" w:hAnsi="Times New Roman" w:cs="Times New Roman"/>
          <w:noProof/>
          <w:kern w:val="0"/>
          <w:sz w:val="24"/>
          <w:szCs w:val="24"/>
          <w:lang w:eastAsia="ar-SA"/>
          <w14:ligatures w14:val="none"/>
        </w:rPr>
        <w:t xml:space="preserve"> daļas</w:t>
      </w:r>
      <w:r w:rsidR="00714323" w:rsidRPr="006741B2">
        <w:rPr>
          <w:rFonts w:ascii="Times New Roman" w:eastAsia="Times New Roman" w:hAnsi="Times New Roman" w:cs="Times New Roman"/>
          <w:noProof/>
          <w:kern w:val="0"/>
          <w:sz w:val="24"/>
          <w:szCs w:val="24"/>
          <w:lang w:eastAsia="ar-SA"/>
          <w14:ligatures w14:val="none"/>
        </w:rPr>
        <w:t xml:space="preserve"> ir paredzēta</w:t>
      </w:r>
      <w:r w:rsidR="00FE6F97" w:rsidRPr="006741B2">
        <w:rPr>
          <w:rFonts w:ascii="Times New Roman" w:eastAsia="Times New Roman" w:hAnsi="Times New Roman" w:cs="Times New Roman"/>
          <w:noProof/>
          <w:kern w:val="0"/>
          <w:sz w:val="24"/>
          <w:szCs w:val="24"/>
          <w:lang w:eastAsia="ar-SA"/>
          <w14:ligatures w14:val="none"/>
        </w:rPr>
        <w:t>s iepirkumā</w:t>
      </w:r>
      <w:r w:rsidR="00714323" w:rsidRPr="006741B2">
        <w:rPr>
          <w:rFonts w:ascii="Times New Roman" w:eastAsia="Times New Roman" w:hAnsi="Times New Roman" w:cs="Times New Roman"/>
          <w:noProof/>
          <w:kern w:val="0"/>
          <w:sz w:val="24"/>
          <w:szCs w:val="24"/>
          <w:lang w:eastAsia="ar-SA"/>
          <w14:ligatures w14:val="none"/>
        </w:rPr>
        <w:t>)</w:t>
      </w:r>
      <w:r w:rsidRPr="006741B2">
        <w:rPr>
          <w:rFonts w:ascii="Times New Roman" w:eastAsia="Times New Roman" w:hAnsi="Times New Roman" w:cs="Times New Roman"/>
          <w:noProof/>
          <w:kern w:val="0"/>
          <w:sz w:val="24"/>
          <w:szCs w:val="24"/>
          <w:lang w:eastAsia="ar-SA"/>
          <w14:ligatures w14:val="none"/>
        </w:rPr>
        <w:t xml:space="preserve"> iesienamas vienā sējumā. Dokumentiem jābūt</w:t>
      </w:r>
      <w:r w:rsidR="00714323" w:rsidRPr="006741B2">
        <w:rPr>
          <w:rFonts w:ascii="Times New Roman" w:eastAsia="Times New Roman" w:hAnsi="Times New Roman" w:cs="Times New Roman"/>
          <w:noProof/>
          <w:kern w:val="0"/>
          <w:sz w:val="24"/>
          <w:szCs w:val="24"/>
          <w:lang w:eastAsia="ar-SA"/>
          <w14:ligatures w14:val="none"/>
        </w:rPr>
        <w:t xml:space="preserve"> </w:t>
      </w:r>
      <w:r w:rsidRPr="006741B2">
        <w:rPr>
          <w:rFonts w:ascii="Times New Roman" w:eastAsia="Times New Roman" w:hAnsi="Times New Roman" w:cs="Times New Roman"/>
          <w:noProof/>
          <w:spacing w:val="-43"/>
          <w:kern w:val="0"/>
          <w:sz w:val="24"/>
          <w:szCs w:val="24"/>
          <w:lang w:eastAsia="ar-SA"/>
          <w14:ligatures w14:val="none"/>
        </w:rPr>
        <w:t xml:space="preserve"> </w:t>
      </w:r>
      <w:r w:rsidRPr="006741B2">
        <w:rPr>
          <w:rFonts w:ascii="Times New Roman" w:eastAsia="Times New Roman" w:hAnsi="Times New Roman" w:cs="Times New Roman"/>
          <w:noProof/>
          <w:kern w:val="0"/>
          <w:sz w:val="24"/>
          <w:szCs w:val="24"/>
          <w:lang w:eastAsia="ar-SA"/>
          <w14:ligatures w14:val="none"/>
        </w:rPr>
        <w:t>caurš</w:t>
      </w:r>
      <w:r w:rsidR="00714323" w:rsidRPr="006741B2">
        <w:rPr>
          <w:rFonts w:ascii="Times New Roman" w:eastAsia="Times New Roman" w:hAnsi="Times New Roman" w:cs="Times New Roman"/>
          <w:noProof/>
          <w:kern w:val="0"/>
          <w:sz w:val="24"/>
          <w:szCs w:val="24"/>
          <w:lang w:eastAsia="ar-SA"/>
          <w14:ligatures w14:val="none"/>
        </w:rPr>
        <w:t>ū</w:t>
      </w:r>
      <w:r w:rsidRPr="006741B2">
        <w:rPr>
          <w:rFonts w:ascii="Times New Roman" w:eastAsia="Times New Roman" w:hAnsi="Times New Roman" w:cs="Times New Roman"/>
          <w:noProof/>
          <w:kern w:val="0"/>
          <w:sz w:val="24"/>
          <w:szCs w:val="24"/>
          <w:lang w:eastAsia="ar-SA"/>
          <w14:ligatures w14:val="none"/>
        </w:rPr>
        <w:t>tiem vai</w:t>
      </w:r>
      <w:r w:rsidRPr="006741B2">
        <w:rPr>
          <w:rFonts w:ascii="Times New Roman" w:eastAsia="Times New Roman" w:hAnsi="Times New Roman" w:cs="Times New Roman"/>
          <w:noProof/>
          <w:spacing w:val="-4"/>
          <w:kern w:val="0"/>
          <w:sz w:val="24"/>
          <w:szCs w:val="24"/>
          <w:lang w:eastAsia="ar-SA"/>
          <w14:ligatures w14:val="none"/>
        </w:rPr>
        <w:t xml:space="preserve"> </w:t>
      </w:r>
      <w:r w:rsidRPr="006741B2">
        <w:rPr>
          <w:rFonts w:ascii="Times New Roman" w:eastAsia="Times New Roman" w:hAnsi="Times New Roman" w:cs="Times New Roman"/>
          <w:noProof/>
          <w:kern w:val="0"/>
          <w:sz w:val="24"/>
          <w:szCs w:val="24"/>
          <w:lang w:eastAsia="ar-SA"/>
          <w14:ligatures w14:val="none"/>
        </w:rPr>
        <w:t>caurauklotiem.</w:t>
      </w:r>
      <w:r w:rsidRPr="006741B2">
        <w:rPr>
          <w:rFonts w:ascii="Times New Roman" w:eastAsia="Times New Roman" w:hAnsi="Times New Roman" w:cs="Times New Roman"/>
          <w:noProof/>
          <w:spacing w:val="-5"/>
          <w:kern w:val="0"/>
          <w:sz w:val="24"/>
          <w:szCs w:val="24"/>
          <w:lang w:eastAsia="ar-SA"/>
          <w14:ligatures w14:val="none"/>
        </w:rPr>
        <w:t xml:space="preserve"> </w:t>
      </w:r>
      <w:r w:rsidRPr="006741B2">
        <w:rPr>
          <w:rFonts w:ascii="Times New Roman" w:eastAsia="Times New Roman" w:hAnsi="Times New Roman" w:cs="Times New Roman"/>
          <w:noProof/>
          <w:kern w:val="0"/>
          <w:sz w:val="24"/>
          <w:szCs w:val="24"/>
          <w:lang w:eastAsia="ar-SA"/>
          <w14:ligatures w14:val="none"/>
        </w:rPr>
        <w:t>Auklu</w:t>
      </w:r>
      <w:r w:rsidRPr="006741B2">
        <w:rPr>
          <w:rFonts w:ascii="Times New Roman" w:eastAsia="Times New Roman" w:hAnsi="Times New Roman" w:cs="Times New Roman"/>
          <w:noProof/>
          <w:spacing w:val="-3"/>
          <w:kern w:val="0"/>
          <w:sz w:val="24"/>
          <w:szCs w:val="24"/>
          <w:lang w:eastAsia="ar-SA"/>
          <w14:ligatures w14:val="none"/>
        </w:rPr>
        <w:t xml:space="preserve"> </w:t>
      </w:r>
      <w:r w:rsidRPr="006741B2">
        <w:rPr>
          <w:rFonts w:ascii="Times New Roman" w:eastAsia="Times New Roman" w:hAnsi="Times New Roman" w:cs="Times New Roman"/>
          <w:noProof/>
          <w:kern w:val="0"/>
          <w:sz w:val="24"/>
          <w:szCs w:val="24"/>
          <w:lang w:eastAsia="ar-SA"/>
          <w14:ligatures w14:val="none"/>
        </w:rPr>
        <w:t>gali</w:t>
      </w:r>
      <w:r w:rsidRPr="006741B2">
        <w:rPr>
          <w:rFonts w:ascii="Times New Roman" w:eastAsia="Times New Roman" w:hAnsi="Times New Roman" w:cs="Times New Roman"/>
          <w:noProof/>
          <w:spacing w:val="-4"/>
          <w:kern w:val="0"/>
          <w:sz w:val="24"/>
          <w:szCs w:val="24"/>
          <w:lang w:eastAsia="ar-SA"/>
          <w14:ligatures w14:val="none"/>
        </w:rPr>
        <w:t xml:space="preserve"> </w:t>
      </w:r>
      <w:r w:rsidRPr="006741B2">
        <w:rPr>
          <w:rFonts w:ascii="Times New Roman" w:eastAsia="Times New Roman" w:hAnsi="Times New Roman" w:cs="Times New Roman"/>
          <w:noProof/>
          <w:kern w:val="0"/>
          <w:sz w:val="24"/>
          <w:szCs w:val="24"/>
          <w:lang w:eastAsia="ar-SA"/>
          <w14:ligatures w14:val="none"/>
        </w:rPr>
        <w:t>jāpārlīmē</w:t>
      </w:r>
      <w:r w:rsidRPr="006741B2">
        <w:rPr>
          <w:rFonts w:ascii="Times New Roman" w:eastAsia="Times New Roman" w:hAnsi="Times New Roman" w:cs="Times New Roman"/>
          <w:noProof/>
          <w:spacing w:val="-5"/>
          <w:kern w:val="0"/>
          <w:sz w:val="24"/>
          <w:szCs w:val="24"/>
          <w:lang w:eastAsia="ar-SA"/>
          <w14:ligatures w14:val="none"/>
        </w:rPr>
        <w:t xml:space="preserve"> </w:t>
      </w:r>
      <w:r w:rsidRPr="006741B2">
        <w:rPr>
          <w:rFonts w:ascii="Times New Roman" w:eastAsia="Times New Roman" w:hAnsi="Times New Roman" w:cs="Times New Roman"/>
          <w:noProof/>
          <w:kern w:val="0"/>
          <w:sz w:val="24"/>
          <w:szCs w:val="24"/>
          <w:lang w:eastAsia="ar-SA"/>
          <w14:ligatures w14:val="none"/>
        </w:rPr>
        <w:t>un</w:t>
      </w:r>
      <w:r w:rsidRPr="006741B2">
        <w:rPr>
          <w:rFonts w:ascii="Times New Roman" w:eastAsia="Times New Roman" w:hAnsi="Times New Roman" w:cs="Times New Roman"/>
          <w:noProof/>
          <w:spacing w:val="-5"/>
          <w:kern w:val="0"/>
          <w:sz w:val="24"/>
          <w:szCs w:val="24"/>
          <w:lang w:eastAsia="ar-SA"/>
          <w14:ligatures w14:val="none"/>
        </w:rPr>
        <w:t xml:space="preserve"> </w:t>
      </w:r>
      <w:r w:rsidRPr="006741B2">
        <w:rPr>
          <w:rFonts w:ascii="Times New Roman" w:eastAsia="Times New Roman" w:hAnsi="Times New Roman" w:cs="Times New Roman"/>
          <w:noProof/>
          <w:kern w:val="0"/>
          <w:sz w:val="24"/>
          <w:szCs w:val="24"/>
          <w:lang w:eastAsia="ar-SA"/>
          <w14:ligatures w14:val="none"/>
        </w:rPr>
        <w:t>jābūt</w:t>
      </w:r>
      <w:r w:rsidRPr="006741B2">
        <w:rPr>
          <w:rFonts w:ascii="Times New Roman" w:eastAsia="Times New Roman" w:hAnsi="Times New Roman" w:cs="Times New Roman"/>
          <w:noProof/>
          <w:spacing w:val="-5"/>
          <w:kern w:val="0"/>
          <w:sz w:val="24"/>
          <w:szCs w:val="24"/>
          <w:lang w:eastAsia="ar-SA"/>
          <w14:ligatures w14:val="none"/>
        </w:rPr>
        <w:t xml:space="preserve"> </w:t>
      </w:r>
      <w:r w:rsidRPr="006741B2">
        <w:rPr>
          <w:rFonts w:ascii="Times New Roman" w:eastAsia="Times New Roman" w:hAnsi="Times New Roman" w:cs="Times New Roman"/>
          <w:noProof/>
          <w:kern w:val="0"/>
          <w:sz w:val="24"/>
          <w:szCs w:val="24"/>
          <w:lang w:eastAsia="ar-SA"/>
          <w14:ligatures w14:val="none"/>
        </w:rPr>
        <w:t>norādei</w:t>
      </w:r>
      <w:r w:rsidRPr="006741B2">
        <w:rPr>
          <w:rFonts w:ascii="Times New Roman" w:eastAsia="Times New Roman" w:hAnsi="Times New Roman" w:cs="Times New Roman"/>
          <w:noProof/>
          <w:spacing w:val="-4"/>
          <w:kern w:val="0"/>
          <w:sz w:val="24"/>
          <w:szCs w:val="24"/>
          <w:lang w:eastAsia="ar-SA"/>
          <w14:ligatures w14:val="none"/>
        </w:rPr>
        <w:t xml:space="preserve"> </w:t>
      </w:r>
      <w:r w:rsidRPr="006741B2">
        <w:rPr>
          <w:rFonts w:ascii="Times New Roman" w:eastAsia="Times New Roman" w:hAnsi="Times New Roman" w:cs="Times New Roman"/>
          <w:noProof/>
          <w:kern w:val="0"/>
          <w:sz w:val="24"/>
          <w:szCs w:val="24"/>
          <w:lang w:eastAsia="ar-SA"/>
          <w14:ligatures w14:val="none"/>
        </w:rPr>
        <w:t>par</w:t>
      </w:r>
      <w:r w:rsidRPr="006741B2">
        <w:rPr>
          <w:rFonts w:ascii="Times New Roman" w:eastAsia="Times New Roman" w:hAnsi="Times New Roman" w:cs="Times New Roman"/>
          <w:noProof/>
          <w:spacing w:val="-6"/>
          <w:kern w:val="0"/>
          <w:sz w:val="24"/>
          <w:szCs w:val="24"/>
          <w:lang w:eastAsia="ar-SA"/>
          <w14:ligatures w14:val="none"/>
        </w:rPr>
        <w:t xml:space="preserve"> </w:t>
      </w:r>
      <w:r w:rsidRPr="006741B2">
        <w:rPr>
          <w:rFonts w:ascii="Times New Roman" w:eastAsia="Times New Roman" w:hAnsi="Times New Roman" w:cs="Times New Roman"/>
          <w:noProof/>
          <w:kern w:val="0"/>
          <w:sz w:val="24"/>
          <w:szCs w:val="24"/>
          <w:lang w:eastAsia="ar-SA"/>
          <w14:ligatures w14:val="none"/>
        </w:rPr>
        <w:t>kopējo</w:t>
      </w:r>
      <w:r w:rsidRPr="006741B2">
        <w:rPr>
          <w:rFonts w:ascii="Times New Roman" w:eastAsia="Times New Roman" w:hAnsi="Times New Roman" w:cs="Times New Roman"/>
          <w:noProof/>
          <w:spacing w:val="-4"/>
          <w:kern w:val="0"/>
          <w:sz w:val="24"/>
          <w:szCs w:val="24"/>
          <w:lang w:eastAsia="ar-SA"/>
          <w14:ligatures w14:val="none"/>
        </w:rPr>
        <w:t xml:space="preserve"> </w:t>
      </w:r>
      <w:r w:rsidRPr="006741B2">
        <w:rPr>
          <w:rFonts w:ascii="Times New Roman" w:eastAsia="Times New Roman" w:hAnsi="Times New Roman" w:cs="Times New Roman"/>
          <w:noProof/>
          <w:kern w:val="0"/>
          <w:sz w:val="24"/>
          <w:szCs w:val="24"/>
          <w:lang w:eastAsia="ar-SA"/>
          <w14:ligatures w14:val="none"/>
        </w:rPr>
        <w:t>lappušu</w:t>
      </w:r>
      <w:r w:rsidRPr="006741B2">
        <w:rPr>
          <w:rFonts w:ascii="Times New Roman" w:eastAsia="Times New Roman" w:hAnsi="Times New Roman" w:cs="Times New Roman"/>
          <w:noProof/>
          <w:spacing w:val="-5"/>
          <w:kern w:val="0"/>
          <w:sz w:val="24"/>
          <w:szCs w:val="24"/>
          <w:lang w:eastAsia="ar-SA"/>
          <w14:ligatures w14:val="none"/>
        </w:rPr>
        <w:t xml:space="preserve"> </w:t>
      </w:r>
      <w:r w:rsidRPr="006741B2">
        <w:rPr>
          <w:rFonts w:ascii="Times New Roman" w:eastAsia="Times New Roman" w:hAnsi="Times New Roman" w:cs="Times New Roman"/>
          <w:noProof/>
          <w:kern w:val="0"/>
          <w:sz w:val="24"/>
          <w:szCs w:val="24"/>
          <w:lang w:eastAsia="ar-SA"/>
          <w14:ligatures w14:val="none"/>
        </w:rPr>
        <w:t>skaitu piedāvājumā. Lap</w:t>
      </w:r>
      <w:r w:rsidR="00FE6F97" w:rsidRPr="006741B2">
        <w:rPr>
          <w:rFonts w:ascii="Times New Roman" w:eastAsia="Times New Roman" w:hAnsi="Times New Roman" w:cs="Times New Roman"/>
          <w:noProof/>
          <w:kern w:val="0"/>
          <w:sz w:val="24"/>
          <w:szCs w:val="24"/>
          <w:lang w:eastAsia="ar-SA"/>
          <w14:ligatures w14:val="none"/>
        </w:rPr>
        <w:t>puses</w:t>
      </w:r>
      <w:r w:rsidRPr="006741B2">
        <w:rPr>
          <w:rFonts w:ascii="Times New Roman" w:eastAsia="Times New Roman" w:hAnsi="Times New Roman" w:cs="Times New Roman"/>
          <w:noProof/>
          <w:kern w:val="0"/>
          <w:sz w:val="24"/>
          <w:szCs w:val="24"/>
          <w:lang w:eastAsia="ar-SA"/>
          <w14:ligatures w14:val="none"/>
        </w:rPr>
        <w:t xml:space="preserve"> jānumurē un tām jāatbilst satura rādītājam. Piedāvājums jāievieto 2</w:t>
      </w:r>
      <w:r w:rsidR="002B319D" w:rsidRPr="006741B2">
        <w:rPr>
          <w:rFonts w:ascii="Times New Roman" w:eastAsia="Times New Roman" w:hAnsi="Times New Roman" w:cs="Times New Roman"/>
          <w:noProof/>
          <w:kern w:val="0"/>
          <w:sz w:val="24"/>
          <w:szCs w:val="24"/>
          <w:lang w:eastAsia="ar-SA"/>
          <w14:ligatures w14:val="none"/>
        </w:rPr>
        <w:t>6</w:t>
      </w:r>
      <w:r w:rsidRPr="006741B2">
        <w:rPr>
          <w:rFonts w:ascii="Times New Roman" w:eastAsia="Times New Roman" w:hAnsi="Times New Roman" w:cs="Times New Roman"/>
          <w:noProof/>
          <w:kern w:val="0"/>
          <w:sz w:val="24"/>
          <w:szCs w:val="24"/>
          <w:lang w:eastAsia="ar-SA"/>
          <w14:ligatures w14:val="none"/>
        </w:rPr>
        <w:t>.punktā minētajā</w:t>
      </w:r>
      <w:r w:rsidRPr="006741B2">
        <w:rPr>
          <w:rFonts w:ascii="Times New Roman" w:eastAsia="Times New Roman" w:hAnsi="Times New Roman" w:cs="Times New Roman"/>
          <w:noProof/>
          <w:spacing w:val="-1"/>
          <w:kern w:val="0"/>
          <w:sz w:val="24"/>
          <w:szCs w:val="24"/>
          <w:lang w:eastAsia="ar-SA"/>
          <w14:ligatures w14:val="none"/>
        </w:rPr>
        <w:t xml:space="preserve"> </w:t>
      </w:r>
      <w:r w:rsidR="00FE6F97" w:rsidRPr="006741B2">
        <w:rPr>
          <w:rFonts w:ascii="Times New Roman" w:eastAsia="Times New Roman" w:hAnsi="Times New Roman" w:cs="Times New Roman"/>
          <w:noProof/>
          <w:spacing w:val="-1"/>
          <w:kern w:val="0"/>
          <w:sz w:val="24"/>
          <w:szCs w:val="24"/>
          <w:lang w:eastAsia="ar-SA"/>
          <w14:ligatures w14:val="none"/>
        </w:rPr>
        <w:t>aploksnē/</w:t>
      </w:r>
      <w:r w:rsidRPr="006741B2">
        <w:rPr>
          <w:rFonts w:ascii="Times New Roman" w:eastAsia="Times New Roman" w:hAnsi="Times New Roman" w:cs="Times New Roman"/>
          <w:noProof/>
          <w:kern w:val="0"/>
          <w:sz w:val="24"/>
          <w:szCs w:val="24"/>
          <w:lang w:eastAsia="ar-SA"/>
          <w14:ligatures w14:val="none"/>
        </w:rPr>
        <w:t>iepakojumā. Ja Pretendents iesniedz dokumentu</w:t>
      </w:r>
      <w:r w:rsidR="00FE6F97" w:rsidRPr="006741B2">
        <w:rPr>
          <w:rFonts w:ascii="Times New Roman" w:eastAsia="Times New Roman" w:hAnsi="Times New Roman" w:cs="Times New Roman"/>
          <w:noProof/>
          <w:kern w:val="0"/>
          <w:sz w:val="24"/>
          <w:szCs w:val="24"/>
          <w:lang w:eastAsia="ar-SA"/>
          <w14:ligatures w14:val="none"/>
        </w:rPr>
        <w:t xml:space="preserve"> atvasinājumus</w:t>
      </w:r>
      <w:r w:rsidRPr="006741B2">
        <w:rPr>
          <w:rFonts w:ascii="Times New Roman" w:eastAsia="Times New Roman" w:hAnsi="Times New Roman" w:cs="Times New Roman"/>
          <w:noProof/>
          <w:kern w:val="0"/>
          <w:sz w:val="24"/>
          <w:szCs w:val="24"/>
          <w:lang w:eastAsia="ar-SA"/>
          <w14:ligatures w14:val="none"/>
        </w:rPr>
        <w:t>, tās jāapliecina normatīvajos aktos noteiktajā kārtībā. Piegādātājs ir tiesīgs visu iesniegto dokumentu atvasinājumu un tulkojumu pareizību apliecināt ar vienu apliecinājumu, ja viss piedāvājums ir cauršūts vai</w:t>
      </w:r>
      <w:r w:rsidRPr="006741B2">
        <w:rPr>
          <w:rFonts w:ascii="Times New Roman" w:eastAsia="Times New Roman" w:hAnsi="Times New Roman" w:cs="Times New Roman"/>
          <w:noProof/>
          <w:spacing w:val="-1"/>
          <w:kern w:val="0"/>
          <w:sz w:val="24"/>
          <w:szCs w:val="24"/>
          <w:lang w:eastAsia="ar-SA"/>
          <w14:ligatures w14:val="none"/>
        </w:rPr>
        <w:t xml:space="preserve"> </w:t>
      </w:r>
      <w:r w:rsidRPr="006741B2">
        <w:rPr>
          <w:rFonts w:ascii="Times New Roman" w:eastAsia="Times New Roman" w:hAnsi="Times New Roman" w:cs="Times New Roman"/>
          <w:noProof/>
          <w:kern w:val="0"/>
          <w:sz w:val="24"/>
          <w:szCs w:val="24"/>
          <w:lang w:eastAsia="ar-SA"/>
          <w14:ligatures w14:val="none"/>
        </w:rPr>
        <w:t>caurauklots.</w:t>
      </w:r>
    </w:p>
    <w:p w14:paraId="24FA80FC" w14:textId="77777777" w:rsidR="004A213E" w:rsidRPr="006741B2" w:rsidRDefault="004A213E" w:rsidP="007301FC">
      <w:pPr>
        <w:numPr>
          <w:ilvl w:val="1"/>
          <w:numId w:val="5"/>
        </w:numPr>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Piedāvājuma dokumentus paraksta piegādātāja 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 Pilnvarā precīzi jānorāda pilnvarotajai personai piešķirto tiesību un saistību apjoms.</w:t>
      </w:r>
    </w:p>
    <w:p w14:paraId="39330676" w14:textId="77777777" w:rsidR="004A213E" w:rsidRPr="006741B2" w:rsidRDefault="004A213E" w:rsidP="007301FC">
      <w:pPr>
        <w:numPr>
          <w:ilvl w:val="1"/>
          <w:numId w:val="5"/>
        </w:numPr>
        <w:tabs>
          <w:tab w:val="left" w:pos="426"/>
        </w:tabs>
        <w:spacing w:after="0" w:line="240" w:lineRule="auto"/>
        <w:ind w:left="426" w:hanging="426"/>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lang w:eastAsia="ar-SA"/>
          <w14:ligatures w14:val="none"/>
        </w:rPr>
        <w:t>Ja piedāvājumu iesniedz personu grupa, pieteikumu paraksta visas personas, kas ietilpst personu</w:t>
      </w:r>
      <w:r w:rsidRPr="006741B2">
        <w:rPr>
          <w:rFonts w:ascii="Times New Roman" w:eastAsia="Times New Roman" w:hAnsi="Times New Roman" w:cs="Times New Roman"/>
          <w:noProof/>
          <w:spacing w:val="-5"/>
          <w:kern w:val="0"/>
          <w:sz w:val="24"/>
          <w:szCs w:val="24"/>
          <w:lang w:eastAsia="ar-SA"/>
          <w14:ligatures w14:val="none"/>
        </w:rPr>
        <w:t xml:space="preserve"> </w:t>
      </w:r>
      <w:r w:rsidRPr="006741B2">
        <w:rPr>
          <w:rFonts w:ascii="Times New Roman" w:eastAsia="Times New Roman" w:hAnsi="Times New Roman" w:cs="Times New Roman"/>
          <w:noProof/>
          <w:kern w:val="0"/>
          <w:sz w:val="24"/>
          <w:szCs w:val="24"/>
          <w:lang w:eastAsia="ar-SA"/>
          <w14:ligatures w14:val="none"/>
        </w:rPr>
        <w:t>grupā. Ja piedāvājumu iesniedz personu grupa vai personālsabiedrība, piedāvājumā papildus norāda personu, kas iepirkumā pārstāv attiecīgo personu grupu vai personālsabiedrību, kā arī katras personas atbildības</w:t>
      </w:r>
      <w:r w:rsidRPr="006741B2">
        <w:rPr>
          <w:rFonts w:ascii="Times New Roman" w:eastAsia="Times New Roman" w:hAnsi="Times New Roman" w:cs="Times New Roman"/>
          <w:noProof/>
          <w:spacing w:val="-7"/>
          <w:kern w:val="0"/>
          <w:sz w:val="24"/>
          <w:szCs w:val="24"/>
          <w:lang w:eastAsia="ar-SA"/>
          <w14:ligatures w14:val="none"/>
        </w:rPr>
        <w:t xml:space="preserve"> </w:t>
      </w:r>
      <w:r w:rsidRPr="006741B2">
        <w:rPr>
          <w:rFonts w:ascii="Times New Roman" w:eastAsia="Times New Roman" w:hAnsi="Times New Roman" w:cs="Times New Roman"/>
          <w:noProof/>
          <w:kern w:val="0"/>
          <w:sz w:val="24"/>
          <w:szCs w:val="24"/>
          <w:lang w:eastAsia="ar-SA"/>
          <w14:ligatures w14:val="none"/>
        </w:rPr>
        <w:t>sadalījumu.</w:t>
      </w:r>
    </w:p>
    <w:p w14:paraId="758BA3B5" w14:textId="77777777" w:rsidR="004A213E" w:rsidRPr="006741B2" w:rsidRDefault="004A213E" w:rsidP="007301FC">
      <w:pPr>
        <w:numPr>
          <w:ilvl w:val="0"/>
          <w:numId w:val="5"/>
        </w:numPr>
        <w:tabs>
          <w:tab w:val="left" w:pos="567"/>
        </w:tabs>
        <w:spacing w:after="0" w:line="240" w:lineRule="auto"/>
        <w:ind w:left="0" w:firstLine="0"/>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lastRenderedPageBreak/>
        <w:t xml:space="preserve">Piedāvājums jāiesniedz latviešu valodā, kvalifikāciju apliecinošie dokumenti (piemēram, sertifikāti) var tikt iesniegti citā valodā ar pievienotu Pretendenta apliecinātu tulkojumu latviešu valodā. </w:t>
      </w:r>
    </w:p>
    <w:p w14:paraId="0914602D" w14:textId="77777777" w:rsidR="004A213E" w:rsidRPr="006741B2" w:rsidRDefault="004A213E" w:rsidP="007301FC">
      <w:pPr>
        <w:numPr>
          <w:ilvl w:val="0"/>
          <w:numId w:val="5"/>
        </w:numPr>
        <w:tabs>
          <w:tab w:val="left" w:pos="567"/>
        </w:tabs>
        <w:spacing w:after="0" w:line="240" w:lineRule="auto"/>
        <w:ind w:left="0" w:firstLine="0"/>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lang w:eastAsia="ar-SA"/>
          <w14:ligatures w14:val="none"/>
        </w:rPr>
        <w:t>Ja piedāvājumu iesniedz, parakstītu ar drošo elektronisko parakstu, tad Pretendents piedāvājuma noformēšanā ievēro Elektronisko dokumentu likumā un 2005.gada 28. jūnija Ministru kabineta noteikumos Nr.473 “Elektronisko dokumentu izstrādāšanas, noformēšanas, glabāšanas un aprites kārtība valsts un pašvaldību iestādēs un kārtība, kādā notiek elektronisko dokumentu aprite starp valsts un pašvaldību iestādēm vai starp šīm iestādēm un fiziskām un juridiskām personām” noteiktās prasības attiecībā uz elektronisko dokumentu, kā arī drukātas formas dokumentu elektronisko kopiju noformēšanu un to juridisko spēku.</w:t>
      </w:r>
    </w:p>
    <w:p w14:paraId="6DBA56EB" w14:textId="77777777" w:rsidR="004A213E" w:rsidRPr="006741B2" w:rsidRDefault="004A213E" w:rsidP="007301FC">
      <w:pPr>
        <w:numPr>
          <w:ilvl w:val="0"/>
          <w:numId w:val="5"/>
        </w:numPr>
        <w:tabs>
          <w:tab w:val="left" w:pos="567"/>
        </w:tabs>
        <w:spacing w:after="0" w:line="240" w:lineRule="auto"/>
        <w:ind w:left="0" w:firstLine="0"/>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Ja Pretendents iesniedzis kāda dokumenta kopiju, to apliecina atbilstoši spēkā esošo normatīvo aktu prasībām. Ja dokumenta kopija nav apliecināta atbilstoši spēkā esošo normatīvo aktu prasībām, Pasūtītājs, ja tam rodas šaubas par iesniegtā dokumenta kopijas autentiskumu, SPSIL 47.panta astotās daļas kārtībā var pieprasīt, lai Pretendents uzrāda dokumenta oriģinālu vai iesniedz apliecinātu dokumenta kopiju.</w:t>
      </w:r>
    </w:p>
    <w:p w14:paraId="20A55488" w14:textId="77777777" w:rsidR="004A213E" w:rsidRPr="006741B2" w:rsidRDefault="004A213E" w:rsidP="007301FC">
      <w:pPr>
        <w:numPr>
          <w:ilvl w:val="0"/>
          <w:numId w:val="5"/>
        </w:numPr>
        <w:tabs>
          <w:tab w:val="left" w:pos="567"/>
        </w:tabs>
        <w:spacing w:after="0" w:line="240" w:lineRule="auto"/>
        <w:ind w:left="0" w:firstLine="0"/>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Iesniedzot piedāvājumu, Pretendents pilnībā atzīst visus nolikumā (t.sk. tā pielikumos un formās, kuras ir ievietotas šā iepirkuma sadaļā) ietvertos nosacījumus.</w:t>
      </w:r>
    </w:p>
    <w:p w14:paraId="01A8B343" w14:textId="77777777" w:rsidR="004A213E" w:rsidRPr="006741B2" w:rsidRDefault="004A213E" w:rsidP="007301FC">
      <w:pPr>
        <w:numPr>
          <w:ilvl w:val="0"/>
          <w:numId w:val="5"/>
        </w:numPr>
        <w:tabs>
          <w:tab w:val="left" w:pos="567"/>
        </w:tabs>
        <w:spacing w:after="0" w:line="240" w:lineRule="auto"/>
        <w:ind w:left="0" w:firstLine="0"/>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Iesniegtie piedāvājumi, izņemot, ja pretendents piedāvājumu atsauc, paliek Pasūtītāja īpašumā.</w:t>
      </w:r>
    </w:p>
    <w:p w14:paraId="3FF1BA40" w14:textId="77777777" w:rsidR="004A213E" w:rsidRPr="006741B2" w:rsidRDefault="004A213E" w:rsidP="007301FC">
      <w:pPr>
        <w:numPr>
          <w:ilvl w:val="0"/>
          <w:numId w:val="5"/>
        </w:numPr>
        <w:tabs>
          <w:tab w:val="left" w:pos="567"/>
        </w:tabs>
        <w:spacing w:after="0" w:line="240" w:lineRule="auto"/>
        <w:ind w:left="0" w:firstLine="0"/>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Ja pretendenta iesniegtais piedāvājums neatbilst nolikuma prasībām vai noteikumiem, tad iepirkumu komisija ir tiesīga noraidīt pretendenta iesniegto piedāvājumu.</w:t>
      </w:r>
    </w:p>
    <w:p w14:paraId="378309D6" w14:textId="77777777" w:rsidR="004A213E" w:rsidRPr="006741B2" w:rsidRDefault="004A213E" w:rsidP="004A213E">
      <w:pPr>
        <w:spacing w:after="0" w:line="240" w:lineRule="auto"/>
        <w:ind w:left="567"/>
        <w:jc w:val="both"/>
        <w:rPr>
          <w:rFonts w:ascii="Times New Roman" w:eastAsia="Times New Roman" w:hAnsi="Times New Roman" w:cs="Times New Roman"/>
          <w:noProof/>
          <w:kern w:val="0"/>
          <w:sz w:val="24"/>
          <w:szCs w:val="24"/>
          <w14:ligatures w14:val="none"/>
        </w:rPr>
      </w:pPr>
    </w:p>
    <w:p w14:paraId="391D1ADA" w14:textId="77777777" w:rsidR="004A213E" w:rsidRPr="006741B2" w:rsidRDefault="004A213E" w:rsidP="007301FC">
      <w:pPr>
        <w:numPr>
          <w:ilvl w:val="0"/>
          <w:numId w:val="4"/>
        </w:numPr>
        <w:spacing w:after="0" w:line="240" w:lineRule="auto"/>
        <w:jc w:val="center"/>
        <w:rPr>
          <w:rFonts w:ascii="Times New Roman" w:eastAsia="Times New Roman" w:hAnsi="Times New Roman" w:cs="Times New Roman"/>
          <w:b/>
          <w:noProof/>
          <w:kern w:val="0"/>
          <w:sz w:val="24"/>
          <w:szCs w:val="24"/>
          <w14:ligatures w14:val="none"/>
        </w:rPr>
      </w:pPr>
      <w:r w:rsidRPr="006741B2">
        <w:rPr>
          <w:rFonts w:ascii="Times New Roman" w:eastAsia="Times New Roman" w:hAnsi="Times New Roman" w:cs="Times New Roman"/>
          <w:b/>
          <w:noProof/>
          <w:kern w:val="0"/>
          <w:sz w:val="24"/>
          <w:szCs w:val="24"/>
          <w14:ligatures w14:val="none"/>
        </w:rPr>
        <w:t>Prasības Pretendentam un iesniedzamie dokumenti</w:t>
      </w:r>
    </w:p>
    <w:p w14:paraId="2C9BFB4F" w14:textId="77777777" w:rsidR="004A213E" w:rsidRPr="006741B2" w:rsidRDefault="004A213E" w:rsidP="004A213E">
      <w:pPr>
        <w:spacing w:after="0" w:line="240" w:lineRule="auto"/>
        <w:ind w:left="1080"/>
        <w:rPr>
          <w:rFonts w:ascii="Times New Roman" w:eastAsia="Times New Roman" w:hAnsi="Times New Roman" w:cs="Times New Roman"/>
          <w:b/>
          <w:noProof/>
          <w:kern w:val="0"/>
          <w:sz w:val="24"/>
          <w:szCs w:val="24"/>
          <w14:ligatures w14:val="none"/>
        </w:rPr>
      </w:pPr>
    </w:p>
    <w:p w14:paraId="7704BE91" w14:textId="77777777" w:rsidR="004A213E" w:rsidRPr="006741B2" w:rsidRDefault="004A213E" w:rsidP="007301FC">
      <w:pPr>
        <w:numPr>
          <w:ilvl w:val="0"/>
          <w:numId w:val="5"/>
        </w:numPr>
        <w:spacing w:after="0" w:line="240" w:lineRule="auto"/>
        <w:jc w:val="both"/>
        <w:rPr>
          <w:rFonts w:ascii="Times New Roman" w:eastAsia="Times New Roman" w:hAnsi="Times New Roman" w:cs="Times New Roman"/>
          <w:bCs/>
          <w:noProof/>
          <w:kern w:val="0"/>
          <w:sz w:val="24"/>
          <w:szCs w:val="24"/>
          <w14:ligatures w14:val="none"/>
        </w:rPr>
      </w:pPr>
      <w:r w:rsidRPr="006741B2">
        <w:rPr>
          <w:rFonts w:ascii="Times New Roman" w:eastAsia="Times New Roman" w:hAnsi="Times New Roman" w:cs="Times New Roman"/>
          <w:bCs/>
          <w:noProof/>
          <w:kern w:val="0"/>
          <w:sz w:val="24"/>
          <w:szCs w:val="24"/>
          <w14:ligatures w14:val="none"/>
        </w:rPr>
        <w:t>Prasības attiecībā uz pretendenta iespējām veikt profesionālo darbību, pretendenta tehniskajām un profesionālajām spējām, kā arī iesniedzamo informāciju, kas nepieciešama, lai pretendentu novērtētu saskaņā ar minētajām prasībām:</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4678"/>
      </w:tblGrid>
      <w:tr w:rsidR="004A213E" w:rsidRPr="006741B2" w14:paraId="31A9E156" w14:textId="77777777" w:rsidTr="00412034">
        <w:tc>
          <w:tcPr>
            <w:tcW w:w="709" w:type="dxa"/>
            <w:vAlign w:val="center"/>
          </w:tcPr>
          <w:p w14:paraId="0C0FBBB6" w14:textId="77777777" w:rsidR="004A213E" w:rsidRPr="006741B2" w:rsidRDefault="004A213E" w:rsidP="00412034">
            <w:pPr>
              <w:spacing w:after="0" w:line="240" w:lineRule="auto"/>
              <w:ind w:right="-58"/>
              <w:jc w:val="center"/>
              <w:rPr>
                <w:rFonts w:ascii="Times New Roman" w:eastAsia="Times New Roman" w:hAnsi="Times New Roman" w:cs="Times New Roman"/>
                <w:b/>
                <w:noProof/>
                <w:kern w:val="0"/>
                <w:sz w:val="24"/>
                <w:szCs w:val="24"/>
                <w14:ligatures w14:val="none"/>
              </w:rPr>
            </w:pPr>
            <w:r w:rsidRPr="006741B2">
              <w:rPr>
                <w:rFonts w:ascii="Times New Roman" w:eastAsia="Times New Roman" w:hAnsi="Times New Roman" w:cs="Times New Roman"/>
                <w:b/>
                <w:noProof/>
                <w:kern w:val="0"/>
                <w:sz w:val="24"/>
                <w:szCs w:val="24"/>
                <w14:ligatures w14:val="none"/>
              </w:rPr>
              <w:t>Nr.</w:t>
            </w:r>
          </w:p>
          <w:p w14:paraId="52A0F27C" w14:textId="77777777" w:rsidR="004A213E" w:rsidRPr="006741B2" w:rsidRDefault="004A213E" w:rsidP="00412034">
            <w:pPr>
              <w:spacing w:after="0" w:line="240" w:lineRule="auto"/>
              <w:ind w:right="-58"/>
              <w:jc w:val="center"/>
              <w:rPr>
                <w:rFonts w:ascii="Times New Roman" w:eastAsia="Times New Roman" w:hAnsi="Times New Roman" w:cs="Times New Roman"/>
                <w:b/>
                <w:noProof/>
                <w:kern w:val="0"/>
                <w:sz w:val="24"/>
                <w:szCs w:val="24"/>
                <w14:ligatures w14:val="none"/>
              </w:rPr>
            </w:pPr>
            <w:r w:rsidRPr="006741B2">
              <w:rPr>
                <w:rFonts w:ascii="Times New Roman" w:eastAsia="Times New Roman" w:hAnsi="Times New Roman" w:cs="Times New Roman"/>
                <w:b/>
                <w:noProof/>
                <w:kern w:val="0"/>
                <w:sz w:val="24"/>
                <w:szCs w:val="24"/>
                <w14:ligatures w14:val="none"/>
              </w:rPr>
              <w:t>p.k.</w:t>
            </w:r>
          </w:p>
        </w:tc>
        <w:tc>
          <w:tcPr>
            <w:tcW w:w="3402" w:type="dxa"/>
            <w:vAlign w:val="center"/>
          </w:tcPr>
          <w:p w14:paraId="03834FD3" w14:textId="77777777" w:rsidR="004A213E" w:rsidRPr="006741B2" w:rsidRDefault="004A213E" w:rsidP="00412034">
            <w:pPr>
              <w:spacing w:after="0" w:line="240" w:lineRule="auto"/>
              <w:ind w:right="-58"/>
              <w:jc w:val="center"/>
              <w:rPr>
                <w:rFonts w:ascii="Times New Roman" w:eastAsia="Times New Roman" w:hAnsi="Times New Roman" w:cs="Times New Roman"/>
                <w:b/>
                <w:caps/>
                <w:noProof/>
                <w:kern w:val="0"/>
                <w:sz w:val="24"/>
                <w:szCs w:val="24"/>
                <w14:ligatures w14:val="none"/>
              </w:rPr>
            </w:pPr>
            <w:r w:rsidRPr="006741B2">
              <w:rPr>
                <w:rFonts w:ascii="Times New Roman" w:eastAsia="Times New Roman" w:hAnsi="Times New Roman" w:cs="Times New Roman"/>
                <w:b/>
                <w:noProof/>
                <w:kern w:val="0"/>
                <w:sz w:val="24"/>
                <w:szCs w:val="24"/>
                <w14:ligatures w14:val="none"/>
              </w:rPr>
              <w:t>Prasības</w:t>
            </w:r>
          </w:p>
        </w:tc>
        <w:tc>
          <w:tcPr>
            <w:tcW w:w="4678" w:type="dxa"/>
            <w:vAlign w:val="center"/>
          </w:tcPr>
          <w:p w14:paraId="5F99FDC9" w14:textId="77777777" w:rsidR="004A213E" w:rsidRPr="006741B2" w:rsidRDefault="004A213E" w:rsidP="00412034">
            <w:pPr>
              <w:spacing w:after="0" w:line="240" w:lineRule="auto"/>
              <w:ind w:right="-58"/>
              <w:jc w:val="center"/>
              <w:rPr>
                <w:rFonts w:ascii="Times New Roman" w:eastAsia="Times New Roman" w:hAnsi="Times New Roman" w:cs="Times New Roman"/>
                <w:b/>
                <w:strike/>
                <w:noProof/>
                <w:kern w:val="0"/>
                <w:sz w:val="24"/>
                <w:szCs w:val="24"/>
                <w14:ligatures w14:val="none"/>
              </w:rPr>
            </w:pPr>
            <w:r w:rsidRPr="006741B2">
              <w:rPr>
                <w:rFonts w:ascii="Times New Roman" w:eastAsia="Times New Roman" w:hAnsi="Times New Roman" w:cs="Times New Roman"/>
                <w:b/>
                <w:noProof/>
                <w:kern w:val="0"/>
                <w:sz w:val="24"/>
                <w:szCs w:val="24"/>
                <w14:ligatures w14:val="none"/>
              </w:rPr>
              <w:t>Iesniedzamā informācija, kas nepieciešama, lai Pretendentu novērtētu saskaņā ar minētajām prasībām</w:t>
            </w:r>
          </w:p>
        </w:tc>
      </w:tr>
      <w:tr w:rsidR="004A213E" w:rsidRPr="006741B2" w14:paraId="3D687551" w14:textId="77777777" w:rsidTr="00412034">
        <w:tc>
          <w:tcPr>
            <w:tcW w:w="709" w:type="dxa"/>
          </w:tcPr>
          <w:p w14:paraId="5D36677F" w14:textId="77777777" w:rsidR="004A213E" w:rsidRPr="006741B2" w:rsidRDefault="004A213E" w:rsidP="007301FC">
            <w:pPr>
              <w:numPr>
                <w:ilvl w:val="1"/>
                <w:numId w:val="5"/>
              </w:numPr>
              <w:spacing w:after="0" w:line="240" w:lineRule="auto"/>
              <w:ind w:right="-58"/>
              <w:jc w:val="both"/>
              <w:rPr>
                <w:rFonts w:ascii="Times New Roman" w:eastAsia="Times New Roman" w:hAnsi="Times New Roman" w:cs="Times New Roman"/>
                <w:noProof/>
                <w:kern w:val="0"/>
                <w:sz w:val="24"/>
                <w:szCs w:val="24"/>
                <w14:ligatures w14:val="none"/>
              </w:rPr>
            </w:pPr>
          </w:p>
        </w:tc>
        <w:tc>
          <w:tcPr>
            <w:tcW w:w="3402" w:type="dxa"/>
          </w:tcPr>
          <w:p w14:paraId="0B2D6961" w14:textId="77777777" w:rsidR="004A213E" w:rsidRPr="006741B2" w:rsidRDefault="004A213E" w:rsidP="00412034">
            <w:pPr>
              <w:spacing w:after="0" w:line="240" w:lineRule="auto"/>
              <w:ind w:right="-58"/>
              <w:jc w:val="both"/>
              <w:rPr>
                <w:rFonts w:ascii="Times New Roman" w:eastAsia="Times New Roman" w:hAnsi="Times New Roman" w:cs="Times New Roman"/>
                <w:bCs/>
                <w:noProof/>
                <w:kern w:val="0"/>
                <w:sz w:val="24"/>
                <w:szCs w:val="24"/>
                <w14:ligatures w14:val="none"/>
              </w:rPr>
            </w:pPr>
            <w:r w:rsidRPr="006741B2">
              <w:rPr>
                <w:rFonts w:ascii="Times New Roman" w:eastAsia="Times New Roman" w:hAnsi="Times New Roman" w:cs="Times New Roman"/>
                <w:bCs/>
                <w:noProof/>
                <w:kern w:val="0"/>
                <w:sz w:val="24"/>
                <w:szCs w:val="24"/>
                <w14:ligatures w14:val="none"/>
              </w:rPr>
              <w:t xml:space="preserve">Pretendents ir reģistrēts, </w:t>
            </w:r>
            <w:r w:rsidRPr="006741B2">
              <w:rPr>
                <w:rFonts w:ascii="Times New Roman" w:eastAsia="Times New Roman" w:hAnsi="Times New Roman" w:cs="Times New Roman"/>
                <w:noProof/>
                <w:kern w:val="0"/>
                <w:sz w:val="24"/>
                <w:szCs w:val="24"/>
                <w14:ligatures w14:val="none"/>
              </w:rPr>
              <w:t>licencēts vai sertificēts</w:t>
            </w:r>
            <w:r w:rsidRPr="006741B2">
              <w:rPr>
                <w:rFonts w:ascii="Times New Roman" w:eastAsia="Times New Roman" w:hAnsi="Times New Roman" w:cs="Times New Roman"/>
                <w:bCs/>
                <w:noProof/>
                <w:kern w:val="0"/>
                <w:sz w:val="24"/>
                <w:szCs w:val="24"/>
                <w14:ligatures w14:val="none"/>
              </w:rPr>
              <w:t xml:space="preserve"> atbilstoši reģistrācijas vai pastāvīgās dzīvesvietas valsts normatīvo aktu prasībām.</w:t>
            </w:r>
          </w:p>
          <w:p w14:paraId="6830537A" w14:textId="77777777" w:rsidR="004A213E" w:rsidRPr="006741B2" w:rsidRDefault="004A213E" w:rsidP="00412034">
            <w:pPr>
              <w:spacing w:after="0" w:line="240" w:lineRule="auto"/>
              <w:ind w:right="-58"/>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w:t>
            </w:r>
          </w:p>
        </w:tc>
        <w:tc>
          <w:tcPr>
            <w:tcW w:w="4678" w:type="dxa"/>
          </w:tcPr>
          <w:p w14:paraId="20FF53BA" w14:textId="4A8360D0" w:rsidR="004A213E" w:rsidRPr="006741B2" w:rsidRDefault="003610D6" w:rsidP="00412034">
            <w:pPr>
              <w:spacing w:after="0" w:line="240" w:lineRule="auto"/>
              <w:ind w:right="-58"/>
              <w:jc w:val="both"/>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b/>
                <w:bCs/>
                <w:noProof/>
                <w:kern w:val="0"/>
                <w:sz w:val="24"/>
                <w:szCs w:val="24"/>
                <w14:ligatures w14:val="none"/>
              </w:rPr>
              <w:t xml:space="preserve"> </w:t>
            </w:r>
            <w:r w:rsidR="004A213E" w:rsidRPr="006741B2">
              <w:rPr>
                <w:rFonts w:ascii="Times New Roman" w:eastAsia="Times New Roman" w:hAnsi="Times New Roman" w:cs="Times New Roman"/>
                <w:b/>
                <w:bCs/>
                <w:noProof/>
                <w:kern w:val="0"/>
                <w:sz w:val="24"/>
                <w:szCs w:val="24"/>
                <w14:ligatures w14:val="none"/>
              </w:rPr>
              <w:t>Pieteikums</w:t>
            </w:r>
            <w:r w:rsidR="004A213E" w:rsidRPr="006741B2">
              <w:rPr>
                <w:rFonts w:ascii="Times New Roman" w:eastAsia="Times New Roman" w:hAnsi="Times New Roman" w:cs="Times New Roman"/>
                <w:noProof/>
                <w:kern w:val="0"/>
                <w:sz w:val="24"/>
                <w:szCs w:val="24"/>
                <w14:ligatures w14:val="none"/>
              </w:rPr>
              <w:t xml:space="preserve"> atbilstoši nolikuma 1.pielikumam ar ziņām par to, vai attiecīgais piegādātājs ir reģistrēts, licencēts vai sertificēts atbilstoši reģistrācijas vai pastāvīgās dzīvesvietas valsts normatīvo aktu prasībām.</w:t>
            </w:r>
          </w:p>
          <w:p w14:paraId="7E3BC954" w14:textId="7D0F2ECD" w:rsidR="004A213E" w:rsidRDefault="003610D6" w:rsidP="00412034">
            <w:pPr>
              <w:spacing w:after="0" w:line="240" w:lineRule="auto"/>
              <w:ind w:right="-58"/>
              <w:jc w:val="both"/>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 xml:space="preserve"> </w:t>
            </w:r>
            <w:r w:rsidR="004A213E" w:rsidRPr="006741B2">
              <w:rPr>
                <w:rFonts w:ascii="Times New Roman" w:eastAsia="Times New Roman" w:hAnsi="Times New Roman" w:cs="Times New Roman"/>
                <w:noProof/>
                <w:kern w:val="0"/>
                <w:sz w:val="24"/>
                <w:szCs w:val="24"/>
                <w14:ligatures w14:val="none"/>
              </w:rPr>
              <w:t>Informāciju par Latvijā reģistrēta vai pastāvīgi dzīvojoša pretendenta reģistrācijas faktu, Pasūtītājs iegūs publiskās datubāzēs.</w:t>
            </w:r>
          </w:p>
          <w:p w14:paraId="51CF6264" w14:textId="2D25EC99" w:rsidR="003610D6" w:rsidRPr="003610D6" w:rsidRDefault="003610D6" w:rsidP="003610D6">
            <w:pPr>
              <w:spacing w:after="0" w:line="240" w:lineRule="auto"/>
              <w:ind w:right="-58"/>
              <w:jc w:val="both"/>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 xml:space="preserve"> </w:t>
            </w:r>
            <w:r w:rsidRPr="003610D6">
              <w:rPr>
                <w:rFonts w:ascii="Times New Roman" w:eastAsia="Times New Roman" w:hAnsi="Times New Roman" w:cs="Times New Roman"/>
                <w:noProof/>
                <w:kern w:val="0"/>
                <w:sz w:val="24"/>
                <w:szCs w:val="24"/>
                <w14:ligatures w14:val="none"/>
              </w:rPr>
              <w:t>Komisija pārliecinās par pretendenta un citu iepriekš minēto personu reģistrācijas faktu pēc Uzņēmuma reģistra datiem.</w:t>
            </w:r>
          </w:p>
          <w:p w14:paraId="1BFE702B" w14:textId="37441074" w:rsidR="003610D6" w:rsidRPr="003610D6" w:rsidRDefault="003610D6" w:rsidP="003610D6">
            <w:pPr>
              <w:spacing w:after="0" w:line="240" w:lineRule="auto"/>
              <w:ind w:right="-58"/>
              <w:jc w:val="both"/>
              <w:rPr>
                <w:rFonts w:ascii="Times New Roman" w:eastAsia="Times New Roman" w:hAnsi="Times New Roman" w:cs="Times New Roman"/>
                <w:noProof/>
                <w:kern w:val="0"/>
                <w:sz w:val="24"/>
                <w:szCs w:val="24"/>
                <w14:ligatures w14:val="none"/>
              </w:rPr>
            </w:pPr>
            <w:r w:rsidRPr="003610D6">
              <w:rPr>
                <w:rFonts w:ascii="Times New Roman" w:eastAsia="Times New Roman" w:hAnsi="Times New Roman" w:cs="Times New Roman"/>
                <w:noProof/>
                <w:kern w:val="0"/>
                <w:sz w:val="24"/>
                <w:szCs w:val="24"/>
                <w14:ligatures w14:val="none"/>
              </w:rPr>
              <w:t xml:space="preserve"> Komisija pārbauda pretendenta un citu iepriekš minēto personu tiesības veikt projektēšanas darbus un būvdarbus Būvniecības informācijas sistēmā (https://bis.gov.lv/).</w:t>
            </w:r>
          </w:p>
          <w:p w14:paraId="56A795A6" w14:textId="149F67EE" w:rsidR="004A213E" w:rsidRPr="006741B2" w:rsidRDefault="003610D6" w:rsidP="00412034">
            <w:pPr>
              <w:spacing w:after="0" w:line="240" w:lineRule="auto"/>
              <w:ind w:right="-58"/>
              <w:jc w:val="both"/>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 xml:space="preserve"> </w:t>
            </w:r>
            <w:r w:rsidR="004A213E" w:rsidRPr="006741B2">
              <w:rPr>
                <w:rFonts w:ascii="Times New Roman" w:eastAsia="Times New Roman" w:hAnsi="Times New Roman" w:cs="Times New Roman"/>
                <w:noProof/>
                <w:kern w:val="0"/>
                <w:sz w:val="24"/>
                <w:szCs w:val="24"/>
                <w14:ligatures w14:val="none"/>
              </w:rPr>
              <w:t>Papildus tam, ir jānorāda šāda informācija:</w:t>
            </w:r>
          </w:p>
          <w:p w14:paraId="7624DE23" w14:textId="7BCD462D" w:rsidR="004A213E" w:rsidRPr="006741B2" w:rsidRDefault="004A213E" w:rsidP="00412034">
            <w:pPr>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Pretendenta adrese, telefona/faksa numurs, e-pasts, ziņas par to, vai pretendents, vai </w:t>
            </w:r>
            <w:r w:rsidRPr="006741B2">
              <w:rPr>
                <w:rFonts w:ascii="Times New Roman" w:eastAsia="Times New Roman" w:hAnsi="Times New Roman" w:cs="Times New Roman"/>
                <w:noProof/>
                <w:kern w:val="0"/>
                <w:sz w:val="24"/>
                <w:szCs w:val="24"/>
                <w14:ligatures w14:val="none"/>
              </w:rPr>
              <w:lastRenderedPageBreak/>
              <w:t>apakšuzņēmēji ir mazais un vidējais uzņēmums</w:t>
            </w:r>
            <w:r w:rsidRPr="006741B2">
              <w:rPr>
                <w:rFonts w:ascii="Times New Roman" w:eastAsia="Calibri" w:hAnsi="Times New Roman" w:cs="Times New Roman"/>
                <w:noProof/>
                <w:kern w:val="0"/>
                <w:sz w:val="24"/>
                <w:szCs w:val="24"/>
                <w:vertAlign w:val="superscript"/>
                <w14:ligatures w14:val="none"/>
              </w:rPr>
              <w:footnoteReference w:id="1"/>
            </w:r>
            <w:r w:rsidRPr="006741B2">
              <w:rPr>
                <w:rFonts w:ascii="Times New Roman" w:eastAsia="Times New Roman" w:hAnsi="Times New Roman" w:cs="Times New Roman"/>
                <w:noProof/>
                <w:kern w:val="0"/>
                <w:sz w:val="24"/>
                <w:szCs w:val="24"/>
                <w14:ligatures w14:val="none"/>
              </w:rPr>
              <w:t xml:space="preserve">, un cita informācija. </w:t>
            </w:r>
          </w:p>
          <w:p w14:paraId="7F6AE6F0" w14:textId="77777777" w:rsidR="004A213E" w:rsidRPr="006741B2" w:rsidRDefault="004A213E" w:rsidP="00412034">
            <w:pPr>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Ja attiecīgu informāciju publiskajās datubāzēs nevarēs iegūt vai netiks iegūta pilnīga informācija, to pieprasīs pretendentam.</w:t>
            </w:r>
          </w:p>
          <w:p w14:paraId="432A79B3" w14:textId="77777777" w:rsidR="004A213E" w:rsidRPr="006741B2" w:rsidRDefault="004A213E" w:rsidP="00412034">
            <w:pPr>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Ārvalstī reģistrētam, licencētam vai sertificētam pretendentam jāiesniedz kompetentas attiecīgās valsts institūcijas izsniegts dokuments, kas apliecina, ka pretendents ir reģistrēts, licencēts vai sertificēts atbilstoši tās valsts normatīvo aktu prasībām, un pierādījumus, kas apliecina pretendenta likumiskā pārstāvja (vadītāja, direktora) paraksta tiesības. </w:t>
            </w:r>
          </w:p>
          <w:p w14:paraId="4F8BB340" w14:textId="77777777" w:rsidR="004A213E" w:rsidRPr="006741B2" w:rsidRDefault="004A213E" w:rsidP="00412034">
            <w:pPr>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Ārvalstu kompetento institūciju izsniegtās izziņas un citus dokumentus Pasūtītājs pieņem un atzīst, ja tie izdoti ne agrāk kā sešus mēnešus pirms iesniegšanas dienas, ja izziņas vai dokumenta izdevējs nav norādījis īsāku tā derīguma termiņu.</w:t>
            </w:r>
          </w:p>
        </w:tc>
      </w:tr>
      <w:tr w:rsidR="004A213E" w:rsidRPr="006741B2" w14:paraId="6F1E5AC2" w14:textId="77777777" w:rsidTr="00646E58">
        <w:trPr>
          <w:trHeight w:val="1699"/>
        </w:trPr>
        <w:tc>
          <w:tcPr>
            <w:tcW w:w="709" w:type="dxa"/>
          </w:tcPr>
          <w:p w14:paraId="6B6980CF" w14:textId="77777777" w:rsidR="004A213E" w:rsidRPr="006741B2" w:rsidRDefault="004A213E" w:rsidP="007301FC">
            <w:pPr>
              <w:numPr>
                <w:ilvl w:val="1"/>
                <w:numId w:val="5"/>
              </w:numPr>
              <w:spacing w:after="0" w:line="240" w:lineRule="auto"/>
              <w:ind w:right="-58"/>
              <w:jc w:val="both"/>
              <w:rPr>
                <w:rFonts w:ascii="Times New Roman" w:eastAsia="Times New Roman" w:hAnsi="Times New Roman" w:cs="Times New Roman"/>
                <w:noProof/>
                <w:kern w:val="0"/>
                <w:sz w:val="24"/>
                <w:szCs w:val="24"/>
                <w14:ligatures w14:val="none"/>
              </w:rPr>
            </w:pPr>
          </w:p>
        </w:tc>
        <w:tc>
          <w:tcPr>
            <w:tcW w:w="3402" w:type="dxa"/>
          </w:tcPr>
          <w:p w14:paraId="0588DD07" w14:textId="3F140309" w:rsidR="003610D6" w:rsidRPr="006741B2" w:rsidRDefault="005E49D1" w:rsidP="003610D6">
            <w:pPr>
              <w:spacing w:after="0" w:line="240" w:lineRule="auto"/>
              <w:ind w:right="-58"/>
              <w:jc w:val="both"/>
              <w:rPr>
                <w:rFonts w:ascii="Times New Roman" w:eastAsia="Times New Roman" w:hAnsi="Times New Roman" w:cs="Times New Roman"/>
                <w:noProof/>
                <w:kern w:val="0"/>
                <w:sz w:val="24"/>
                <w:szCs w:val="24"/>
                <w:lang w:eastAsia="x-none"/>
                <w14:ligatures w14:val="none"/>
              </w:rPr>
            </w:pPr>
            <w:r w:rsidRPr="006741B2">
              <w:rPr>
                <w:rFonts w:ascii="Times New Roman" w:eastAsia="Times New Roman" w:hAnsi="Times New Roman" w:cs="Times New Roman"/>
                <w:noProof/>
                <w:kern w:val="0"/>
                <w:sz w:val="24"/>
                <w:szCs w:val="24"/>
                <w14:ligatures w14:val="none"/>
              </w:rPr>
              <w:t xml:space="preserve">Pretendenta pieteikums dalībai iepirkumā, kas apliecina Pretendenta apņemšanos </w:t>
            </w:r>
            <w:r w:rsidR="00B74CC5">
              <w:rPr>
                <w:rFonts w:ascii="Times New Roman" w:eastAsia="Times New Roman" w:hAnsi="Times New Roman" w:cs="Times New Roman"/>
                <w:noProof/>
                <w:kern w:val="0"/>
                <w:sz w:val="24"/>
                <w:szCs w:val="24"/>
                <w14:ligatures w14:val="none"/>
              </w:rPr>
              <w:t>piedalīties iepirkumā s</w:t>
            </w:r>
            <w:r w:rsidRPr="006741B2">
              <w:rPr>
                <w:rFonts w:ascii="Times New Roman" w:eastAsia="Times New Roman" w:hAnsi="Times New Roman" w:cs="Times New Roman"/>
                <w:noProof/>
                <w:kern w:val="0"/>
                <w:sz w:val="24"/>
                <w:szCs w:val="24"/>
                <w14:ligatures w14:val="none"/>
              </w:rPr>
              <w:t>askaņā ar nolikuma prasībām.</w:t>
            </w:r>
            <w:r w:rsidR="003610D6" w:rsidRPr="006741B2">
              <w:rPr>
                <w:rFonts w:ascii="Times New Roman" w:eastAsia="Times New Roman" w:hAnsi="Times New Roman" w:cs="Times New Roman"/>
                <w:noProof/>
                <w:kern w:val="0"/>
                <w:sz w:val="24"/>
                <w:szCs w:val="24"/>
                <w14:ligatures w14:val="none"/>
              </w:rPr>
              <w:t xml:space="preserve"> Piedāvājumu ir parakstījusi paraksttiesīgā persona.</w:t>
            </w:r>
          </w:p>
          <w:p w14:paraId="497F83FA" w14:textId="6E9401C0" w:rsidR="004A213E" w:rsidRPr="006741B2" w:rsidRDefault="004A213E" w:rsidP="00412034">
            <w:pPr>
              <w:spacing w:after="0" w:line="240" w:lineRule="auto"/>
              <w:ind w:right="-58"/>
              <w:jc w:val="both"/>
              <w:rPr>
                <w:rFonts w:ascii="Times New Roman" w:eastAsia="Times New Roman" w:hAnsi="Times New Roman" w:cs="Times New Roman"/>
                <w:noProof/>
                <w:kern w:val="0"/>
                <w:sz w:val="24"/>
                <w:szCs w:val="24"/>
                <w14:ligatures w14:val="none"/>
              </w:rPr>
            </w:pPr>
          </w:p>
        </w:tc>
        <w:tc>
          <w:tcPr>
            <w:tcW w:w="4678" w:type="dxa"/>
          </w:tcPr>
          <w:p w14:paraId="66E885A7" w14:textId="4589E95C" w:rsidR="003610D6" w:rsidRDefault="005E49D1" w:rsidP="003610D6">
            <w:pPr>
              <w:spacing w:after="0" w:line="240" w:lineRule="auto"/>
              <w:jc w:val="both"/>
              <w:rPr>
                <w:rFonts w:ascii="Times New Roman" w:eastAsia="Times New Roman" w:hAnsi="Times New Roman" w:cs="Times New Roman"/>
                <w:b/>
                <w:bCs/>
                <w:noProof/>
                <w:kern w:val="0"/>
                <w:sz w:val="24"/>
                <w:szCs w:val="24"/>
                <w:lang w:eastAsia="x-none"/>
                <w14:ligatures w14:val="none"/>
              </w:rPr>
            </w:pPr>
            <w:r w:rsidRPr="006741B2">
              <w:rPr>
                <w:rFonts w:ascii="Times New Roman" w:eastAsia="Times New Roman" w:hAnsi="Times New Roman" w:cs="Times New Roman"/>
                <w:b/>
                <w:bCs/>
                <w:noProof/>
                <w:kern w:val="0"/>
                <w:sz w:val="24"/>
                <w:szCs w:val="24"/>
                <w:lang w:eastAsia="x-none"/>
                <w14:ligatures w14:val="none"/>
              </w:rPr>
              <w:t xml:space="preserve">Pieteikums </w:t>
            </w:r>
            <w:r w:rsidRPr="006741B2">
              <w:rPr>
                <w:rFonts w:ascii="Times New Roman" w:eastAsia="Times New Roman" w:hAnsi="Times New Roman" w:cs="Times New Roman"/>
                <w:noProof/>
                <w:kern w:val="0"/>
                <w:sz w:val="24"/>
                <w:szCs w:val="24"/>
                <w:lang w:eastAsia="x-none"/>
                <w14:ligatures w14:val="none"/>
              </w:rPr>
              <w:t xml:space="preserve">jāsagatavo atbilstoši pievienotajai veidnei (1.pielikums). Pieteikumu paraksta paraksttiesīgā persona vai pilnvarotā persona. </w:t>
            </w:r>
          </w:p>
          <w:p w14:paraId="6965ABA3" w14:textId="56ADDC47" w:rsidR="003610D6" w:rsidRPr="006741B2" w:rsidRDefault="003610D6" w:rsidP="003610D6">
            <w:pPr>
              <w:spacing w:after="0" w:line="240" w:lineRule="auto"/>
              <w:jc w:val="both"/>
              <w:rPr>
                <w:rFonts w:ascii="Times New Roman" w:eastAsia="Times New Roman" w:hAnsi="Times New Roman" w:cs="Times New Roman"/>
                <w:noProof/>
                <w:kern w:val="0"/>
                <w:sz w:val="24"/>
                <w:szCs w:val="24"/>
                <w:lang w:eastAsia="x-none"/>
                <w14:ligatures w14:val="none"/>
              </w:rPr>
            </w:pPr>
            <w:r w:rsidRPr="006741B2">
              <w:rPr>
                <w:rFonts w:ascii="Times New Roman" w:eastAsia="Times New Roman" w:hAnsi="Times New Roman" w:cs="Times New Roman"/>
                <w:noProof/>
                <w:kern w:val="0"/>
                <w:sz w:val="24"/>
                <w:szCs w:val="24"/>
                <w:lang w:eastAsia="x-none"/>
                <w14:ligatures w14:val="none"/>
              </w:rPr>
              <w:t>Kompetentas institūcijas izdots dokuments par Pretendenta pārstāvības tiesībām, kā arī dokuments, kas apliecina piedāvājumu parakstījušās personas tiesības pārstāvēt Pretendentu, ja piedāvājumu neparaksta pretendenta likumiskais pārstāvis.</w:t>
            </w:r>
          </w:p>
          <w:p w14:paraId="7353A4D9" w14:textId="77777777" w:rsidR="003610D6" w:rsidRDefault="003610D6" w:rsidP="003610D6">
            <w:pPr>
              <w:spacing w:after="0" w:line="240" w:lineRule="auto"/>
              <w:jc w:val="both"/>
              <w:rPr>
                <w:rFonts w:ascii="Times New Roman" w:eastAsia="Times New Roman" w:hAnsi="Times New Roman" w:cs="Times New Roman"/>
                <w:noProof/>
                <w:kern w:val="0"/>
                <w:sz w:val="24"/>
                <w:szCs w:val="24"/>
                <w:lang w:eastAsia="x-none"/>
                <w14:ligatures w14:val="none"/>
              </w:rPr>
            </w:pPr>
            <w:r w:rsidRPr="006741B2">
              <w:rPr>
                <w:rFonts w:ascii="Times New Roman" w:eastAsia="Times New Roman" w:hAnsi="Times New Roman" w:cs="Times New Roman"/>
                <w:noProof/>
                <w:kern w:val="0"/>
                <w:sz w:val="24"/>
                <w:szCs w:val="24"/>
                <w:lang w:eastAsia="x-none"/>
                <w14:ligatures w14:val="none"/>
              </w:rPr>
              <w:t>Par Latvijā reģistrētiem Pretendentiem pasūtītājs pats pārliecinās Uzņēmumu reģistra mājas lapā.</w:t>
            </w:r>
          </w:p>
          <w:p w14:paraId="0C1079D3" w14:textId="51743CF7" w:rsidR="004A213E" w:rsidRPr="006741B2" w:rsidRDefault="003610D6" w:rsidP="003610D6">
            <w:pPr>
              <w:spacing w:after="0" w:line="240" w:lineRule="auto"/>
              <w:jc w:val="both"/>
              <w:rPr>
                <w:rFonts w:ascii="Times New Roman" w:eastAsia="Times New Roman" w:hAnsi="Times New Roman" w:cs="Times New Roman"/>
                <w:noProof/>
                <w:kern w:val="0"/>
                <w:sz w:val="24"/>
                <w:szCs w:val="24"/>
                <w:lang w:eastAsia="x-none"/>
                <w14:ligatures w14:val="none"/>
              </w:rPr>
            </w:pPr>
            <w:r w:rsidRPr="006741B2">
              <w:rPr>
                <w:rFonts w:ascii="Times New Roman" w:eastAsia="Times New Roman" w:hAnsi="Times New Roman" w:cs="Times New Roman"/>
                <w:noProof/>
                <w:kern w:val="0"/>
                <w:sz w:val="24"/>
                <w:szCs w:val="24"/>
                <w:lang w:eastAsia="x-none"/>
                <w14:ligatures w14:val="none"/>
              </w:rPr>
              <w:t xml:space="preserve">Ja pieteikumu paraksta pilnvarotā persona, pieteikumam </w:t>
            </w:r>
            <w:r w:rsidRPr="006741B2">
              <w:rPr>
                <w:rFonts w:ascii="Times New Roman" w:eastAsia="Times New Roman" w:hAnsi="Times New Roman" w:cs="Times New Roman"/>
                <w:b/>
                <w:bCs/>
                <w:noProof/>
                <w:kern w:val="0"/>
                <w:sz w:val="24"/>
                <w:szCs w:val="24"/>
                <w:lang w:eastAsia="x-none"/>
                <w14:ligatures w14:val="none"/>
              </w:rPr>
              <w:t>jāpievieno pilnvaras oriģināls vai apliecināta kopija</w:t>
            </w:r>
            <w:r>
              <w:rPr>
                <w:rFonts w:ascii="Times New Roman" w:eastAsia="Times New Roman" w:hAnsi="Times New Roman" w:cs="Times New Roman"/>
                <w:b/>
                <w:bCs/>
                <w:noProof/>
                <w:kern w:val="0"/>
                <w:sz w:val="24"/>
                <w:szCs w:val="24"/>
                <w:lang w:eastAsia="x-none"/>
                <w14:ligatures w14:val="none"/>
              </w:rPr>
              <w:t>.</w:t>
            </w:r>
          </w:p>
        </w:tc>
      </w:tr>
      <w:tr w:rsidR="00CE6E8F" w:rsidRPr="006741B2" w14:paraId="05CF7250" w14:textId="77777777" w:rsidTr="00412034">
        <w:trPr>
          <w:trHeight w:val="1973"/>
        </w:trPr>
        <w:tc>
          <w:tcPr>
            <w:tcW w:w="709" w:type="dxa"/>
          </w:tcPr>
          <w:p w14:paraId="750E29F4" w14:textId="77777777" w:rsidR="00CE6E8F" w:rsidRPr="006741B2" w:rsidRDefault="00CE6E8F" w:rsidP="007301FC">
            <w:pPr>
              <w:numPr>
                <w:ilvl w:val="1"/>
                <w:numId w:val="5"/>
              </w:numPr>
              <w:spacing w:after="0" w:line="240" w:lineRule="auto"/>
              <w:ind w:right="-58"/>
              <w:jc w:val="both"/>
              <w:rPr>
                <w:rFonts w:ascii="Times New Roman" w:eastAsia="Times New Roman" w:hAnsi="Times New Roman" w:cs="Times New Roman"/>
                <w:noProof/>
                <w:kern w:val="0"/>
                <w:sz w:val="24"/>
                <w:szCs w:val="24"/>
                <w14:ligatures w14:val="none"/>
              </w:rPr>
            </w:pPr>
          </w:p>
        </w:tc>
        <w:tc>
          <w:tcPr>
            <w:tcW w:w="3402" w:type="dxa"/>
          </w:tcPr>
          <w:p w14:paraId="3B6C794A" w14:textId="7DFB0478" w:rsidR="00CE6E8F" w:rsidRPr="006741B2" w:rsidRDefault="00CE6E8F" w:rsidP="00412034">
            <w:pPr>
              <w:spacing w:after="0" w:line="240" w:lineRule="auto"/>
              <w:ind w:right="-58"/>
              <w:jc w:val="both"/>
              <w:rPr>
                <w:rFonts w:ascii="Times New Roman" w:eastAsia="Times New Roman" w:hAnsi="Times New Roman" w:cs="Times New Roman"/>
                <w:noProof/>
                <w:kern w:val="0"/>
                <w:sz w:val="24"/>
                <w:szCs w:val="24"/>
                <w14:ligatures w14:val="none"/>
              </w:rPr>
            </w:pPr>
            <w:r w:rsidRPr="00CE6E8F">
              <w:rPr>
                <w:rFonts w:ascii="Times New Roman" w:eastAsia="Times New Roman" w:hAnsi="Times New Roman" w:cs="Times New Roman"/>
                <w:noProof/>
                <w:kern w:val="0"/>
                <w:sz w:val="24"/>
                <w:szCs w:val="24"/>
                <w14:ligatures w14:val="none"/>
              </w:rPr>
              <w:t>Pretendenta piesaistītajiem apakšuzņēmējiem ir visi nepieciešamie sertifikāti, licences un atļaujas norādīto darba daļu veikšanai.</w:t>
            </w:r>
          </w:p>
        </w:tc>
        <w:tc>
          <w:tcPr>
            <w:tcW w:w="4678" w:type="dxa"/>
          </w:tcPr>
          <w:p w14:paraId="25781BA4" w14:textId="7019CA0A" w:rsidR="00646E58" w:rsidRPr="00646E58" w:rsidRDefault="00646E58" w:rsidP="00646E58">
            <w:pPr>
              <w:spacing w:after="0" w:line="240" w:lineRule="auto"/>
              <w:jc w:val="both"/>
              <w:rPr>
                <w:rFonts w:ascii="Times New Roman" w:eastAsia="Times New Roman" w:hAnsi="Times New Roman" w:cs="Times New Roman"/>
                <w:noProof/>
                <w:kern w:val="0"/>
                <w:sz w:val="24"/>
                <w:szCs w:val="24"/>
                <w:lang w:eastAsia="x-none"/>
                <w14:ligatures w14:val="none"/>
              </w:rPr>
            </w:pPr>
            <w:r w:rsidRPr="00646E58">
              <w:rPr>
                <w:rFonts w:ascii="Times New Roman" w:eastAsia="Times New Roman" w:hAnsi="Times New Roman" w:cs="Times New Roman"/>
                <w:noProof/>
                <w:kern w:val="0"/>
                <w:sz w:val="24"/>
                <w:szCs w:val="24"/>
                <w:lang w:eastAsia="x-none"/>
                <w14:ligatures w14:val="none"/>
              </w:rPr>
              <w:t>a) aizpildīta attiecīgā sadaļa Pieteikumā dalībai iepirkumā (nolikuma 1.pielikums)</w:t>
            </w:r>
          </w:p>
          <w:p w14:paraId="4B75EB44" w14:textId="33CC414D" w:rsidR="00CE6E8F" w:rsidRPr="006741B2" w:rsidRDefault="00646E58" w:rsidP="00646E58">
            <w:pPr>
              <w:spacing w:after="0" w:line="240" w:lineRule="auto"/>
              <w:jc w:val="both"/>
              <w:rPr>
                <w:rFonts w:ascii="Times New Roman" w:eastAsia="Times New Roman" w:hAnsi="Times New Roman" w:cs="Times New Roman"/>
                <w:b/>
                <w:bCs/>
                <w:noProof/>
                <w:kern w:val="0"/>
                <w:sz w:val="24"/>
                <w:szCs w:val="24"/>
                <w:lang w:eastAsia="x-none"/>
                <w14:ligatures w14:val="none"/>
              </w:rPr>
            </w:pPr>
            <w:r w:rsidRPr="00646E58">
              <w:rPr>
                <w:rFonts w:ascii="Times New Roman" w:eastAsia="Times New Roman" w:hAnsi="Times New Roman" w:cs="Times New Roman"/>
                <w:noProof/>
                <w:kern w:val="0"/>
                <w:sz w:val="24"/>
                <w:szCs w:val="24"/>
                <w:lang w:eastAsia="x-none"/>
                <w14:ligatures w14:val="none"/>
              </w:rPr>
              <w:t>b) Piedāvājumam pievieno apakšuzņēmēja apliecinājumu par dalību līguma izpildē konkrētā pozīcijā, norādot veicamos darbus, ja līgums tiktu piešķirts pretendentam (nolikuma 1.pielikuma pielikums) vai vienošanos ar katru apakšuzņēmēju par konkrētu darbu izpildi (ja attiecas).</w:t>
            </w:r>
          </w:p>
        </w:tc>
      </w:tr>
      <w:tr w:rsidR="00380867" w:rsidRPr="006741B2" w14:paraId="7115ADD4" w14:textId="77777777" w:rsidTr="00412034">
        <w:trPr>
          <w:trHeight w:val="1973"/>
        </w:trPr>
        <w:tc>
          <w:tcPr>
            <w:tcW w:w="709" w:type="dxa"/>
          </w:tcPr>
          <w:p w14:paraId="72FB9DC9" w14:textId="77777777" w:rsidR="00380867" w:rsidRPr="006741B2" w:rsidRDefault="00380867" w:rsidP="00380867">
            <w:pPr>
              <w:numPr>
                <w:ilvl w:val="1"/>
                <w:numId w:val="5"/>
              </w:numPr>
              <w:spacing w:after="0" w:line="240" w:lineRule="auto"/>
              <w:ind w:right="-58"/>
              <w:jc w:val="both"/>
              <w:rPr>
                <w:rFonts w:ascii="Times New Roman" w:eastAsia="Times New Roman" w:hAnsi="Times New Roman" w:cs="Times New Roman"/>
                <w:noProof/>
                <w:kern w:val="0"/>
                <w:sz w:val="24"/>
                <w:szCs w:val="24"/>
                <w14:ligatures w14:val="none"/>
              </w:rPr>
            </w:pPr>
          </w:p>
        </w:tc>
        <w:tc>
          <w:tcPr>
            <w:tcW w:w="3402" w:type="dxa"/>
          </w:tcPr>
          <w:p w14:paraId="39E1157E" w14:textId="6C4EF3EE" w:rsidR="00380867" w:rsidRPr="00380867" w:rsidRDefault="005E49D1" w:rsidP="00380867">
            <w:pPr>
              <w:spacing w:after="0" w:line="240" w:lineRule="auto"/>
              <w:ind w:right="-58"/>
              <w:jc w:val="both"/>
              <w:rPr>
                <w:rFonts w:ascii="Times New Roman" w:eastAsia="Times New Roman" w:hAnsi="Times New Roman" w:cs="Times New Roman"/>
                <w:bCs/>
                <w:noProof/>
                <w:kern w:val="0"/>
                <w:sz w:val="24"/>
                <w:szCs w:val="24"/>
                <w:lang w:eastAsia="lv-LV"/>
                <w14:ligatures w14:val="none"/>
              </w:rPr>
            </w:pPr>
            <w:r w:rsidRPr="00380867">
              <w:rPr>
                <w:rFonts w:ascii="Times New Roman" w:hAnsi="Times New Roman" w:cs="Times New Roman"/>
                <w:sz w:val="24"/>
                <w:szCs w:val="24"/>
              </w:rPr>
              <w:t>Pretendentam iepriekšējo 3 (trīs) gadu laikā (2021., 2022., 2023. gadā un līdz piedāvājuma iesniegšanas dienai) ir gūta pieredze vismaz vienā līgumā, kura ietvaros ir veikta dīzeļģeneratora ar jaudu ne mazāk kā 160 kW piegāde un uzstādīšana</w:t>
            </w:r>
          </w:p>
        </w:tc>
        <w:tc>
          <w:tcPr>
            <w:tcW w:w="4678" w:type="dxa"/>
          </w:tcPr>
          <w:p w14:paraId="25C19A86" w14:textId="488C0495" w:rsidR="005E49D1" w:rsidRDefault="00B74CC5" w:rsidP="005E49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5E49D1">
              <w:rPr>
                <w:rFonts w:ascii="Times New Roman" w:hAnsi="Times New Roman" w:cs="Times New Roman"/>
                <w:sz w:val="24"/>
                <w:szCs w:val="24"/>
              </w:rPr>
              <w:t>P</w:t>
            </w:r>
            <w:r w:rsidR="005E49D1" w:rsidRPr="00380867">
              <w:rPr>
                <w:rFonts w:ascii="Times New Roman" w:hAnsi="Times New Roman" w:cs="Times New Roman"/>
                <w:sz w:val="24"/>
                <w:szCs w:val="24"/>
              </w:rPr>
              <w:t>retendenta pieredzes apraksta forma (nolikuma 5.pielikums).</w:t>
            </w:r>
          </w:p>
          <w:p w14:paraId="0B0244CA" w14:textId="3E98A6A8" w:rsidR="005E49D1" w:rsidRPr="00380867" w:rsidRDefault="00B74CC5" w:rsidP="005E49D1">
            <w:pPr>
              <w:spacing w:after="0" w:line="240" w:lineRule="auto"/>
              <w:jc w:val="both"/>
              <w:rPr>
                <w:rFonts w:ascii="Times New Roman" w:eastAsia="Times New Roman" w:hAnsi="Times New Roman" w:cs="Times New Roman"/>
                <w:bCs/>
                <w:noProof/>
                <w:kern w:val="0"/>
                <w:sz w:val="24"/>
                <w:szCs w:val="24"/>
                <w:lang w:eastAsia="lv-LV"/>
                <w14:ligatures w14:val="none"/>
              </w:rPr>
            </w:pPr>
            <w:r>
              <w:rPr>
                <w:rFonts w:ascii="Times New Roman" w:eastAsia="Times New Roman" w:hAnsi="Times New Roman" w:cs="Times New Roman"/>
                <w:bCs/>
                <w:noProof/>
                <w:kern w:val="0"/>
                <w:sz w:val="24"/>
                <w:szCs w:val="24"/>
                <w:lang w:eastAsia="lv-LV"/>
                <w14:ligatures w14:val="none"/>
              </w:rPr>
              <w:t xml:space="preserve">b) </w:t>
            </w:r>
            <w:r w:rsidR="005E49D1" w:rsidRPr="005E49D1">
              <w:rPr>
                <w:rFonts w:ascii="Times New Roman" w:eastAsia="Times New Roman" w:hAnsi="Times New Roman" w:cs="Times New Roman"/>
                <w:bCs/>
                <w:noProof/>
                <w:kern w:val="0"/>
                <w:sz w:val="24"/>
                <w:szCs w:val="24"/>
                <w:lang w:eastAsia="lv-LV"/>
                <w14:ligatures w14:val="none"/>
              </w:rPr>
              <w:t>Pasūtītāja atsauksme par norādīto pieredzes līgumu, kas apliecina uzrādīto pieredzi.</w:t>
            </w:r>
          </w:p>
        </w:tc>
      </w:tr>
      <w:tr w:rsidR="004A213E" w:rsidRPr="006741B2" w14:paraId="5BE9F230" w14:textId="77777777" w:rsidTr="00B74CC5">
        <w:trPr>
          <w:trHeight w:val="1124"/>
        </w:trPr>
        <w:tc>
          <w:tcPr>
            <w:tcW w:w="709" w:type="dxa"/>
          </w:tcPr>
          <w:p w14:paraId="7A8CACC6" w14:textId="77777777" w:rsidR="004A213E" w:rsidRPr="006741B2" w:rsidRDefault="004A213E" w:rsidP="007301FC">
            <w:pPr>
              <w:numPr>
                <w:ilvl w:val="1"/>
                <w:numId w:val="5"/>
              </w:numPr>
              <w:spacing w:after="0" w:line="240" w:lineRule="auto"/>
              <w:ind w:right="-58"/>
              <w:jc w:val="both"/>
              <w:rPr>
                <w:rFonts w:ascii="Times New Roman" w:eastAsia="Times New Roman" w:hAnsi="Times New Roman" w:cs="Times New Roman"/>
                <w:noProof/>
                <w:kern w:val="0"/>
                <w:sz w:val="24"/>
                <w:szCs w:val="24"/>
                <w14:ligatures w14:val="none"/>
              </w:rPr>
            </w:pPr>
          </w:p>
        </w:tc>
        <w:tc>
          <w:tcPr>
            <w:tcW w:w="3402" w:type="dxa"/>
          </w:tcPr>
          <w:p w14:paraId="0C4738FB" w14:textId="0FFE4646" w:rsidR="00977A8E" w:rsidRPr="00977A8E" w:rsidRDefault="00977A8E" w:rsidP="00977A8E">
            <w:pPr>
              <w:spacing w:after="0" w:line="240" w:lineRule="auto"/>
              <w:ind w:right="-58"/>
              <w:jc w:val="both"/>
              <w:rPr>
                <w:rFonts w:ascii="Times New Roman" w:eastAsia="Times New Roman" w:hAnsi="Times New Roman" w:cs="Times New Roman"/>
                <w:noProof/>
                <w:kern w:val="0"/>
                <w:sz w:val="24"/>
                <w:szCs w:val="24"/>
                <w14:ligatures w14:val="none"/>
              </w:rPr>
            </w:pPr>
            <w:r w:rsidRPr="00977A8E">
              <w:rPr>
                <w:rFonts w:ascii="Times New Roman" w:eastAsia="Times New Roman" w:hAnsi="Times New Roman" w:cs="Times New Roman"/>
                <w:noProof/>
                <w:kern w:val="0"/>
                <w:sz w:val="24"/>
                <w:szCs w:val="24"/>
                <w14:ligatures w14:val="none"/>
              </w:rPr>
              <w:t>Pretendents līguma izpildē nodrošina speciālistus, kuri ir sertificēti atbilstoši Latvijas Republikas normatīvo aktu prasībām:</w:t>
            </w:r>
          </w:p>
          <w:p w14:paraId="2361A66A" w14:textId="6094CFE0" w:rsidR="00977A8E" w:rsidRPr="00977A8E" w:rsidRDefault="00977A8E" w:rsidP="00B74CC5">
            <w:pPr>
              <w:spacing w:after="0" w:line="240" w:lineRule="auto"/>
              <w:jc w:val="both"/>
              <w:rPr>
                <w:rFonts w:ascii="Times New Roman" w:eastAsia="Times New Roman" w:hAnsi="Times New Roman" w:cs="Times New Roman"/>
                <w:noProof/>
                <w:kern w:val="0"/>
                <w:sz w:val="24"/>
                <w:szCs w:val="24"/>
                <w:lang w:eastAsia="x-none"/>
                <w14:ligatures w14:val="none"/>
              </w:rPr>
            </w:pPr>
            <w:r>
              <w:rPr>
                <w:rFonts w:ascii="Times New Roman" w:eastAsia="Times New Roman" w:hAnsi="Times New Roman" w:cs="Times New Roman"/>
                <w:noProof/>
                <w:kern w:val="0"/>
                <w:sz w:val="24"/>
                <w:szCs w:val="24"/>
                <w14:ligatures w14:val="none"/>
              </w:rPr>
              <w:t>35</w:t>
            </w:r>
            <w:r w:rsidRPr="00977A8E">
              <w:rPr>
                <w:rFonts w:ascii="Times New Roman" w:eastAsia="Times New Roman" w:hAnsi="Times New Roman" w:cs="Times New Roman"/>
                <w:noProof/>
                <w:kern w:val="0"/>
                <w:sz w:val="24"/>
                <w:szCs w:val="24"/>
                <w14:ligatures w14:val="none"/>
              </w:rPr>
              <w:t>.</w:t>
            </w:r>
            <w:r>
              <w:rPr>
                <w:rFonts w:ascii="Times New Roman" w:eastAsia="Times New Roman" w:hAnsi="Times New Roman" w:cs="Times New Roman"/>
                <w:noProof/>
                <w:kern w:val="0"/>
                <w:sz w:val="24"/>
                <w:szCs w:val="24"/>
                <w14:ligatures w14:val="none"/>
              </w:rPr>
              <w:t>5</w:t>
            </w:r>
            <w:r w:rsidRPr="00977A8E">
              <w:rPr>
                <w:rFonts w:ascii="Times New Roman" w:eastAsia="Times New Roman" w:hAnsi="Times New Roman" w:cs="Times New Roman"/>
                <w:noProof/>
                <w:kern w:val="0"/>
                <w:sz w:val="24"/>
                <w:szCs w:val="24"/>
                <w14:ligatures w14:val="none"/>
              </w:rPr>
              <w:t xml:space="preserve">.1. </w:t>
            </w:r>
            <w:r w:rsidR="00B74CC5" w:rsidRPr="00977A8E">
              <w:rPr>
                <w:rFonts w:ascii="Times New Roman" w:eastAsia="Times New Roman" w:hAnsi="Times New Roman" w:cs="Times New Roman"/>
                <w:noProof/>
                <w:kern w:val="0"/>
                <w:sz w:val="24"/>
                <w:szCs w:val="24"/>
                <w:lang w:eastAsia="x-none"/>
                <w14:ligatures w14:val="none"/>
              </w:rPr>
              <w:t xml:space="preserve">Projektētājs, kas tiesīgs veikt elektroietaišu projektēšanas darbus līdz 1 kV </w:t>
            </w:r>
            <w:r w:rsidRPr="00977A8E">
              <w:rPr>
                <w:rFonts w:ascii="Times New Roman" w:eastAsia="Times New Roman" w:hAnsi="Times New Roman" w:cs="Times New Roman"/>
                <w:noProof/>
                <w:kern w:val="0"/>
                <w:sz w:val="24"/>
                <w:szCs w:val="24"/>
                <w14:ligatures w14:val="none"/>
              </w:rPr>
              <w:t>;</w:t>
            </w:r>
          </w:p>
          <w:p w14:paraId="7439F0F1" w14:textId="71D94981" w:rsidR="00977A8E" w:rsidRPr="00977A8E" w:rsidRDefault="00977A8E" w:rsidP="00B74CC5">
            <w:pPr>
              <w:spacing w:after="0" w:line="240" w:lineRule="auto"/>
              <w:jc w:val="both"/>
              <w:rPr>
                <w:rFonts w:ascii="Times New Roman" w:eastAsia="Times New Roman" w:hAnsi="Times New Roman" w:cs="Times New Roman"/>
                <w:noProof/>
                <w:kern w:val="0"/>
                <w:sz w:val="24"/>
                <w:szCs w:val="24"/>
                <w:lang w:eastAsia="x-none"/>
                <w14:ligatures w14:val="none"/>
              </w:rPr>
            </w:pPr>
            <w:r>
              <w:rPr>
                <w:rFonts w:ascii="Times New Roman" w:eastAsia="Times New Roman" w:hAnsi="Times New Roman" w:cs="Times New Roman"/>
                <w:noProof/>
                <w:kern w:val="0"/>
                <w:sz w:val="24"/>
                <w:szCs w:val="24"/>
                <w14:ligatures w14:val="none"/>
              </w:rPr>
              <w:t>35</w:t>
            </w:r>
            <w:r w:rsidRPr="00977A8E">
              <w:rPr>
                <w:rFonts w:ascii="Times New Roman" w:eastAsia="Times New Roman" w:hAnsi="Times New Roman" w:cs="Times New Roman"/>
                <w:noProof/>
                <w:kern w:val="0"/>
                <w:sz w:val="24"/>
                <w:szCs w:val="24"/>
                <w14:ligatures w14:val="none"/>
              </w:rPr>
              <w:t>.</w:t>
            </w:r>
            <w:r>
              <w:rPr>
                <w:rFonts w:ascii="Times New Roman" w:eastAsia="Times New Roman" w:hAnsi="Times New Roman" w:cs="Times New Roman"/>
                <w:noProof/>
                <w:kern w:val="0"/>
                <w:sz w:val="24"/>
                <w:szCs w:val="24"/>
                <w14:ligatures w14:val="none"/>
              </w:rPr>
              <w:t>5</w:t>
            </w:r>
            <w:r w:rsidRPr="00977A8E">
              <w:rPr>
                <w:rFonts w:ascii="Times New Roman" w:eastAsia="Times New Roman" w:hAnsi="Times New Roman" w:cs="Times New Roman"/>
                <w:noProof/>
                <w:kern w:val="0"/>
                <w:sz w:val="24"/>
                <w:szCs w:val="24"/>
                <w14:ligatures w14:val="none"/>
              </w:rPr>
              <w:t xml:space="preserve">.2. </w:t>
            </w:r>
            <w:r w:rsidR="00B74CC5" w:rsidRPr="00977A8E">
              <w:rPr>
                <w:rFonts w:ascii="Times New Roman" w:eastAsia="Times New Roman" w:hAnsi="Times New Roman" w:cs="Times New Roman"/>
                <w:noProof/>
                <w:kern w:val="0"/>
                <w:sz w:val="24"/>
                <w:szCs w:val="24"/>
                <w:lang w:eastAsia="x-none"/>
                <w14:ligatures w14:val="none"/>
              </w:rPr>
              <w:t>Atbildīgais būvdarbu vadītājs -elektroietaišu izbūves darbu vadīšanā līdz 1 kV</w:t>
            </w:r>
            <w:r w:rsidRPr="00977A8E">
              <w:rPr>
                <w:rFonts w:ascii="Times New Roman" w:eastAsia="Times New Roman" w:hAnsi="Times New Roman" w:cs="Times New Roman"/>
                <w:noProof/>
                <w:kern w:val="0"/>
                <w:sz w:val="24"/>
                <w:szCs w:val="24"/>
                <w14:ligatures w14:val="none"/>
              </w:rPr>
              <w:t>.</w:t>
            </w:r>
          </w:p>
          <w:p w14:paraId="01CD2224" w14:textId="70DEAE95" w:rsidR="004A213E" w:rsidRPr="006741B2" w:rsidRDefault="004A213E" w:rsidP="00412034">
            <w:pPr>
              <w:spacing w:after="0" w:line="240" w:lineRule="auto"/>
              <w:ind w:right="-58"/>
              <w:jc w:val="both"/>
              <w:rPr>
                <w:rFonts w:ascii="Times New Roman" w:eastAsia="Times New Roman" w:hAnsi="Times New Roman" w:cs="Times New Roman"/>
                <w:noProof/>
                <w:kern w:val="0"/>
                <w:sz w:val="24"/>
                <w:szCs w:val="24"/>
                <w14:ligatures w14:val="none"/>
              </w:rPr>
            </w:pPr>
          </w:p>
        </w:tc>
        <w:tc>
          <w:tcPr>
            <w:tcW w:w="4678" w:type="dxa"/>
          </w:tcPr>
          <w:p w14:paraId="2FD6B8DC" w14:textId="66A5256E" w:rsidR="00B44F86" w:rsidRPr="00B44F86" w:rsidRDefault="00B44F86" w:rsidP="00B44F86">
            <w:pPr>
              <w:spacing w:after="0" w:line="240" w:lineRule="auto"/>
              <w:jc w:val="both"/>
              <w:rPr>
                <w:rFonts w:ascii="Times New Roman" w:eastAsia="Times New Roman" w:hAnsi="Times New Roman" w:cs="Times New Roman"/>
                <w:noProof/>
                <w:kern w:val="0"/>
                <w:sz w:val="24"/>
                <w:szCs w:val="24"/>
                <w:lang w:eastAsia="x-none"/>
                <w14:ligatures w14:val="none"/>
              </w:rPr>
            </w:pPr>
            <w:r w:rsidRPr="00B44F86">
              <w:rPr>
                <w:rFonts w:ascii="Times New Roman" w:eastAsia="Times New Roman" w:hAnsi="Times New Roman" w:cs="Times New Roman"/>
                <w:noProof/>
                <w:kern w:val="0"/>
                <w:sz w:val="24"/>
                <w:szCs w:val="24"/>
                <w:lang w:eastAsia="x-none"/>
                <w14:ligatures w14:val="none"/>
              </w:rPr>
              <w:t>a)</w:t>
            </w:r>
            <w:r w:rsidRPr="00B44F86">
              <w:rPr>
                <w:rFonts w:ascii="Times New Roman" w:eastAsia="Times New Roman" w:hAnsi="Times New Roman" w:cs="Times New Roman"/>
                <w:noProof/>
                <w:kern w:val="0"/>
                <w:sz w:val="24"/>
                <w:szCs w:val="24"/>
                <w:lang w:eastAsia="x-none"/>
                <w14:ligatures w14:val="none"/>
              </w:rPr>
              <w:tab/>
            </w:r>
            <w:r w:rsidR="00B74CC5">
              <w:rPr>
                <w:rFonts w:ascii="Times New Roman" w:eastAsia="Times New Roman" w:hAnsi="Times New Roman" w:cs="Times New Roman"/>
                <w:noProof/>
                <w:kern w:val="0"/>
                <w:sz w:val="24"/>
                <w:szCs w:val="24"/>
                <w:lang w:eastAsia="x-none"/>
                <w14:ligatures w14:val="none"/>
              </w:rPr>
              <w:t>I</w:t>
            </w:r>
            <w:r w:rsidR="00B74CC5" w:rsidRPr="00B74CC5">
              <w:rPr>
                <w:rFonts w:ascii="Times New Roman" w:eastAsia="Times New Roman" w:hAnsi="Times New Roman" w:cs="Times New Roman"/>
                <w:noProof/>
                <w:kern w:val="0"/>
                <w:sz w:val="24"/>
                <w:szCs w:val="24"/>
                <w:lang w:eastAsia="x-none"/>
                <w14:ligatures w14:val="none"/>
              </w:rPr>
              <w:t xml:space="preserve">esaistīto speciālistu saraksts </w:t>
            </w:r>
            <w:r w:rsidRPr="00B44F86">
              <w:rPr>
                <w:rFonts w:ascii="Times New Roman" w:eastAsia="Times New Roman" w:hAnsi="Times New Roman" w:cs="Times New Roman"/>
                <w:noProof/>
                <w:kern w:val="0"/>
                <w:sz w:val="24"/>
                <w:szCs w:val="24"/>
                <w:lang w:eastAsia="x-none"/>
                <w14:ligatures w14:val="none"/>
              </w:rPr>
              <w:t xml:space="preserve">(nolikuma </w:t>
            </w:r>
            <w:r w:rsidR="00B74CC5">
              <w:rPr>
                <w:rFonts w:ascii="Times New Roman" w:eastAsia="Times New Roman" w:hAnsi="Times New Roman" w:cs="Times New Roman"/>
                <w:noProof/>
                <w:kern w:val="0"/>
                <w:sz w:val="24"/>
                <w:szCs w:val="24"/>
                <w:lang w:eastAsia="x-none"/>
                <w14:ligatures w14:val="none"/>
              </w:rPr>
              <w:t>4</w:t>
            </w:r>
            <w:r w:rsidRPr="00B44F86">
              <w:rPr>
                <w:rFonts w:ascii="Times New Roman" w:eastAsia="Times New Roman" w:hAnsi="Times New Roman" w:cs="Times New Roman"/>
                <w:noProof/>
                <w:kern w:val="0"/>
                <w:sz w:val="24"/>
                <w:szCs w:val="24"/>
                <w:lang w:eastAsia="x-none"/>
                <w14:ligatures w14:val="none"/>
              </w:rPr>
              <w:t>.pielikums)</w:t>
            </w:r>
          </w:p>
          <w:p w14:paraId="5B7EA603" w14:textId="2FC41249" w:rsidR="00B44F86" w:rsidRPr="00B44F86" w:rsidRDefault="00B44F86" w:rsidP="00B44F86">
            <w:pPr>
              <w:spacing w:after="0" w:line="240" w:lineRule="auto"/>
              <w:jc w:val="both"/>
              <w:rPr>
                <w:rFonts w:ascii="Times New Roman" w:eastAsia="Times New Roman" w:hAnsi="Times New Roman" w:cs="Times New Roman"/>
                <w:noProof/>
                <w:kern w:val="0"/>
                <w:sz w:val="24"/>
                <w:szCs w:val="24"/>
                <w:lang w:eastAsia="x-none"/>
                <w14:ligatures w14:val="none"/>
              </w:rPr>
            </w:pPr>
            <w:r w:rsidRPr="00B44F86">
              <w:rPr>
                <w:rFonts w:ascii="Times New Roman" w:eastAsia="Times New Roman" w:hAnsi="Times New Roman" w:cs="Times New Roman"/>
                <w:noProof/>
                <w:kern w:val="0"/>
                <w:sz w:val="24"/>
                <w:szCs w:val="24"/>
                <w:lang w:eastAsia="x-none"/>
                <w14:ligatures w14:val="none"/>
              </w:rPr>
              <w:t>Komisija pārbauda piedāvājumā norādīto speciālistu būvprakses sertifikātus un saistību ar pretendentu Būvniecības informācijas sistēmā (https://bis.gov.lv/).</w:t>
            </w:r>
          </w:p>
          <w:p w14:paraId="35A37C72" w14:textId="6080CD0F" w:rsidR="00B44F86" w:rsidRPr="006741B2" w:rsidRDefault="00B44F86" w:rsidP="00B44F86">
            <w:pPr>
              <w:spacing w:after="0" w:line="240" w:lineRule="auto"/>
              <w:jc w:val="both"/>
              <w:rPr>
                <w:rFonts w:ascii="Times New Roman" w:eastAsia="Times New Roman" w:hAnsi="Times New Roman" w:cs="Times New Roman"/>
                <w:noProof/>
                <w:kern w:val="0"/>
                <w:sz w:val="24"/>
                <w:szCs w:val="24"/>
                <w:lang w:eastAsia="x-none"/>
                <w14:ligatures w14:val="none"/>
              </w:rPr>
            </w:pPr>
            <w:r w:rsidRPr="00B44F86">
              <w:rPr>
                <w:rFonts w:ascii="Times New Roman" w:eastAsia="Times New Roman" w:hAnsi="Times New Roman" w:cs="Times New Roman"/>
                <w:noProof/>
                <w:kern w:val="0"/>
                <w:sz w:val="24"/>
                <w:szCs w:val="24"/>
                <w:lang w:eastAsia="x-none"/>
                <w14:ligatures w14:val="none"/>
              </w:rPr>
              <w:t>b) Ja kāds no speciālistiem nav pretendenta vai tā norādītā apakšuzņēmēja darbinieks, tad piedāvājumā iekļauj minētā speciālista pašrocīgi parakstītu apliecinājumu par dalību līguma izpildē</w:t>
            </w:r>
            <w:r>
              <w:t xml:space="preserve"> </w:t>
            </w:r>
            <w:r w:rsidRPr="00B44F86">
              <w:rPr>
                <w:rFonts w:ascii="Times New Roman" w:eastAsia="Times New Roman" w:hAnsi="Times New Roman" w:cs="Times New Roman"/>
                <w:noProof/>
                <w:kern w:val="0"/>
                <w:sz w:val="24"/>
                <w:szCs w:val="24"/>
                <w:lang w:eastAsia="x-none"/>
                <w14:ligatures w14:val="none"/>
              </w:rPr>
              <w:t>konkrētā pozīcijā, ja iepirkuma rezultātā līguma slēgšanas tiesības tiks piešķirtas pretendentam.</w:t>
            </w:r>
          </w:p>
        </w:tc>
      </w:tr>
      <w:tr w:rsidR="00B65215" w:rsidRPr="006741B2" w14:paraId="3C3E2FDD" w14:textId="77777777" w:rsidTr="00412034">
        <w:trPr>
          <w:trHeight w:val="1408"/>
        </w:trPr>
        <w:tc>
          <w:tcPr>
            <w:tcW w:w="709" w:type="dxa"/>
          </w:tcPr>
          <w:p w14:paraId="3B3B37AA" w14:textId="77777777" w:rsidR="00B65215" w:rsidRPr="006741B2" w:rsidRDefault="00B65215" w:rsidP="007301FC">
            <w:pPr>
              <w:numPr>
                <w:ilvl w:val="1"/>
                <w:numId w:val="5"/>
              </w:numPr>
              <w:spacing w:after="0" w:line="240" w:lineRule="auto"/>
              <w:ind w:right="-58"/>
              <w:jc w:val="both"/>
              <w:rPr>
                <w:rFonts w:ascii="Times New Roman" w:eastAsia="Times New Roman" w:hAnsi="Times New Roman" w:cs="Times New Roman"/>
                <w:noProof/>
                <w:kern w:val="0"/>
                <w:sz w:val="24"/>
                <w:szCs w:val="24"/>
                <w14:ligatures w14:val="none"/>
              </w:rPr>
            </w:pPr>
          </w:p>
        </w:tc>
        <w:tc>
          <w:tcPr>
            <w:tcW w:w="3402" w:type="dxa"/>
          </w:tcPr>
          <w:p w14:paraId="69D34D52" w14:textId="430497AB" w:rsidR="00B65215" w:rsidRPr="006741B2" w:rsidRDefault="00B65215" w:rsidP="00B65215">
            <w:pPr>
              <w:spacing w:after="0" w:line="240" w:lineRule="auto"/>
              <w:ind w:right="-58"/>
              <w:jc w:val="both"/>
              <w:rPr>
                <w:rFonts w:ascii="Times New Roman" w:eastAsia="Times New Roman" w:hAnsi="Times New Roman" w:cs="Times New Roman"/>
                <w:noProof/>
                <w:kern w:val="0"/>
                <w:sz w:val="24"/>
                <w:szCs w:val="24"/>
                <w14:ligatures w14:val="none"/>
              </w:rPr>
            </w:pPr>
            <w:r w:rsidRPr="006741B2">
              <w:rPr>
                <w:rFonts w:ascii="Times New Roman" w:eastAsia="Calibri" w:hAnsi="Times New Roman" w:cs="Times New Roman"/>
                <w:noProof/>
                <w:kern w:val="0"/>
                <w:sz w:val="24"/>
                <w:szCs w:val="24"/>
                <w14:ligatures w14:val="none"/>
              </w:rPr>
              <w:t>Pretendentam jāiesniedz tehniskais piedāvājums atbilstoši tehniskās specifikācijas/ tehniskā piedāvājuma veidnei (nolikuma 2.pielikums).</w:t>
            </w:r>
          </w:p>
        </w:tc>
        <w:tc>
          <w:tcPr>
            <w:tcW w:w="4678" w:type="dxa"/>
          </w:tcPr>
          <w:p w14:paraId="6A4A3773" w14:textId="2FB8505B" w:rsidR="00B65215" w:rsidRPr="006741B2" w:rsidRDefault="00B65215" w:rsidP="00B65215">
            <w:pPr>
              <w:spacing w:after="0" w:line="240" w:lineRule="auto"/>
              <w:jc w:val="both"/>
              <w:rPr>
                <w:rFonts w:ascii="Times New Roman" w:eastAsia="Times New Roman" w:hAnsi="Times New Roman" w:cs="Times New Roman"/>
                <w:b/>
                <w:bCs/>
                <w:noProof/>
                <w:kern w:val="0"/>
                <w:sz w:val="24"/>
                <w:szCs w:val="24"/>
                <w:lang w:eastAsia="x-none"/>
                <w14:ligatures w14:val="none"/>
              </w:rPr>
            </w:pPr>
            <w:r w:rsidRPr="006741B2">
              <w:rPr>
                <w:rFonts w:ascii="Times New Roman" w:eastAsia="Times New Roman" w:hAnsi="Times New Roman" w:cs="Times New Roman"/>
                <w:noProof/>
                <w:kern w:val="0"/>
                <w:sz w:val="24"/>
                <w:szCs w:val="24"/>
                <w:lang w:eastAsia="x-none"/>
                <w14:ligatures w14:val="none"/>
              </w:rPr>
              <w:t xml:space="preserve">Pretendenta </w:t>
            </w:r>
            <w:r w:rsidRPr="006741B2">
              <w:rPr>
                <w:rFonts w:ascii="Times New Roman" w:eastAsia="Times New Roman" w:hAnsi="Times New Roman" w:cs="Times New Roman"/>
                <w:b/>
                <w:bCs/>
                <w:noProof/>
                <w:kern w:val="0"/>
                <w:sz w:val="24"/>
                <w:szCs w:val="24"/>
                <w:lang w:eastAsia="x-none"/>
                <w14:ligatures w14:val="none"/>
              </w:rPr>
              <w:t>tehniskais piedāvājums</w:t>
            </w:r>
            <w:r w:rsidRPr="006741B2">
              <w:rPr>
                <w:rFonts w:ascii="Times New Roman" w:eastAsia="Times New Roman" w:hAnsi="Times New Roman" w:cs="Times New Roman"/>
                <w:noProof/>
                <w:kern w:val="0"/>
                <w:sz w:val="24"/>
                <w:szCs w:val="24"/>
                <w:lang w:eastAsia="x-none"/>
                <w14:ligatures w14:val="none"/>
              </w:rPr>
              <w:t xml:space="preserve"> ir sagatavots un noformēts atbilstoši tehniskās specifikācijas/ tehniskā piedāvājuma veidnei (nolikuma 2.pielikums).</w:t>
            </w:r>
          </w:p>
        </w:tc>
      </w:tr>
      <w:tr w:rsidR="00B65215" w:rsidRPr="006741B2" w14:paraId="60AD6228" w14:textId="77777777" w:rsidTr="00412034">
        <w:tc>
          <w:tcPr>
            <w:tcW w:w="709" w:type="dxa"/>
          </w:tcPr>
          <w:p w14:paraId="38FD04F0" w14:textId="77777777" w:rsidR="00B65215" w:rsidRPr="006741B2" w:rsidRDefault="00B65215" w:rsidP="007301FC">
            <w:pPr>
              <w:numPr>
                <w:ilvl w:val="1"/>
                <w:numId w:val="5"/>
              </w:numPr>
              <w:spacing w:after="0" w:line="240" w:lineRule="auto"/>
              <w:ind w:right="-58"/>
              <w:jc w:val="both"/>
              <w:rPr>
                <w:rFonts w:ascii="Times New Roman" w:eastAsia="Times New Roman" w:hAnsi="Times New Roman" w:cs="Times New Roman"/>
                <w:noProof/>
                <w:kern w:val="0"/>
                <w:sz w:val="24"/>
                <w:szCs w:val="24"/>
                <w14:ligatures w14:val="none"/>
              </w:rPr>
            </w:pPr>
          </w:p>
          <w:p w14:paraId="5DB33B6F" w14:textId="77777777" w:rsidR="00B65215" w:rsidRPr="006741B2" w:rsidRDefault="00B65215" w:rsidP="00B65215">
            <w:pPr>
              <w:spacing w:after="0" w:line="240" w:lineRule="auto"/>
              <w:ind w:right="-58"/>
              <w:jc w:val="both"/>
              <w:rPr>
                <w:rFonts w:ascii="Times New Roman" w:eastAsia="Times New Roman" w:hAnsi="Times New Roman" w:cs="Times New Roman"/>
                <w:noProof/>
                <w:kern w:val="0"/>
                <w:sz w:val="24"/>
                <w:szCs w:val="24"/>
                <w14:ligatures w14:val="none"/>
              </w:rPr>
            </w:pPr>
          </w:p>
        </w:tc>
        <w:tc>
          <w:tcPr>
            <w:tcW w:w="3402" w:type="dxa"/>
          </w:tcPr>
          <w:p w14:paraId="3FFBFFC5" w14:textId="77777777" w:rsidR="00B65215" w:rsidRPr="006741B2" w:rsidRDefault="00B65215" w:rsidP="00B65215">
            <w:pPr>
              <w:autoSpaceDE w:val="0"/>
              <w:autoSpaceDN w:val="0"/>
              <w:adjustRightInd w:val="0"/>
              <w:spacing w:after="0" w:line="240" w:lineRule="auto"/>
              <w:jc w:val="both"/>
              <w:rPr>
                <w:rFonts w:ascii="Times New Roman" w:eastAsia="Calibri" w:hAnsi="Times New Roman" w:cs="Times New Roman"/>
                <w:noProof/>
                <w:kern w:val="0"/>
                <w:sz w:val="24"/>
                <w:szCs w:val="24"/>
                <w14:ligatures w14:val="none"/>
              </w:rPr>
            </w:pPr>
            <w:r w:rsidRPr="006741B2">
              <w:rPr>
                <w:rFonts w:ascii="Times New Roman" w:eastAsia="Calibri" w:hAnsi="Times New Roman" w:cs="Times New Roman"/>
                <w:noProof/>
                <w:kern w:val="0"/>
                <w:sz w:val="24"/>
                <w:szCs w:val="24"/>
                <w14:ligatures w14:val="none"/>
              </w:rPr>
              <w:t>Pretendentam jāiesniedz Finanšu piedāvājumus atbilstoši finanšu piedāvājuma veidnei (nolikuma 3.pielikums).</w:t>
            </w:r>
          </w:p>
          <w:p w14:paraId="418FF85E" w14:textId="77777777" w:rsidR="00B65215" w:rsidRPr="006741B2" w:rsidRDefault="00B65215" w:rsidP="00B65215">
            <w:pPr>
              <w:autoSpaceDE w:val="0"/>
              <w:autoSpaceDN w:val="0"/>
              <w:adjustRightInd w:val="0"/>
              <w:spacing w:after="0" w:line="240" w:lineRule="auto"/>
              <w:jc w:val="both"/>
              <w:rPr>
                <w:rFonts w:ascii="Times New Roman" w:eastAsia="Calibri" w:hAnsi="Times New Roman" w:cs="Times New Roman"/>
                <w:noProof/>
                <w:kern w:val="0"/>
                <w:sz w:val="24"/>
                <w:szCs w:val="24"/>
                <w14:ligatures w14:val="none"/>
              </w:rPr>
            </w:pPr>
          </w:p>
        </w:tc>
        <w:tc>
          <w:tcPr>
            <w:tcW w:w="4678" w:type="dxa"/>
          </w:tcPr>
          <w:p w14:paraId="4B37F2C8" w14:textId="77777777" w:rsidR="00B65215" w:rsidRPr="006741B2" w:rsidRDefault="00B65215" w:rsidP="00B65215">
            <w:pPr>
              <w:spacing w:after="0" w:line="240" w:lineRule="auto"/>
              <w:jc w:val="both"/>
              <w:rPr>
                <w:rFonts w:ascii="Times New Roman" w:eastAsia="Times New Roman" w:hAnsi="Times New Roman" w:cs="Times New Roman"/>
                <w:noProof/>
                <w:kern w:val="0"/>
                <w:sz w:val="24"/>
                <w:szCs w:val="24"/>
                <w:lang w:eastAsia="x-none"/>
                <w14:ligatures w14:val="none"/>
              </w:rPr>
            </w:pPr>
            <w:r w:rsidRPr="006741B2">
              <w:rPr>
                <w:rFonts w:ascii="Times New Roman" w:eastAsia="Times New Roman" w:hAnsi="Times New Roman" w:cs="Times New Roman"/>
                <w:noProof/>
                <w:kern w:val="0"/>
                <w:sz w:val="24"/>
                <w:szCs w:val="24"/>
                <w:lang w:eastAsia="x-none"/>
                <w14:ligatures w14:val="none"/>
              </w:rPr>
              <w:t xml:space="preserve">Pretendenta </w:t>
            </w:r>
            <w:r w:rsidRPr="006741B2">
              <w:rPr>
                <w:rFonts w:ascii="Times New Roman" w:eastAsia="Times New Roman" w:hAnsi="Times New Roman" w:cs="Times New Roman"/>
                <w:b/>
                <w:bCs/>
                <w:noProof/>
                <w:kern w:val="0"/>
                <w:sz w:val="24"/>
                <w:szCs w:val="24"/>
                <w:lang w:eastAsia="x-none"/>
                <w14:ligatures w14:val="none"/>
              </w:rPr>
              <w:t>finanšu piedāvājums</w:t>
            </w:r>
            <w:r w:rsidRPr="006741B2">
              <w:rPr>
                <w:rFonts w:ascii="Times New Roman" w:eastAsia="Times New Roman" w:hAnsi="Times New Roman" w:cs="Times New Roman"/>
                <w:noProof/>
                <w:kern w:val="0"/>
                <w:sz w:val="24"/>
                <w:szCs w:val="24"/>
                <w:lang w:eastAsia="x-none"/>
                <w14:ligatures w14:val="none"/>
              </w:rPr>
              <w:t xml:space="preserve"> ir sagatavots un noformēts atbilstoši finanšu piedāvājuma veidnei (nolikuma </w:t>
            </w:r>
            <w:r w:rsidRPr="006741B2">
              <w:rPr>
                <w:rFonts w:ascii="Times New Roman" w:eastAsia="Times New Roman" w:hAnsi="Times New Roman" w:cs="Times New Roman"/>
                <w:bCs/>
                <w:noProof/>
                <w:kern w:val="0"/>
                <w:sz w:val="24"/>
                <w:szCs w:val="24"/>
                <w:lang w:eastAsia="x-none"/>
                <w14:ligatures w14:val="none"/>
              </w:rPr>
              <w:t>3.pielikums</w:t>
            </w:r>
            <w:r w:rsidRPr="006741B2">
              <w:rPr>
                <w:rFonts w:ascii="Times New Roman" w:eastAsia="Times New Roman" w:hAnsi="Times New Roman" w:cs="Times New Roman"/>
                <w:noProof/>
                <w:kern w:val="0"/>
                <w:sz w:val="24"/>
                <w:szCs w:val="24"/>
                <w:lang w:eastAsia="x-none"/>
                <w14:ligatures w14:val="none"/>
              </w:rPr>
              <w:t xml:space="preserve">). </w:t>
            </w:r>
          </w:p>
          <w:p w14:paraId="3C69CB2F" w14:textId="77777777" w:rsidR="00B65215" w:rsidRPr="006741B2" w:rsidRDefault="00B65215" w:rsidP="00B65215">
            <w:pPr>
              <w:spacing w:after="0" w:line="240" w:lineRule="auto"/>
              <w:jc w:val="both"/>
              <w:rPr>
                <w:rFonts w:ascii="Times New Roman" w:eastAsia="Times New Roman" w:hAnsi="Times New Roman" w:cs="Times New Roman"/>
                <w:noProof/>
                <w:kern w:val="0"/>
                <w:sz w:val="24"/>
                <w:szCs w:val="24"/>
                <w:lang w:eastAsia="x-none"/>
                <w14:ligatures w14:val="none"/>
              </w:rPr>
            </w:pPr>
            <w:r w:rsidRPr="006741B2">
              <w:rPr>
                <w:rFonts w:ascii="Times New Roman" w:eastAsia="Times New Roman" w:hAnsi="Times New Roman" w:cs="Times New Roman"/>
                <w:noProof/>
                <w:kern w:val="0"/>
                <w:sz w:val="24"/>
                <w:szCs w:val="24"/>
                <w:lang w:eastAsia="x-none"/>
                <w14:ligatures w14:val="none"/>
              </w:rPr>
              <w:t xml:space="preserve">Pretendentu piedāvātās vienību cenas līguma izpildes laikā netiks mainītas. </w:t>
            </w:r>
          </w:p>
          <w:p w14:paraId="41A48C76" w14:textId="77777777" w:rsidR="00B65215" w:rsidRPr="006741B2" w:rsidRDefault="00B65215" w:rsidP="00B65215">
            <w:pPr>
              <w:spacing w:after="0" w:line="240" w:lineRule="auto"/>
              <w:jc w:val="both"/>
              <w:rPr>
                <w:rFonts w:ascii="Times New Roman" w:eastAsia="Times New Roman" w:hAnsi="Times New Roman" w:cs="Times New Roman"/>
                <w:noProof/>
                <w:kern w:val="0"/>
                <w:sz w:val="24"/>
                <w:szCs w:val="24"/>
                <w:lang w:eastAsia="x-none"/>
                <w14:ligatures w14:val="none"/>
              </w:rPr>
            </w:pPr>
            <w:r w:rsidRPr="006741B2">
              <w:rPr>
                <w:rFonts w:ascii="Times New Roman" w:eastAsia="Times New Roman" w:hAnsi="Times New Roman" w:cs="Times New Roman"/>
                <w:noProof/>
                <w:kern w:val="0"/>
                <w:sz w:val="24"/>
                <w:szCs w:val="24"/>
                <w:lang w:eastAsia="x-none"/>
                <w14:ligatures w14:val="none"/>
              </w:rPr>
              <w:t>Piedāvātā līguma cena ir jānorāda EUR (</w:t>
            </w:r>
            <w:r w:rsidRPr="006741B2">
              <w:rPr>
                <w:rFonts w:ascii="Times New Roman" w:eastAsia="Times New Roman" w:hAnsi="Times New Roman" w:cs="Times New Roman"/>
                <w:i/>
                <w:iCs/>
                <w:noProof/>
                <w:kern w:val="0"/>
                <w:sz w:val="24"/>
                <w:szCs w:val="24"/>
                <w:lang w:eastAsia="x-none"/>
                <w14:ligatures w14:val="none"/>
              </w:rPr>
              <w:t>euro</w:t>
            </w:r>
            <w:r w:rsidRPr="006741B2">
              <w:rPr>
                <w:rFonts w:ascii="Times New Roman" w:eastAsia="Times New Roman" w:hAnsi="Times New Roman" w:cs="Times New Roman"/>
                <w:noProof/>
                <w:kern w:val="0"/>
                <w:sz w:val="24"/>
                <w:szCs w:val="24"/>
                <w:lang w:eastAsia="x-none"/>
                <w14:ligatures w14:val="none"/>
              </w:rPr>
              <w:t>) bez pievienotā vērtības nodokļa.</w:t>
            </w:r>
          </w:p>
        </w:tc>
      </w:tr>
    </w:tbl>
    <w:p w14:paraId="020C900A" w14:textId="77777777" w:rsidR="004A213E" w:rsidRPr="006741B2" w:rsidRDefault="004A213E" w:rsidP="004A213E">
      <w:pPr>
        <w:spacing w:after="0" w:line="240" w:lineRule="auto"/>
        <w:jc w:val="both"/>
        <w:rPr>
          <w:rFonts w:ascii="Times New Roman" w:eastAsia="Times New Roman" w:hAnsi="Times New Roman" w:cs="Times New Roman"/>
          <w:b/>
          <w:noProof/>
          <w:kern w:val="0"/>
          <w:sz w:val="24"/>
          <w:szCs w:val="24"/>
          <w14:ligatures w14:val="none"/>
        </w:rPr>
      </w:pPr>
    </w:p>
    <w:p w14:paraId="36FE910C" w14:textId="77777777" w:rsidR="004A213E" w:rsidRPr="006741B2" w:rsidRDefault="004A213E" w:rsidP="007301FC">
      <w:pPr>
        <w:numPr>
          <w:ilvl w:val="0"/>
          <w:numId w:val="4"/>
        </w:numPr>
        <w:spacing w:after="0" w:line="240" w:lineRule="auto"/>
        <w:jc w:val="center"/>
        <w:rPr>
          <w:rFonts w:ascii="Times New Roman" w:eastAsia="Times New Roman" w:hAnsi="Times New Roman" w:cs="Times New Roman"/>
          <w:b/>
          <w:noProof/>
          <w:kern w:val="0"/>
          <w:sz w:val="24"/>
          <w:szCs w:val="24"/>
          <w14:ligatures w14:val="none"/>
        </w:rPr>
      </w:pPr>
      <w:r w:rsidRPr="006741B2">
        <w:rPr>
          <w:rFonts w:ascii="Times New Roman" w:eastAsia="Times New Roman" w:hAnsi="Times New Roman" w:cs="Times New Roman"/>
          <w:b/>
          <w:noProof/>
          <w:kern w:val="0"/>
          <w:sz w:val="24"/>
          <w:szCs w:val="24"/>
          <w14:ligatures w14:val="none"/>
        </w:rPr>
        <w:t>Noteikumi, kā piegādātāju apvienībām ir jāizpilda prasības attiecībā uz saimniecisko un finansiālo stāvokli vai tehniskajām un profesionālajām spējām</w:t>
      </w:r>
    </w:p>
    <w:p w14:paraId="5F0F42CA" w14:textId="77777777" w:rsidR="004A213E" w:rsidRPr="006741B2" w:rsidRDefault="004A213E" w:rsidP="004A213E">
      <w:pPr>
        <w:spacing w:after="0" w:line="240" w:lineRule="auto"/>
        <w:ind w:left="1080"/>
        <w:rPr>
          <w:rFonts w:ascii="Times New Roman" w:eastAsia="Times New Roman" w:hAnsi="Times New Roman" w:cs="Times New Roman"/>
          <w:b/>
          <w:noProof/>
          <w:kern w:val="0"/>
          <w:sz w:val="24"/>
          <w:szCs w:val="24"/>
          <w14:ligatures w14:val="none"/>
        </w:rPr>
      </w:pPr>
    </w:p>
    <w:p w14:paraId="67823086" w14:textId="00374D95" w:rsidR="004A213E" w:rsidRPr="006741B2" w:rsidRDefault="004A213E" w:rsidP="007301FC">
      <w:pPr>
        <w:numPr>
          <w:ilvl w:val="0"/>
          <w:numId w:val="5"/>
        </w:numPr>
        <w:spacing w:after="0" w:line="240" w:lineRule="auto"/>
        <w:jc w:val="both"/>
        <w:rPr>
          <w:rFonts w:ascii="Times New Roman" w:eastAsia="Times New Roman" w:hAnsi="Times New Roman" w:cs="Times New Roman"/>
          <w:bCs/>
          <w:noProof/>
          <w:kern w:val="0"/>
          <w:sz w:val="24"/>
          <w:szCs w:val="24"/>
          <w14:ligatures w14:val="none"/>
        </w:rPr>
      </w:pPr>
      <w:r w:rsidRPr="006741B2">
        <w:rPr>
          <w:rFonts w:ascii="Times New Roman" w:eastAsia="Times New Roman" w:hAnsi="Times New Roman" w:cs="Times New Roman"/>
          <w:bCs/>
          <w:noProof/>
          <w:kern w:val="0"/>
          <w:sz w:val="24"/>
          <w:szCs w:val="24"/>
          <w14:ligatures w14:val="none"/>
        </w:rPr>
        <w:t xml:space="preserve">Piegādātājs var balstīties uz citu personu saimnieciskajām un finansiālajām iespējām, ja tas ir nepieciešams konkrētā līguma izpildei, neatkarīgi no savstarpējo attiecību tiesiskā rakstura (informāciju norāda nolikuma </w:t>
      </w:r>
      <w:r w:rsidR="003D7937" w:rsidRPr="006741B2">
        <w:rPr>
          <w:rFonts w:ascii="Times New Roman" w:eastAsia="Times New Roman" w:hAnsi="Times New Roman" w:cs="Times New Roman"/>
          <w:bCs/>
          <w:noProof/>
          <w:kern w:val="0"/>
          <w:sz w:val="24"/>
          <w:szCs w:val="24"/>
          <w14:ligatures w14:val="none"/>
        </w:rPr>
        <w:t>1</w:t>
      </w:r>
      <w:r w:rsidRPr="006741B2">
        <w:rPr>
          <w:rFonts w:ascii="Times New Roman" w:eastAsia="Times New Roman" w:hAnsi="Times New Roman" w:cs="Times New Roman"/>
          <w:bCs/>
          <w:noProof/>
          <w:kern w:val="0"/>
          <w:sz w:val="24"/>
          <w:szCs w:val="24"/>
          <w14:ligatures w14:val="none"/>
        </w:rPr>
        <w:t>.pielikumā). Šādā gadījumā piegādātājs pierāda pasūtītājam, ka viņa rīcībā būs nepieciešamie resursi, iesniedzot, piemēram, šo personu apliecinājumu vai vienošanos par sadarbību konkrētā līguma izpildē. Pasūtītājs var prasīt, lai piegādātājs un persona, uz kuras saimnieciskajām un finansiālajām iespējām tas balstās, ir solidāri atbildīgi par iepirkuma līguma izpildi.</w:t>
      </w:r>
    </w:p>
    <w:p w14:paraId="088C692A"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bCs/>
          <w:noProof/>
          <w:kern w:val="0"/>
          <w:sz w:val="24"/>
          <w:szCs w:val="24"/>
          <w14:ligatures w14:val="none"/>
        </w:rPr>
      </w:pPr>
      <w:r w:rsidRPr="006741B2">
        <w:rPr>
          <w:rFonts w:ascii="Times New Roman" w:eastAsia="Times New Roman" w:hAnsi="Times New Roman" w:cs="Times New Roman"/>
          <w:bCs/>
          <w:noProof/>
          <w:kern w:val="0"/>
          <w:sz w:val="24"/>
          <w:szCs w:val="24"/>
          <w14:ligatures w14:val="none"/>
        </w:rPr>
        <w:t xml:space="preserve">Pretendents var balstīties uz citu personu tehniskajām un profesionālajām iespējām, ja tas ir nepieciešams konkrētā iepirkuma līguma izpildei, neatkarīgi no savstarpējo attiecību tiesiskā rakstura. Šādā gadījumā pretendents pierāda pasūtītājam, ka tā rīcībā būs nepieciešamie resursi, iesniedzot šo personu apliecinājumu vai vienošanos par </w:t>
      </w:r>
      <w:r w:rsidRPr="006741B2">
        <w:rPr>
          <w:rFonts w:ascii="Times New Roman" w:eastAsia="Times New Roman" w:hAnsi="Times New Roman" w:cs="Times New Roman"/>
          <w:bCs/>
          <w:noProof/>
          <w:kern w:val="0"/>
          <w:sz w:val="24"/>
          <w:szCs w:val="24"/>
          <w14:ligatures w14:val="none"/>
        </w:rPr>
        <w:lastRenderedPageBreak/>
        <w:t>nepieciešamo resursu nodošanu pretendenta rīcībā. Pretendents, lai apliecinātu profesionālo pieredzi vai pasūtītāja prasībām atbilstoša personāla pieejamību, var balstīties uz citu personu iespējām tikai tad, ja šīs personas sniegs pakalpojumus, kuru izpildei attiecīgās spējas ir nepieciešamas.</w:t>
      </w:r>
    </w:p>
    <w:p w14:paraId="0DAB13A1"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bCs/>
          <w:noProof/>
          <w:kern w:val="0"/>
          <w:sz w:val="24"/>
          <w:szCs w:val="24"/>
          <w14:ligatures w14:val="none"/>
        </w:rPr>
      </w:pPr>
      <w:r w:rsidRPr="006741B2">
        <w:rPr>
          <w:rFonts w:ascii="Times New Roman" w:eastAsia="Times New Roman" w:hAnsi="Times New Roman" w:cs="Times New Roman"/>
          <w:bCs/>
          <w:noProof/>
          <w:kern w:val="0"/>
          <w:sz w:val="24"/>
          <w:szCs w:val="24"/>
          <w14:ligatures w14:val="none"/>
        </w:rPr>
        <w:t>Ja piedāvājumu iesniedz piegādātāju apvienība, piedāvājumam ir jāpievieno piegādātāju apvienības dalībnieku starpā noslēgta vienošanās vai cits dokuments, kas saistošs visiem apvienības dalībniekiem un kurā noteikts pilnvarojums vienam no dalībniekiem pārstāvēt piegādātāju apvienību iepirkuma procedūrā un dalībnieku vārdā parakstīt piedāvājuma dokumentus, kā arī citi nosacījumi, piemēram, veicamo darbu apjoms. Vienošanās (dokumentā) jāparedz, ka piegādātāju apvienība, ja attiecībā uz to tiks pieņemts lēmums slēgt iepirkuma līgumu, pēc savas izvēles izveidojas atbilstoši noteiktam juridiskam statusam vai noslēdz sabiedrības līgumu, vienojoties par apvienības dalībnieku atbildības sadalījumu, ja tas nepieciešams iepirkuma līguma noteikumu sekmīgai izpildei. Ja piedāvājumu iesniedz piegādātāju apvienība, pieredzi pretendents kā piegādātāju apvienība var apliecināt kopumā, proti, jebkurš piegādātāju apvienības dalībnieks.</w:t>
      </w:r>
    </w:p>
    <w:p w14:paraId="771CB0C5"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bCs/>
          <w:noProof/>
          <w:kern w:val="0"/>
          <w:sz w:val="24"/>
          <w:szCs w:val="24"/>
          <w14:ligatures w14:val="none"/>
        </w:rPr>
      </w:pPr>
      <w:r w:rsidRPr="006741B2">
        <w:rPr>
          <w:rFonts w:ascii="Times New Roman" w:eastAsia="Times New Roman" w:hAnsi="Times New Roman" w:cs="Times New Roman"/>
          <w:bCs/>
          <w:noProof/>
          <w:kern w:val="0"/>
          <w:sz w:val="24"/>
          <w:szCs w:val="24"/>
          <w14:ligatures w14:val="none"/>
        </w:rPr>
        <w:t>Atbilstību kvalifikācijas prasībām, kas izvirzītas saskaņā ar SPSIL 52.pantu, pretendents kā piegādātāju apvienība var apliecināt kopumā.</w:t>
      </w:r>
    </w:p>
    <w:p w14:paraId="22B678FE" w14:textId="77777777" w:rsidR="004A213E" w:rsidRPr="006741B2" w:rsidRDefault="004A213E" w:rsidP="004A213E">
      <w:pPr>
        <w:spacing w:after="0" w:line="240" w:lineRule="auto"/>
        <w:ind w:left="567" w:hanging="567"/>
        <w:jc w:val="both"/>
        <w:rPr>
          <w:rFonts w:ascii="Times New Roman" w:eastAsia="Times New Roman" w:hAnsi="Times New Roman" w:cs="Times New Roman"/>
          <w:noProof/>
          <w:kern w:val="0"/>
          <w:sz w:val="24"/>
          <w:szCs w:val="24"/>
          <w:lang w:eastAsia="x-none"/>
          <w14:ligatures w14:val="none"/>
        </w:rPr>
      </w:pPr>
    </w:p>
    <w:p w14:paraId="4D4C72D4" w14:textId="77777777" w:rsidR="004A213E" w:rsidRPr="006741B2" w:rsidRDefault="004A213E" w:rsidP="007301FC">
      <w:pPr>
        <w:numPr>
          <w:ilvl w:val="0"/>
          <w:numId w:val="4"/>
        </w:numPr>
        <w:spacing w:after="0" w:line="240" w:lineRule="auto"/>
        <w:jc w:val="center"/>
        <w:rPr>
          <w:rFonts w:ascii="Times New Roman" w:eastAsia="Times New Roman" w:hAnsi="Times New Roman" w:cs="Times New Roman"/>
          <w:b/>
          <w:noProof/>
          <w:kern w:val="0"/>
          <w:sz w:val="24"/>
          <w:szCs w:val="24"/>
          <w14:ligatures w14:val="none"/>
        </w:rPr>
      </w:pPr>
      <w:r w:rsidRPr="006741B2">
        <w:rPr>
          <w:rFonts w:ascii="Times New Roman" w:eastAsia="Times New Roman" w:hAnsi="Times New Roman" w:cs="Times New Roman"/>
          <w:b/>
          <w:noProof/>
          <w:kern w:val="0"/>
          <w:sz w:val="24"/>
          <w:szCs w:val="24"/>
          <w14:ligatures w14:val="none"/>
        </w:rPr>
        <w:t>Apakšuzņēmēji</w:t>
      </w:r>
    </w:p>
    <w:p w14:paraId="08DDFE98" w14:textId="77777777" w:rsidR="004A213E" w:rsidRPr="006741B2" w:rsidRDefault="004A213E" w:rsidP="004A213E">
      <w:pPr>
        <w:spacing w:after="0" w:line="240" w:lineRule="auto"/>
        <w:ind w:left="1080"/>
        <w:rPr>
          <w:rFonts w:ascii="Times New Roman" w:eastAsia="Times New Roman" w:hAnsi="Times New Roman" w:cs="Times New Roman"/>
          <w:b/>
          <w:noProof/>
          <w:kern w:val="0"/>
          <w:sz w:val="24"/>
          <w:szCs w:val="24"/>
          <w14:ligatures w14:val="none"/>
        </w:rPr>
      </w:pPr>
    </w:p>
    <w:p w14:paraId="477CBCF3"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bCs/>
          <w:noProof/>
          <w:kern w:val="0"/>
          <w:sz w:val="24"/>
          <w:szCs w:val="24"/>
          <w14:ligatures w14:val="none"/>
        </w:rPr>
      </w:pPr>
      <w:r w:rsidRPr="006741B2">
        <w:rPr>
          <w:rFonts w:ascii="Times New Roman" w:eastAsia="Times New Roman" w:hAnsi="Times New Roman" w:cs="Times New Roman"/>
          <w:bCs/>
          <w:noProof/>
          <w:kern w:val="0"/>
          <w:sz w:val="24"/>
          <w:szCs w:val="24"/>
          <w14:ligatures w14:val="none"/>
        </w:rPr>
        <w:t>Pretendents savā piedāvājumā norāda visus paredzamos apakšuzņēmējus, kuru sniedzamo pakalpojumu vērtība ir vismaz 10 000 euro, un katram šādam apakšuzņēmējam izpildei nododamo iepirkuma līguma daļu. Par apakšuzņēmējiem uzskata arī apakšuzņēmēju apakšuzņēmējus. Ir jāiesniedz Apakšuzņēmēja apliecinājums vai vienošanās par sadarbību līguma konkrētās daļas izpildē.</w:t>
      </w:r>
    </w:p>
    <w:p w14:paraId="176984CE" w14:textId="77777777" w:rsidR="004A213E" w:rsidRPr="006741B2" w:rsidRDefault="004A213E" w:rsidP="004A213E">
      <w:pPr>
        <w:spacing w:after="0" w:line="240" w:lineRule="auto"/>
        <w:ind w:left="360"/>
        <w:jc w:val="both"/>
        <w:rPr>
          <w:rFonts w:ascii="Times New Roman" w:eastAsia="Times New Roman" w:hAnsi="Times New Roman" w:cs="Times New Roman"/>
          <w:b/>
          <w:noProof/>
          <w:kern w:val="0"/>
          <w:sz w:val="24"/>
          <w:szCs w:val="24"/>
          <w14:ligatures w14:val="none"/>
        </w:rPr>
      </w:pPr>
    </w:p>
    <w:p w14:paraId="46189419" w14:textId="77777777" w:rsidR="004A213E" w:rsidRPr="006741B2" w:rsidRDefault="004A213E" w:rsidP="007301FC">
      <w:pPr>
        <w:numPr>
          <w:ilvl w:val="0"/>
          <w:numId w:val="4"/>
        </w:numPr>
        <w:spacing w:after="0" w:line="240" w:lineRule="auto"/>
        <w:jc w:val="center"/>
        <w:rPr>
          <w:rFonts w:ascii="Times New Roman" w:eastAsia="Times New Roman" w:hAnsi="Times New Roman" w:cs="Times New Roman"/>
          <w:b/>
          <w:noProof/>
          <w:kern w:val="0"/>
          <w:sz w:val="24"/>
          <w:szCs w:val="24"/>
          <w14:ligatures w14:val="none"/>
        </w:rPr>
      </w:pPr>
      <w:r w:rsidRPr="006741B2">
        <w:rPr>
          <w:rFonts w:ascii="Times New Roman" w:eastAsia="Times New Roman" w:hAnsi="Times New Roman" w:cs="Times New Roman"/>
          <w:b/>
          <w:noProof/>
          <w:kern w:val="0"/>
          <w:sz w:val="24"/>
          <w:szCs w:val="24"/>
          <w14:ligatures w14:val="none"/>
        </w:rPr>
        <w:t>Norāde uz tīmekļvietni, kur ir pieejama Eiropas vienotā iepirkuma procedūras dokumenta veidlapa, prasības tās aizpildīšanai un iesniegšanai</w:t>
      </w:r>
    </w:p>
    <w:p w14:paraId="37F664F0" w14:textId="77777777" w:rsidR="004A213E" w:rsidRPr="006741B2" w:rsidRDefault="004A213E" w:rsidP="004A213E">
      <w:pPr>
        <w:spacing w:after="0" w:line="240" w:lineRule="auto"/>
        <w:ind w:left="1080"/>
        <w:rPr>
          <w:rFonts w:ascii="Times New Roman" w:eastAsia="Times New Roman" w:hAnsi="Times New Roman" w:cs="Times New Roman"/>
          <w:b/>
          <w:noProof/>
          <w:kern w:val="0"/>
          <w:sz w:val="24"/>
          <w:szCs w:val="24"/>
          <w14:ligatures w14:val="none"/>
        </w:rPr>
      </w:pPr>
    </w:p>
    <w:p w14:paraId="028B2D93"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bCs/>
          <w:noProof/>
          <w:kern w:val="0"/>
          <w:sz w:val="24"/>
          <w:szCs w:val="24"/>
          <w14:ligatures w14:val="none"/>
        </w:rPr>
      </w:pPr>
      <w:r w:rsidRPr="006741B2">
        <w:rPr>
          <w:rFonts w:ascii="Times New Roman" w:eastAsia="Times New Roman" w:hAnsi="Times New Roman" w:cs="Times New Roman"/>
          <w:bCs/>
          <w:noProof/>
          <w:kern w:val="0"/>
          <w:sz w:val="24"/>
          <w:szCs w:val="24"/>
          <w14:ligatures w14:val="none"/>
        </w:rPr>
        <w:t xml:space="preserve">Norāde uz tīmekļvietni: </w:t>
      </w:r>
      <w:hyperlink r:id="rId14" w:history="1">
        <w:r w:rsidRPr="006741B2">
          <w:rPr>
            <w:rFonts w:ascii="Times New Roman" w:eastAsia="Times New Roman" w:hAnsi="Times New Roman" w:cs="Times New Roman"/>
            <w:bCs/>
            <w:noProof/>
            <w:color w:val="0000FF"/>
            <w:kern w:val="0"/>
            <w:sz w:val="24"/>
            <w:szCs w:val="24"/>
            <w:u w:val="single"/>
            <w14:ligatures w14:val="none"/>
          </w:rPr>
          <w:t>http://espd.eis.gov.lv/</w:t>
        </w:r>
      </w:hyperlink>
      <w:r w:rsidRPr="006741B2">
        <w:rPr>
          <w:rFonts w:ascii="Times New Roman" w:eastAsia="Times New Roman" w:hAnsi="Times New Roman" w:cs="Times New Roman"/>
          <w:bCs/>
          <w:noProof/>
          <w:kern w:val="0"/>
          <w:sz w:val="24"/>
          <w:szCs w:val="24"/>
          <w14:ligatures w14:val="none"/>
        </w:rPr>
        <w:t>.</w:t>
      </w:r>
    </w:p>
    <w:p w14:paraId="30600079"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bCs/>
          <w:noProof/>
          <w:kern w:val="0"/>
          <w:sz w:val="24"/>
          <w:szCs w:val="24"/>
          <w14:ligatures w14:val="none"/>
        </w:rPr>
      </w:pPr>
      <w:r w:rsidRPr="006741B2">
        <w:rPr>
          <w:rFonts w:ascii="Times New Roman" w:eastAsia="Times New Roman" w:hAnsi="Times New Roman" w:cs="Times New Roman"/>
          <w:bCs/>
          <w:noProof/>
          <w:kern w:val="0"/>
          <w:sz w:val="24"/>
          <w:szCs w:val="24"/>
          <w14:ligatures w14:val="none"/>
        </w:rPr>
        <w:t>Pasūtītājs pieņem Eiropas vienoto iepirkuma procedūras dokumentu kā sākotnējo pierādījumu atbilstībai paziņojumā par līgumu vai iepirkuma procedūras dokumentos noteiktajām kandidātu un pretendentu atlases prasībām. Piegādātājs iesniedz atsevišķu Eiropas vienoto iepirkuma procedūras dokumentu par katru personu, uz kuras iespējām kandidāts vai pretendents balstās, lai apliecinātu, ka tas atbilst paziņojumā par līgumu vai iepirkuma procedūras dokumentos noteiktajām kandidātu un pretendentu atlases prasībām, un par tā norādīto apakšuzņēmēju, kura veicamo būvdarbu vai sniedzamo pakalpojumu vērtība ir vismaz 10 000 euro. Piegādātāju apvienība iesniedz atsevišķu Eiropas vienoto iepirkuma procedūras dokumentu par katru tās dalībnieku.</w:t>
      </w:r>
    </w:p>
    <w:p w14:paraId="6DFEF1E8"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bCs/>
          <w:noProof/>
          <w:kern w:val="0"/>
          <w:sz w:val="24"/>
          <w:szCs w:val="24"/>
          <w14:ligatures w14:val="none"/>
        </w:rPr>
      </w:pPr>
      <w:r w:rsidRPr="006741B2">
        <w:rPr>
          <w:rFonts w:ascii="Times New Roman" w:eastAsia="Times New Roman" w:hAnsi="Times New Roman" w:cs="Times New Roman"/>
          <w:bCs/>
          <w:noProof/>
          <w:kern w:val="0"/>
          <w:sz w:val="24"/>
          <w:szCs w:val="24"/>
          <w14:ligatures w14:val="none"/>
        </w:rPr>
        <w:t>Piegādātājs var Pasūtītājam iesniegt Eiropas vienoto iepirkuma procedūras dokumentu, kas ir bijis iesniegts citā iepirkuma procedūrā, ja piegādātājs apliecina, ka dokumentā iekļautā informācija ir pareiza.</w:t>
      </w:r>
    </w:p>
    <w:p w14:paraId="68933ADA"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bCs/>
          <w:noProof/>
          <w:kern w:val="0"/>
          <w:sz w:val="24"/>
          <w:szCs w:val="24"/>
          <w14:ligatures w14:val="none"/>
        </w:rPr>
      </w:pPr>
      <w:r w:rsidRPr="006741B2">
        <w:rPr>
          <w:rFonts w:ascii="Times New Roman" w:eastAsia="Times New Roman" w:hAnsi="Times New Roman" w:cs="Times New Roman"/>
          <w:bCs/>
          <w:noProof/>
          <w:kern w:val="0"/>
          <w:sz w:val="24"/>
          <w:szCs w:val="24"/>
          <w14:ligatures w14:val="none"/>
        </w:rPr>
        <w:t>Pasūtītājam jebkurā iepirkuma procedūras stadijā ir tiesīgs prasīt, lai kandidāts un pretendents iesniedz visus vai daļu no dokumentiem, kas apliecina atbilstību paziņojumā par līgumu vai iepirkuma procedūras dokumentos noteiktajām kandidātu un pretendentu atlases prasībām. Sabiedrisko pakalpojumu sniedzējs nepieprasa tādus dokumentus un informāciju, kas ir tā rīcībā vai ir pieejama publiskās datubāzēs.</w:t>
      </w:r>
    </w:p>
    <w:p w14:paraId="7345BAD9" w14:textId="77777777" w:rsidR="004A213E" w:rsidRPr="006741B2" w:rsidRDefault="004A213E" w:rsidP="007301FC">
      <w:pPr>
        <w:numPr>
          <w:ilvl w:val="0"/>
          <w:numId w:val="5"/>
        </w:numPr>
        <w:spacing w:after="0" w:line="240" w:lineRule="auto"/>
        <w:jc w:val="both"/>
        <w:rPr>
          <w:rFonts w:ascii="Times New Roman" w:eastAsia="Times New Roman" w:hAnsi="Times New Roman" w:cs="Times New Roman"/>
          <w:bCs/>
          <w:noProof/>
          <w:kern w:val="0"/>
          <w:sz w:val="24"/>
          <w:szCs w:val="24"/>
          <w14:ligatures w14:val="none"/>
        </w:rPr>
      </w:pPr>
      <w:r w:rsidRPr="006741B2">
        <w:rPr>
          <w:rFonts w:ascii="Times New Roman" w:eastAsia="Times New Roman" w:hAnsi="Times New Roman" w:cs="Times New Roman"/>
          <w:bCs/>
          <w:noProof/>
          <w:kern w:val="0"/>
          <w:sz w:val="24"/>
          <w:szCs w:val="24"/>
          <w14:ligatures w14:val="none"/>
        </w:rPr>
        <w:lastRenderedPageBreak/>
        <w:t>Eiropas vienotā iepirkuma procedūras dokumenta piemērošanas kārtību iepirkuma procedūrās nosaka Ministru kabinets. Eiropas vienotā iepirkuma procedūras dokumenta veidlapu paraugus nosaka saskaņā ar Eiropas Komisijas 2016. gada 5. janvāra Īstenošanas regulu Nr. 2016/7, ar ko nosaka standarta veidlapu Eiropas vienotajam iepirkuma procedūras dokumentam.</w:t>
      </w:r>
    </w:p>
    <w:p w14:paraId="551E081F" w14:textId="77777777" w:rsidR="004A213E" w:rsidRPr="006741B2" w:rsidRDefault="004A213E" w:rsidP="004A213E">
      <w:pPr>
        <w:spacing w:after="0" w:line="240" w:lineRule="auto"/>
        <w:jc w:val="both"/>
        <w:rPr>
          <w:rFonts w:ascii="Times New Roman" w:eastAsia="Times New Roman" w:hAnsi="Times New Roman" w:cs="Times New Roman"/>
          <w:b/>
          <w:noProof/>
          <w:kern w:val="0"/>
          <w:sz w:val="24"/>
          <w:szCs w:val="24"/>
          <w14:ligatures w14:val="none"/>
        </w:rPr>
      </w:pPr>
    </w:p>
    <w:p w14:paraId="7C2A7FAD" w14:textId="77777777" w:rsidR="004A213E" w:rsidRPr="006741B2" w:rsidRDefault="004A213E" w:rsidP="007301FC">
      <w:pPr>
        <w:numPr>
          <w:ilvl w:val="0"/>
          <w:numId w:val="4"/>
        </w:numPr>
        <w:spacing w:after="0" w:line="240" w:lineRule="auto"/>
        <w:jc w:val="center"/>
        <w:rPr>
          <w:rFonts w:ascii="Times New Roman" w:eastAsia="Times New Roman" w:hAnsi="Times New Roman" w:cs="Times New Roman"/>
          <w:b/>
          <w:bCs/>
          <w:noProof/>
          <w:kern w:val="0"/>
          <w:sz w:val="24"/>
          <w:szCs w:val="24"/>
          <w14:ligatures w14:val="none"/>
        </w:rPr>
      </w:pPr>
      <w:r w:rsidRPr="006741B2">
        <w:rPr>
          <w:rFonts w:ascii="Times New Roman" w:eastAsia="Times New Roman" w:hAnsi="Times New Roman" w:cs="Times New Roman"/>
          <w:b/>
          <w:bCs/>
          <w:noProof/>
          <w:kern w:val="0"/>
          <w:sz w:val="24"/>
          <w:szCs w:val="24"/>
          <w14:ligatures w14:val="none"/>
        </w:rPr>
        <w:t>Pretendentu izslēgšanas nosacījumi</w:t>
      </w:r>
    </w:p>
    <w:p w14:paraId="0570F7B4" w14:textId="77777777" w:rsidR="004A213E" w:rsidRPr="006741B2" w:rsidRDefault="004A213E" w:rsidP="004A213E">
      <w:pPr>
        <w:spacing w:after="0" w:line="240" w:lineRule="auto"/>
        <w:ind w:left="1080"/>
        <w:rPr>
          <w:rFonts w:ascii="Times New Roman" w:eastAsia="Times New Roman" w:hAnsi="Times New Roman" w:cs="Times New Roman"/>
          <w:b/>
          <w:bCs/>
          <w:noProof/>
          <w:kern w:val="0"/>
          <w:sz w:val="24"/>
          <w:szCs w:val="24"/>
          <w14:ligatures w14:val="none"/>
        </w:rPr>
      </w:pPr>
    </w:p>
    <w:p w14:paraId="59DB5E93"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Pasūtītājs izslēdz Pretendentu no turpmākas dalības iepirkuma procedūrā, kā arī neizskata Pretendenta piedāvājumu jebkurā no šādiem gadījumiem:</w:t>
      </w:r>
    </w:p>
    <w:p w14:paraId="4FC8115B" w14:textId="77777777" w:rsidR="004A213E" w:rsidRPr="006741B2" w:rsidRDefault="004A213E" w:rsidP="007301FC">
      <w:pPr>
        <w:numPr>
          <w:ilvl w:val="1"/>
          <w:numId w:val="5"/>
        </w:numPr>
        <w:tabs>
          <w:tab w:val="left" w:pos="1134"/>
        </w:tabs>
        <w:spacing w:after="0" w:line="240" w:lineRule="auto"/>
        <w:ind w:hanging="54"/>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kandidātam pieteikumu un pretendentam piedāvājumu iesniegšanas termiņa pēdējā dienā vai dienā, kad pieņemts lēmums par iespējamu iepirkuma līguma slēgšanas tiesību piešķiršanu, ir nodokļu parādi, tai skaitā valsts sociālās apdrošināšanas obligāto iemaksu parādi kas kopsummā kādā no valstīm pārsniedz 150 euro;</w:t>
      </w:r>
    </w:p>
    <w:p w14:paraId="494EB5BC" w14:textId="77777777" w:rsidR="004A213E" w:rsidRPr="006741B2" w:rsidRDefault="004A213E" w:rsidP="007301FC">
      <w:pPr>
        <w:numPr>
          <w:ilvl w:val="1"/>
          <w:numId w:val="5"/>
        </w:numPr>
        <w:tabs>
          <w:tab w:val="left" w:pos="1134"/>
        </w:tabs>
        <w:spacing w:after="0" w:line="240" w:lineRule="auto"/>
        <w:ind w:hanging="54"/>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ir pasludināts kandidāta vai pretendenta maksātnespējas process, apturēta kandidāta vai pretendenta saimnieciskā darbība, kandidāts vai pretendents tiek likvidēts.</w:t>
      </w:r>
    </w:p>
    <w:p w14:paraId="6B9ED9CA" w14:textId="77777777" w:rsidR="004A213E" w:rsidRPr="006741B2" w:rsidRDefault="004A213E" w:rsidP="007301FC">
      <w:pPr>
        <w:numPr>
          <w:ilvl w:val="0"/>
          <w:numId w:val="5"/>
        </w:numPr>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Pretendenta izslēgšanas nosacījumi attiecās uz:</w:t>
      </w:r>
    </w:p>
    <w:p w14:paraId="48161B2F" w14:textId="77777777" w:rsidR="004A213E" w:rsidRPr="006741B2" w:rsidRDefault="004A213E" w:rsidP="007301FC">
      <w:pPr>
        <w:numPr>
          <w:ilvl w:val="1"/>
          <w:numId w:val="5"/>
        </w:numPr>
        <w:tabs>
          <w:tab w:val="left" w:pos="1134"/>
        </w:tabs>
        <w:spacing w:after="0" w:line="240" w:lineRule="auto"/>
        <w:ind w:hanging="54"/>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 uz personālsabiedrības biedru (ja Pretendents ir personālsabiedrība);</w:t>
      </w:r>
    </w:p>
    <w:p w14:paraId="131DBD35" w14:textId="77777777" w:rsidR="004A213E" w:rsidRPr="006741B2" w:rsidRDefault="004A213E" w:rsidP="007301FC">
      <w:pPr>
        <w:numPr>
          <w:ilvl w:val="1"/>
          <w:numId w:val="5"/>
        </w:numPr>
        <w:tabs>
          <w:tab w:val="left" w:pos="1134"/>
        </w:tabs>
        <w:spacing w:after="0" w:line="240" w:lineRule="auto"/>
        <w:ind w:hanging="54"/>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 uz Pretendenta norādīto personu, uz kuras iespējām Pretendents balstās, lai apliecinātu, ka Pretendenta kvalifikācija atbilst Iepirkuma procedūras dokumentos noteiktajiem prasībām.</w:t>
      </w:r>
    </w:p>
    <w:p w14:paraId="76F059A4" w14:textId="77777777" w:rsidR="004A213E" w:rsidRPr="006741B2" w:rsidRDefault="004A213E" w:rsidP="007301FC">
      <w:pPr>
        <w:numPr>
          <w:ilvl w:val="0"/>
          <w:numId w:val="5"/>
        </w:numPr>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Ja nodokļu parādi pārsniedz 150 euro, Iepirkuma komisija rīkojas pēc analoģijas ar SPSIL 48.panta piektās daļas 1. punkta c) apakšpunktu un sestās daļas regulējumu. Gadījumā, ja nodokļu parāds 150 euro apmērā tiek pārsniegts personai, uz kuras iespējām Pretendents balstās, Sabiedrisko pakalpojumu sniedzējs rīkojas pēc analoģijas ar SPSIL 49.panta piektajā daļā paredzēto. </w:t>
      </w:r>
    </w:p>
    <w:p w14:paraId="7DABDC0A"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Gadījumā, ja tiek konstatēts, ka personai, uz kuras iespējām Pretendents balstās, ir pasludināts maksātnespējas process, apturēta tā saimnieciskā darbība vai tas tiek likvidēts, Sabiedrisko pakalpojumu sniedzējs rīkojas pēc analoģijas ar SPSIL 49.panta piektajā daļā paredzēto.</w:t>
      </w:r>
    </w:p>
    <w:p w14:paraId="45256863"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Informējam, ka tiks veikta pārbaude par Starptautisko un Latvijas Republikas nacionālo sankciju likuma 11.</w:t>
      </w:r>
      <w:r w:rsidRPr="006741B2">
        <w:rPr>
          <w:rFonts w:ascii="Times New Roman" w:eastAsia="Times New Roman" w:hAnsi="Times New Roman" w:cs="Times New Roman"/>
          <w:noProof/>
          <w:kern w:val="0"/>
          <w:sz w:val="24"/>
          <w:szCs w:val="24"/>
          <w:vertAlign w:val="superscript"/>
          <w14:ligatures w14:val="none"/>
        </w:rPr>
        <w:t>1</w:t>
      </w:r>
      <w:r w:rsidRPr="006741B2">
        <w:rPr>
          <w:rFonts w:ascii="Times New Roman" w:eastAsia="Times New Roman" w:hAnsi="Times New Roman" w:cs="Times New Roman"/>
          <w:noProof/>
          <w:kern w:val="0"/>
          <w:sz w:val="24"/>
          <w:szCs w:val="24"/>
          <w14:ligatures w14:val="none"/>
        </w:rPr>
        <w:t xml:space="preserve"> panta pirmajā daļā minētajiem izslēgšanas noteikumiem. Starptautisko un Latvijas Republikas nacionālo sankciju likums pieejams: </w:t>
      </w:r>
      <w:hyperlink r:id="rId15" w:history="1">
        <w:r w:rsidRPr="006741B2">
          <w:rPr>
            <w:rFonts w:ascii="Times New Roman" w:eastAsia="Times New Roman" w:hAnsi="Times New Roman" w:cs="Times New Roman"/>
            <w:noProof/>
            <w:color w:val="0000FF"/>
            <w:kern w:val="0"/>
            <w:sz w:val="24"/>
            <w:szCs w:val="24"/>
            <w:u w:val="single"/>
            <w14:ligatures w14:val="none"/>
          </w:rPr>
          <w:t>https://likumi.lv/ta/id/280278-starptautisko-un-latvijas-republikas-nacionalo-sankciju-likums</w:t>
        </w:r>
      </w:hyperlink>
      <w:r w:rsidRPr="006741B2">
        <w:rPr>
          <w:rFonts w:ascii="Times New Roman" w:eastAsia="Times New Roman" w:hAnsi="Times New Roman" w:cs="Times New Roman"/>
          <w:noProof/>
          <w:color w:val="0000FF"/>
          <w:kern w:val="0"/>
          <w:sz w:val="24"/>
          <w:szCs w:val="24"/>
          <w:u w:val="single"/>
          <w14:ligatures w14:val="none"/>
        </w:rPr>
        <w:t xml:space="preserve"> </w:t>
      </w:r>
      <w:r w:rsidRPr="006741B2">
        <w:rPr>
          <w:rFonts w:ascii="Times New Roman" w:eastAsia="Times New Roman" w:hAnsi="Times New Roman" w:cs="Times New Roman"/>
          <w:noProof/>
          <w:kern w:val="0"/>
          <w:sz w:val="24"/>
          <w:szCs w:val="24"/>
          <w14:ligatures w14:val="none"/>
        </w:rPr>
        <w:t xml:space="preserve">. </w:t>
      </w:r>
    </w:p>
    <w:p w14:paraId="47228870" w14:textId="77777777" w:rsidR="004A213E" w:rsidRPr="006741B2" w:rsidRDefault="004A213E" w:rsidP="004A213E">
      <w:pPr>
        <w:spacing w:after="0" w:line="240" w:lineRule="auto"/>
        <w:ind w:left="567"/>
        <w:jc w:val="both"/>
        <w:rPr>
          <w:rFonts w:ascii="Times New Roman" w:eastAsia="Times New Roman" w:hAnsi="Times New Roman" w:cs="Times New Roman"/>
          <w:noProof/>
          <w:kern w:val="0"/>
          <w:sz w:val="24"/>
          <w:szCs w:val="24"/>
          <w14:ligatures w14:val="none"/>
        </w:rPr>
      </w:pPr>
    </w:p>
    <w:p w14:paraId="12D90ECD" w14:textId="77777777" w:rsidR="004A213E" w:rsidRPr="006741B2" w:rsidRDefault="004A213E" w:rsidP="007301FC">
      <w:pPr>
        <w:numPr>
          <w:ilvl w:val="0"/>
          <w:numId w:val="4"/>
        </w:numPr>
        <w:spacing w:after="0" w:line="240" w:lineRule="auto"/>
        <w:jc w:val="center"/>
        <w:rPr>
          <w:rFonts w:ascii="Times New Roman" w:eastAsia="Times New Roman" w:hAnsi="Times New Roman" w:cs="Times New Roman"/>
          <w:b/>
          <w:bCs/>
          <w:noProof/>
          <w:kern w:val="0"/>
          <w:sz w:val="24"/>
          <w:szCs w:val="24"/>
          <w:lang w:eastAsia="ar-SA"/>
          <w14:ligatures w14:val="none"/>
        </w:rPr>
      </w:pPr>
      <w:r w:rsidRPr="006741B2">
        <w:rPr>
          <w:rFonts w:ascii="Times New Roman" w:eastAsia="Times New Roman" w:hAnsi="Times New Roman" w:cs="Times New Roman"/>
          <w:b/>
          <w:noProof/>
          <w:kern w:val="0"/>
          <w:sz w:val="24"/>
          <w:szCs w:val="24"/>
          <w14:ligatures w14:val="none"/>
        </w:rPr>
        <w:t>Piedāvājumu izvērtēšanas kritēriji</w:t>
      </w:r>
      <w:r w:rsidRPr="006741B2">
        <w:rPr>
          <w:rFonts w:ascii="Times New Roman" w:eastAsia="Times New Roman" w:hAnsi="Times New Roman" w:cs="Times New Roman"/>
          <w:b/>
          <w:bCs/>
          <w:noProof/>
          <w:kern w:val="0"/>
          <w:sz w:val="24"/>
          <w:szCs w:val="24"/>
          <w:lang w:eastAsia="ar-SA"/>
          <w14:ligatures w14:val="none"/>
        </w:rPr>
        <w:t xml:space="preserve"> un </w:t>
      </w:r>
      <w:smartTag w:uri="schemas-tilde-lv/tildestengine" w:element="veidnes">
        <w:smartTagPr>
          <w:attr w:name="baseform" w:val="lēmum|s"/>
          <w:attr w:name="id" w:val="-1"/>
          <w:attr w:name="text" w:val="lēmuma"/>
        </w:smartTagPr>
        <w:r w:rsidRPr="006741B2">
          <w:rPr>
            <w:rFonts w:ascii="Times New Roman" w:eastAsia="Times New Roman" w:hAnsi="Times New Roman" w:cs="Times New Roman"/>
            <w:b/>
            <w:bCs/>
            <w:noProof/>
            <w:kern w:val="0"/>
            <w:sz w:val="24"/>
            <w:szCs w:val="24"/>
            <w:lang w:eastAsia="ar-SA"/>
            <w14:ligatures w14:val="none"/>
          </w:rPr>
          <w:t>lēmuma</w:t>
        </w:r>
      </w:smartTag>
      <w:r w:rsidRPr="006741B2">
        <w:rPr>
          <w:rFonts w:ascii="Times New Roman" w:eastAsia="Times New Roman" w:hAnsi="Times New Roman" w:cs="Times New Roman"/>
          <w:b/>
          <w:bCs/>
          <w:noProof/>
          <w:kern w:val="0"/>
          <w:sz w:val="24"/>
          <w:szCs w:val="24"/>
          <w:lang w:eastAsia="ar-SA"/>
          <w14:ligatures w14:val="none"/>
        </w:rPr>
        <w:t xml:space="preserve"> pieņemšana</w:t>
      </w:r>
    </w:p>
    <w:p w14:paraId="2C198758" w14:textId="77777777" w:rsidR="004A213E" w:rsidRPr="006741B2" w:rsidRDefault="004A213E" w:rsidP="004A213E">
      <w:pPr>
        <w:spacing w:after="0" w:line="240" w:lineRule="auto"/>
        <w:ind w:left="567"/>
        <w:rPr>
          <w:rFonts w:ascii="Times New Roman" w:eastAsia="Times New Roman" w:hAnsi="Times New Roman" w:cs="Times New Roman"/>
          <w:b/>
          <w:noProof/>
          <w:kern w:val="0"/>
          <w:sz w:val="24"/>
          <w:szCs w:val="24"/>
          <w14:ligatures w14:val="none"/>
        </w:rPr>
      </w:pPr>
    </w:p>
    <w:p w14:paraId="6A6A0FA3" w14:textId="07E48B1C" w:rsidR="004A213E" w:rsidRPr="006741B2" w:rsidRDefault="004A213E" w:rsidP="007301FC">
      <w:pPr>
        <w:numPr>
          <w:ilvl w:val="0"/>
          <w:numId w:val="5"/>
        </w:numPr>
        <w:tabs>
          <w:tab w:val="left" w:pos="567"/>
        </w:tabs>
        <w:suppressAutoHyphens/>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Pēc piedāvājumu atvēršanas iepirkuma komisija veic iesniegto piedāvājumu izvērtēšanu – pretendentu piedāvājumu noformējuma pārbaudi, pretendentu atlases, tehnisko un finanšu </w:t>
      </w:r>
      <w:r w:rsidR="00861612" w:rsidRPr="006741B2">
        <w:rPr>
          <w:rFonts w:ascii="Times New Roman" w:eastAsia="Times New Roman" w:hAnsi="Times New Roman" w:cs="Times New Roman"/>
          <w:noProof/>
          <w:kern w:val="0"/>
          <w:sz w:val="24"/>
          <w:szCs w:val="24"/>
          <w14:ligatures w14:val="none"/>
        </w:rPr>
        <w:t>piedāvājumu</w:t>
      </w:r>
      <w:r w:rsidRPr="006741B2">
        <w:rPr>
          <w:rFonts w:ascii="Times New Roman" w:eastAsia="Times New Roman" w:hAnsi="Times New Roman" w:cs="Times New Roman"/>
          <w:noProof/>
          <w:kern w:val="0"/>
          <w:sz w:val="24"/>
          <w:szCs w:val="24"/>
          <w14:ligatures w14:val="none"/>
        </w:rPr>
        <w:t xml:space="preserve"> atbilstības pārbaudi. Ja piedāvājuma dokumenti nav noformēti atbilstoši nolikuma prasībām, iepirkuma komisija, ņemot vērā iesniegto dokumentu trūkumu būtiskumu un/vai trūkumu ietekmi uz iespēju izvērtēt pretendenta atbilstību kvalifikācijas prasībām un piedāvājumu pēc būtības, ir tiesīga piedāvājumu nevērtēt.</w:t>
      </w:r>
    </w:p>
    <w:p w14:paraId="0FC98F98" w14:textId="77777777" w:rsidR="00CE0A41" w:rsidRPr="006741B2" w:rsidRDefault="004A213E" w:rsidP="007301FC">
      <w:pPr>
        <w:numPr>
          <w:ilvl w:val="0"/>
          <w:numId w:val="5"/>
        </w:numPr>
        <w:tabs>
          <w:tab w:val="left" w:pos="567"/>
        </w:tabs>
        <w:suppressAutoHyphens/>
        <w:spacing w:after="0" w:line="240" w:lineRule="auto"/>
        <w:jc w:val="both"/>
        <w:rPr>
          <w:rFonts w:ascii="Times New Roman" w:hAnsi="Times New Roman" w:cs="Times New Roman"/>
          <w:noProof/>
          <w:kern w:val="0"/>
          <w:sz w:val="24"/>
          <w:szCs w:val="24"/>
          <w14:ligatures w14:val="none"/>
        </w:rPr>
      </w:pPr>
      <w:r w:rsidRPr="006741B2">
        <w:rPr>
          <w:rFonts w:ascii="Times New Roman" w:hAnsi="Times New Roman" w:cs="Times New Roman"/>
          <w:noProof/>
          <w:kern w:val="0"/>
          <w:sz w:val="24"/>
          <w:szCs w:val="24"/>
          <w14:ligatures w14:val="none"/>
        </w:rPr>
        <w:t>Iepirkuma komisija ir tiesīga pretendentu kvalifikācijas atbilstības pārbaudi veikt tikai tam pretendentam, kuram būtu piešķiramas iepirkuma līguma slēgšanas tiesības.</w:t>
      </w:r>
    </w:p>
    <w:p w14:paraId="5882B50A" w14:textId="566DA677" w:rsidR="00CE0A41" w:rsidRPr="006741B2" w:rsidRDefault="00CE0A41" w:rsidP="007301FC">
      <w:pPr>
        <w:numPr>
          <w:ilvl w:val="0"/>
          <w:numId w:val="5"/>
        </w:numPr>
        <w:tabs>
          <w:tab w:val="left" w:pos="567"/>
        </w:tabs>
        <w:suppressAutoHyphens/>
        <w:spacing w:after="0" w:line="240" w:lineRule="auto"/>
        <w:jc w:val="both"/>
        <w:rPr>
          <w:rFonts w:ascii="Times New Roman" w:hAnsi="Times New Roman" w:cs="Times New Roman"/>
          <w:noProof/>
          <w:kern w:val="0"/>
          <w:sz w:val="24"/>
          <w:szCs w:val="24"/>
          <w14:ligatures w14:val="none"/>
        </w:rPr>
      </w:pPr>
      <w:r w:rsidRPr="006741B2">
        <w:rPr>
          <w:rFonts w:ascii="Times New Roman" w:hAnsi="Times New Roman" w:cs="Times New Roman"/>
          <w:noProof/>
          <w:sz w:val="24"/>
          <w:szCs w:val="24"/>
          <w:lang w:eastAsia="ar-SA"/>
        </w:rPr>
        <w:lastRenderedPageBreak/>
        <w:t>Iepirkuma komisija izvēlēsies vienu normatīvo aktu un šī Nolikuma prasībām atbilstošu saimnieciski visizdevīgāko piedāvājumu, kuru noteiks ņemot vērā kritērijus – 1)  līgumcenu (</w:t>
      </w:r>
      <w:r w:rsidRPr="006741B2">
        <w:rPr>
          <w:rFonts w:ascii="Times New Roman" w:hAnsi="Times New Roman" w:cs="Times New Roman"/>
          <w:i/>
          <w:noProof/>
          <w:sz w:val="24"/>
          <w:szCs w:val="24"/>
          <w:lang w:eastAsia="ar-SA"/>
        </w:rPr>
        <w:t>euro</w:t>
      </w:r>
      <w:r w:rsidRPr="006741B2">
        <w:rPr>
          <w:rFonts w:ascii="Times New Roman" w:hAnsi="Times New Roman" w:cs="Times New Roman"/>
          <w:noProof/>
          <w:sz w:val="24"/>
          <w:szCs w:val="24"/>
          <w:lang w:eastAsia="ar-SA"/>
        </w:rPr>
        <w:t xml:space="preserve"> bez PVN) un 2)</w:t>
      </w:r>
      <w:r w:rsidR="002A5C24">
        <w:rPr>
          <w:rFonts w:ascii="Times New Roman" w:hAnsi="Times New Roman" w:cs="Times New Roman"/>
          <w:noProof/>
          <w:sz w:val="24"/>
          <w:szCs w:val="24"/>
          <w:lang w:eastAsia="ar-SA"/>
        </w:rPr>
        <w:t xml:space="preserve"> </w:t>
      </w:r>
      <w:r w:rsidR="002A5C24" w:rsidRPr="002A5C24">
        <w:rPr>
          <w:rFonts w:ascii="Times New Roman" w:hAnsi="Times New Roman" w:cs="Times New Roman"/>
          <w:noProof/>
          <w:sz w:val="24"/>
          <w:szCs w:val="24"/>
          <w:lang w:eastAsia="ar-SA"/>
        </w:rPr>
        <w:t>Dīzeļģeneratora (iekārtas) garantijas laik</w:t>
      </w:r>
      <w:r w:rsidR="002A5C24">
        <w:rPr>
          <w:rFonts w:ascii="Times New Roman" w:hAnsi="Times New Roman" w:cs="Times New Roman"/>
          <w:noProof/>
          <w:sz w:val="24"/>
          <w:szCs w:val="24"/>
          <w:lang w:eastAsia="ar-SA"/>
        </w:rPr>
        <w:t>u</w:t>
      </w:r>
      <w:r w:rsidRPr="006741B2">
        <w:rPr>
          <w:rFonts w:ascii="Times New Roman" w:hAnsi="Times New Roman" w:cs="Times New Roman"/>
          <w:noProof/>
          <w:sz w:val="24"/>
          <w:szCs w:val="24"/>
          <w:lang w:eastAsia="ar-SA"/>
        </w:rPr>
        <w:t>.</w:t>
      </w:r>
    </w:p>
    <w:p w14:paraId="0CE72F2F" w14:textId="77777777" w:rsidR="00CE0A41" w:rsidRPr="006741B2" w:rsidRDefault="00CE0A41" w:rsidP="007301FC">
      <w:pPr>
        <w:numPr>
          <w:ilvl w:val="0"/>
          <w:numId w:val="5"/>
        </w:numPr>
        <w:tabs>
          <w:tab w:val="left" w:pos="567"/>
        </w:tabs>
        <w:suppressAutoHyphens/>
        <w:spacing w:after="0" w:line="240" w:lineRule="auto"/>
        <w:jc w:val="both"/>
        <w:rPr>
          <w:rFonts w:ascii="Times New Roman" w:hAnsi="Times New Roman" w:cs="Times New Roman"/>
          <w:noProof/>
          <w:kern w:val="0"/>
          <w:sz w:val="24"/>
          <w:szCs w:val="24"/>
          <w14:ligatures w14:val="none"/>
        </w:rPr>
      </w:pPr>
      <w:r w:rsidRPr="006741B2">
        <w:rPr>
          <w:rFonts w:ascii="Times New Roman" w:hAnsi="Times New Roman" w:cs="Times New Roman"/>
          <w:noProof/>
          <w:sz w:val="24"/>
          <w:szCs w:val="24"/>
          <w:lang w:eastAsia="ar-SA"/>
        </w:rPr>
        <w:t>Par saimnieciski visizdevīgāko tiks atzīts piedāvājums ar visaugstāko skaitlisko novērtējumu (lielāko punktu skaitu).</w:t>
      </w:r>
    </w:p>
    <w:p w14:paraId="299CDF93" w14:textId="2AFB7C95" w:rsidR="00CE0A41" w:rsidRPr="002A5C24" w:rsidRDefault="00CE0A41" w:rsidP="007301FC">
      <w:pPr>
        <w:numPr>
          <w:ilvl w:val="0"/>
          <w:numId w:val="5"/>
        </w:numPr>
        <w:tabs>
          <w:tab w:val="left" w:pos="567"/>
        </w:tabs>
        <w:suppressAutoHyphens/>
        <w:spacing w:after="0" w:line="240" w:lineRule="auto"/>
        <w:jc w:val="both"/>
        <w:rPr>
          <w:rFonts w:ascii="Times New Roman" w:hAnsi="Times New Roman" w:cs="Times New Roman"/>
          <w:noProof/>
          <w:kern w:val="0"/>
          <w:sz w:val="24"/>
          <w:szCs w:val="24"/>
          <w14:ligatures w14:val="none"/>
        </w:rPr>
      </w:pPr>
      <w:r w:rsidRPr="006741B2">
        <w:rPr>
          <w:rFonts w:ascii="Times New Roman" w:hAnsi="Times New Roman" w:cs="Times New Roman"/>
          <w:bCs/>
          <w:noProof/>
          <w:sz w:val="24"/>
          <w:szCs w:val="24"/>
        </w:rPr>
        <w:t xml:space="preserve">Vērtēšanas kritēriji to nozīmīguma secībā un kritēriju īpatsvars: </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3119"/>
      </w:tblGrid>
      <w:tr w:rsidR="002A5C24" w:rsidRPr="002A5C24" w14:paraId="01BCBF1D" w14:textId="77777777" w:rsidTr="00310E9D">
        <w:trPr>
          <w:trHeight w:val="556"/>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EE9B208" w14:textId="77777777" w:rsidR="002A5C24" w:rsidRPr="002A5C24" w:rsidRDefault="002A5C24" w:rsidP="00A549E1">
            <w:pPr>
              <w:jc w:val="center"/>
              <w:rPr>
                <w:rFonts w:ascii="Times New Roman" w:hAnsi="Times New Roman" w:cs="Times New Roman"/>
                <w:b/>
                <w:sz w:val="24"/>
                <w:szCs w:val="24"/>
              </w:rPr>
            </w:pPr>
            <w:r w:rsidRPr="002A5C24">
              <w:rPr>
                <w:rFonts w:ascii="Times New Roman" w:hAnsi="Times New Roman" w:cs="Times New Roman"/>
                <w:b/>
                <w:sz w:val="24"/>
                <w:szCs w:val="24"/>
              </w:rPr>
              <w:t>Nr. p. k.</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14:paraId="265FA151" w14:textId="77777777" w:rsidR="002A5C24" w:rsidRPr="002A5C24" w:rsidRDefault="002A5C24" w:rsidP="00A549E1">
            <w:pPr>
              <w:jc w:val="center"/>
              <w:rPr>
                <w:rFonts w:ascii="Times New Roman" w:hAnsi="Times New Roman" w:cs="Times New Roman"/>
                <w:b/>
                <w:sz w:val="24"/>
                <w:szCs w:val="24"/>
              </w:rPr>
            </w:pPr>
            <w:r w:rsidRPr="002A5C24">
              <w:rPr>
                <w:rFonts w:ascii="Times New Roman" w:hAnsi="Times New Roman" w:cs="Times New Roman"/>
                <w:b/>
                <w:sz w:val="24"/>
                <w:szCs w:val="24"/>
              </w:rPr>
              <w:t>Kritērijs</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DBC740C" w14:textId="77777777" w:rsidR="002A5C24" w:rsidRPr="002A5C24" w:rsidRDefault="002A5C24" w:rsidP="00A549E1">
            <w:pPr>
              <w:jc w:val="center"/>
              <w:rPr>
                <w:rFonts w:ascii="Times New Roman" w:hAnsi="Times New Roman" w:cs="Times New Roman"/>
                <w:b/>
                <w:sz w:val="24"/>
                <w:szCs w:val="24"/>
              </w:rPr>
            </w:pPr>
            <w:r w:rsidRPr="002A5C24">
              <w:rPr>
                <w:rFonts w:ascii="Times New Roman" w:hAnsi="Times New Roman" w:cs="Times New Roman"/>
                <w:b/>
                <w:sz w:val="24"/>
                <w:szCs w:val="24"/>
              </w:rPr>
              <w:t>Maksimālais punktu skaits kritērijam</w:t>
            </w:r>
          </w:p>
        </w:tc>
      </w:tr>
      <w:tr w:rsidR="002A5C24" w:rsidRPr="002A5C24" w14:paraId="00BFBF98" w14:textId="77777777" w:rsidTr="00310E9D">
        <w:trPr>
          <w:trHeight w:val="322"/>
        </w:trPr>
        <w:tc>
          <w:tcPr>
            <w:tcW w:w="5812" w:type="dxa"/>
            <w:gridSpan w:val="2"/>
            <w:shd w:val="clear" w:color="auto" w:fill="D9D9D9"/>
          </w:tcPr>
          <w:p w14:paraId="40FC6B57" w14:textId="77777777" w:rsidR="002A5C24" w:rsidRPr="002A5C24" w:rsidRDefault="002A5C24" w:rsidP="00A549E1">
            <w:pPr>
              <w:jc w:val="both"/>
              <w:rPr>
                <w:rFonts w:ascii="Times New Roman" w:hAnsi="Times New Roman" w:cs="Times New Roman"/>
                <w:b/>
                <w:sz w:val="24"/>
                <w:szCs w:val="24"/>
              </w:rPr>
            </w:pPr>
            <w:r w:rsidRPr="002A5C24">
              <w:rPr>
                <w:rFonts w:ascii="Times New Roman" w:hAnsi="Times New Roman" w:cs="Times New Roman"/>
                <w:b/>
                <w:sz w:val="24"/>
                <w:szCs w:val="24"/>
              </w:rPr>
              <w:t>Kritērijs Finanšu piedāvājums (A):</w:t>
            </w:r>
          </w:p>
        </w:tc>
        <w:tc>
          <w:tcPr>
            <w:tcW w:w="3119" w:type="dxa"/>
            <w:shd w:val="clear" w:color="auto" w:fill="auto"/>
            <w:vAlign w:val="center"/>
          </w:tcPr>
          <w:p w14:paraId="2EAEBE1A" w14:textId="77777777" w:rsidR="002A5C24" w:rsidRPr="002A5C24" w:rsidRDefault="002A5C24" w:rsidP="00A549E1">
            <w:pPr>
              <w:jc w:val="center"/>
              <w:rPr>
                <w:rFonts w:ascii="Times New Roman" w:hAnsi="Times New Roman" w:cs="Times New Roman"/>
                <w:b/>
                <w:sz w:val="24"/>
                <w:szCs w:val="24"/>
              </w:rPr>
            </w:pPr>
            <w:r w:rsidRPr="002A5C24">
              <w:rPr>
                <w:rFonts w:ascii="Times New Roman" w:hAnsi="Times New Roman" w:cs="Times New Roman"/>
                <w:b/>
                <w:sz w:val="24"/>
                <w:szCs w:val="24"/>
              </w:rPr>
              <w:t>90</w:t>
            </w:r>
          </w:p>
        </w:tc>
      </w:tr>
      <w:tr w:rsidR="002A5C24" w:rsidRPr="002A5C24" w14:paraId="14DC9A78" w14:textId="77777777" w:rsidTr="00310E9D">
        <w:tc>
          <w:tcPr>
            <w:tcW w:w="709" w:type="dxa"/>
            <w:shd w:val="clear" w:color="auto" w:fill="auto"/>
            <w:vAlign w:val="center"/>
          </w:tcPr>
          <w:p w14:paraId="5725DD05" w14:textId="77777777" w:rsidR="002A5C24" w:rsidRPr="002A5C24" w:rsidRDefault="002A5C24" w:rsidP="00A549E1">
            <w:pPr>
              <w:jc w:val="center"/>
              <w:rPr>
                <w:rFonts w:ascii="Times New Roman" w:hAnsi="Times New Roman" w:cs="Times New Roman"/>
                <w:sz w:val="24"/>
                <w:szCs w:val="24"/>
              </w:rPr>
            </w:pPr>
            <w:r w:rsidRPr="002A5C24">
              <w:rPr>
                <w:rFonts w:ascii="Times New Roman" w:hAnsi="Times New Roman" w:cs="Times New Roman"/>
                <w:sz w:val="24"/>
                <w:szCs w:val="24"/>
              </w:rPr>
              <w:t>A</w:t>
            </w:r>
          </w:p>
        </w:tc>
        <w:tc>
          <w:tcPr>
            <w:tcW w:w="5103" w:type="dxa"/>
            <w:shd w:val="clear" w:color="auto" w:fill="auto"/>
            <w:vAlign w:val="center"/>
          </w:tcPr>
          <w:p w14:paraId="629CE880" w14:textId="77777777" w:rsidR="002A5C24" w:rsidRPr="002A5C24" w:rsidRDefault="002A5C24" w:rsidP="00A549E1">
            <w:pPr>
              <w:rPr>
                <w:rFonts w:ascii="Times New Roman" w:hAnsi="Times New Roman" w:cs="Times New Roman"/>
                <w:sz w:val="24"/>
                <w:szCs w:val="24"/>
              </w:rPr>
            </w:pPr>
            <w:r w:rsidRPr="002A5C24">
              <w:rPr>
                <w:rFonts w:ascii="Times New Roman" w:hAnsi="Times New Roman" w:cs="Times New Roman"/>
                <w:sz w:val="24"/>
                <w:szCs w:val="24"/>
              </w:rPr>
              <w:t xml:space="preserve">Līgumcena </w:t>
            </w:r>
            <w:r w:rsidRPr="002A5C24">
              <w:rPr>
                <w:rFonts w:ascii="Times New Roman" w:hAnsi="Times New Roman" w:cs="Times New Roman"/>
                <w:bCs/>
                <w:i/>
                <w:sz w:val="24"/>
                <w:szCs w:val="24"/>
              </w:rPr>
              <w:t>euro</w:t>
            </w:r>
            <w:r w:rsidRPr="002A5C24">
              <w:rPr>
                <w:rFonts w:ascii="Times New Roman" w:hAnsi="Times New Roman" w:cs="Times New Roman"/>
                <w:bCs/>
                <w:sz w:val="24"/>
                <w:szCs w:val="24"/>
              </w:rPr>
              <w:t xml:space="preserve"> bez PVN</w:t>
            </w:r>
          </w:p>
        </w:tc>
        <w:tc>
          <w:tcPr>
            <w:tcW w:w="3119" w:type="dxa"/>
            <w:shd w:val="clear" w:color="auto" w:fill="auto"/>
            <w:vAlign w:val="center"/>
          </w:tcPr>
          <w:p w14:paraId="38905A15" w14:textId="77777777" w:rsidR="002A5C24" w:rsidRPr="002A5C24" w:rsidRDefault="002A5C24" w:rsidP="00A549E1">
            <w:pPr>
              <w:jc w:val="center"/>
              <w:rPr>
                <w:rFonts w:ascii="Times New Roman" w:hAnsi="Times New Roman" w:cs="Times New Roman"/>
                <w:sz w:val="24"/>
                <w:szCs w:val="24"/>
              </w:rPr>
            </w:pPr>
            <w:r w:rsidRPr="002A5C24">
              <w:rPr>
                <w:rFonts w:ascii="Times New Roman" w:hAnsi="Times New Roman" w:cs="Times New Roman"/>
                <w:sz w:val="24"/>
                <w:szCs w:val="24"/>
              </w:rPr>
              <w:t>90</w:t>
            </w:r>
          </w:p>
        </w:tc>
      </w:tr>
      <w:tr w:rsidR="002A5C24" w:rsidRPr="002A5C24" w14:paraId="1A8644D9" w14:textId="77777777" w:rsidTr="00310E9D">
        <w:trPr>
          <w:trHeight w:val="279"/>
        </w:trPr>
        <w:tc>
          <w:tcPr>
            <w:tcW w:w="5812" w:type="dxa"/>
            <w:gridSpan w:val="2"/>
            <w:shd w:val="clear" w:color="auto" w:fill="D9D9D9"/>
          </w:tcPr>
          <w:p w14:paraId="6E1EA1F7" w14:textId="77777777" w:rsidR="002A5C24" w:rsidRPr="002A5C24" w:rsidRDefault="002A5C24" w:rsidP="00A549E1">
            <w:pPr>
              <w:jc w:val="both"/>
              <w:rPr>
                <w:rFonts w:ascii="Times New Roman" w:hAnsi="Times New Roman" w:cs="Times New Roman"/>
                <w:b/>
                <w:sz w:val="24"/>
                <w:szCs w:val="24"/>
              </w:rPr>
            </w:pPr>
            <w:r w:rsidRPr="002A5C24">
              <w:rPr>
                <w:rFonts w:ascii="Times New Roman" w:hAnsi="Times New Roman" w:cs="Times New Roman"/>
                <w:b/>
                <w:sz w:val="24"/>
                <w:szCs w:val="24"/>
              </w:rPr>
              <w:t>Kritērijs Tehniskais piedāvājums (B):</w:t>
            </w:r>
          </w:p>
        </w:tc>
        <w:tc>
          <w:tcPr>
            <w:tcW w:w="3119" w:type="dxa"/>
            <w:shd w:val="clear" w:color="auto" w:fill="auto"/>
            <w:vAlign w:val="center"/>
          </w:tcPr>
          <w:p w14:paraId="28387FA9" w14:textId="77777777" w:rsidR="002A5C24" w:rsidRPr="002A5C24" w:rsidRDefault="002A5C24" w:rsidP="00A549E1">
            <w:pPr>
              <w:jc w:val="center"/>
              <w:rPr>
                <w:rFonts w:ascii="Times New Roman" w:hAnsi="Times New Roman" w:cs="Times New Roman"/>
                <w:b/>
                <w:sz w:val="24"/>
                <w:szCs w:val="24"/>
              </w:rPr>
            </w:pPr>
            <w:r w:rsidRPr="002A5C24">
              <w:rPr>
                <w:rFonts w:ascii="Times New Roman" w:hAnsi="Times New Roman" w:cs="Times New Roman"/>
                <w:b/>
                <w:sz w:val="24"/>
                <w:szCs w:val="24"/>
              </w:rPr>
              <w:t>10</w:t>
            </w:r>
          </w:p>
        </w:tc>
      </w:tr>
      <w:tr w:rsidR="002A5C24" w:rsidRPr="002A5C24" w14:paraId="28441399" w14:textId="77777777" w:rsidTr="00310E9D">
        <w:tc>
          <w:tcPr>
            <w:tcW w:w="709" w:type="dxa"/>
            <w:shd w:val="clear" w:color="auto" w:fill="auto"/>
            <w:vAlign w:val="center"/>
          </w:tcPr>
          <w:p w14:paraId="2C0BF321" w14:textId="77777777" w:rsidR="002A5C24" w:rsidRPr="002A5C24" w:rsidRDefault="002A5C24" w:rsidP="00A549E1">
            <w:pPr>
              <w:jc w:val="center"/>
              <w:rPr>
                <w:rFonts w:ascii="Times New Roman" w:hAnsi="Times New Roman" w:cs="Times New Roman"/>
                <w:sz w:val="24"/>
                <w:szCs w:val="24"/>
              </w:rPr>
            </w:pPr>
            <w:r w:rsidRPr="002A5C24">
              <w:rPr>
                <w:rFonts w:ascii="Times New Roman" w:hAnsi="Times New Roman" w:cs="Times New Roman"/>
                <w:sz w:val="24"/>
                <w:szCs w:val="24"/>
              </w:rPr>
              <w:t>B</w:t>
            </w:r>
          </w:p>
        </w:tc>
        <w:tc>
          <w:tcPr>
            <w:tcW w:w="5103" w:type="dxa"/>
            <w:shd w:val="clear" w:color="auto" w:fill="auto"/>
            <w:vAlign w:val="center"/>
          </w:tcPr>
          <w:p w14:paraId="617AF89A" w14:textId="185741A7" w:rsidR="002A5C24" w:rsidRPr="002A5C24" w:rsidRDefault="002A5C24" w:rsidP="00A549E1">
            <w:pPr>
              <w:rPr>
                <w:rFonts w:ascii="Times New Roman" w:eastAsia="Arial Unicode MS" w:hAnsi="Times New Roman" w:cs="Times New Roman"/>
                <w:kern w:val="1"/>
                <w:sz w:val="24"/>
                <w:szCs w:val="24"/>
                <w:lang w:eastAsia="hi-IN" w:bidi="hi-IN"/>
              </w:rPr>
            </w:pPr>
            <w:r w:rsidRPr="002A5C24">
              <w:rPr>
                <w:rFonts w:ascii="Times New Roman" w:eastAsia="Arial Unicode MS" w:hAnsi="Times New Roman" w:cs="Times New Roman"/>
                <w:kern w:val="1"/>
                <w:sz w:val="24"/>
                <w:szCs w:val="24"/>
                <w:lang w:eastAsia="hi-IN" w:bidi="hi-IN"/>
              </w:rPr>
              <w:t>Dīzeļģeneratora (iekārtas) garantijas laiks</w:t>
            </w:r>
          </w:p>
        </w:tc>
        <w:tc>
          <w:tcPr>
            <w:tcW w:w="3119" w:type="dxa"/>
            <w:shd w:val="clear" w:color="auto" w:fill="auto"/>
            <w:vAlign w:val="center"/>
          </w:tcPr>
          <w:p w14:paraId="45A00DF4" w14:textId="77777777" w:rsidR="002A5C24" w:rsidRPr="002A5C24" w:rsidRDefault="002A5C24" w:rsidP="00A549E1">
            <w:pPr>
              <w:jc w:val="center"/>
              <w:rPr>
                <w:rFonts w:ascii="Times New Roman" w:hAnsi="Times New Roman" w:cs="Times New Roman"/>
                <w:sz w:val="24"/>
                <w:szCs w:val="24"/>
              </w:rPr>
            </w:pPr>
            <w:r w:rsidRPr="002A5C24">
              <w:rPr>
                <w:rFonts w:ascii="Times New Roman" w:hAnsi="Times New Roman" w:cs="Times New Roman"/>
                <w:sz w:val="24"/>
                <w:szCs w:val="24"/>
              </w:rPr>
              <w:t>10</w:t>
            </w:r>
          </w:p>
        </w:tc>
      </w:tr>
      <w:tr w:rsidR="002A5C24" w:rsidRPr="002A5C24" w14:paraId="22689A05" w14:textId="77777777" w:rsidTr="00310E9D">
        <w:tc>
          <w:tcPr>
            <w:tcW w:w="5812" w:type="dxa"/>
            <w:gridSpan w:val="2"/>
            <w:shd w:val="clear" w:color="auto" w:fill="D9D9D9"/>
            <w:vAlign w:val="center"/>
          </w:tcPr>
          <w:p w14:paraId="56B092C5" w14:textId="77777777" w:rsidR="002A5C24" w:rsidRPr="002A5C24" w:rsidRDefault="002A5C24" w:rsidP="00A549E1">
            <w:pPr>
              <w:widowControl w:val="0"/>
              <w:suppressAutoHyphens/>
              <w:snapToGrid w:val="0"/>
              <w:jc w:val="right"/>
              <w:rPr>
                <w:rFonts w:ascii="Times New Roman" w:hAnsi="Times New Roman" w:cs="Times New Roman"/>
                <w:b/>
                <w:sz w:val="24"/>
                <w:szCs w:val="24"/>
                <w:shd w:val="clear" w:color="auto" w:fill="D9D9D9"/>
                <w:lang w:eastAsia="ar-SA"/>
              </w:rPr>
            </w:pPr>
            <w:r w:rsidRPr="002A5C24">
              <w:rPr>
                <w:rFonts w:ascii="Times New Roman" w:hAnsi="Times New Roman" w:cs="Times New Roman"/>
                <w:b/>
                <w:sz w:val="24"/>
                <w:szCs w:val="24"/>
                <w:shd w:val="clear" w:color="auto" w:fill="D9D9D9"/>
                <w:lang w:eastAsia="ar-SA"/>
              </w:rPr>
              <w:t>Maksimāli iegūstamais punktu skaits (A+B) =</w:t>
            </w:r>
          </w:p>
        </w:tc>
        <w:tc>
          <w:tcPr>
            <w:tcW w:w="3119" w:type="dxa"/>
            <w:shd w:val="clear" w:color="auto" w:fill="auto"/>
            <w:vAlign w:val="center"/>
          </w:tcPr>
          <w:p w14:paraId="4EFB86A0" w14:textId="77777777" w:rsidR="002A5C24" w:rsidRPr="002A5C24" w:rsidRDefault="002A5C24" w:rsidP="00A549E1">
            <w:pPr>
              <w:widowControl w:val="0"/>
              <w:suppressAutoHyphens/>
              <w:snapToGrid w:val="0"/>
              <w:jc w:val="center"/>
              <w:rPr>
                <w:rFonts w:ascii="Times New Roman" w:hAnsi="Times New Roman" w:cs="Times New Roman"/>
                <w:b/>
                <w:sz w:val="24"/>
                <w:szCs w:val="24"/>
                <w:shd w:val="clear" w:color="auto" w:fill="FFFFFF"/>
                <w:lang w:eastAsia="ar-SA"/>
              </w:rPr>
            </w:pPr>
            <w:r w:rsidRPr="002A5C24">
              <w:rPr>
                <w:rFonts w:ascii="Times New Roman" w:hAnsi="Times New Roman" w:cs="Times New Roman"/>
                <w:b/>
                <w:sz w:val="24"/>
                <w:szCs w:val="24"/>
                <w:shd w:val="clear" w:color="auto" w:fill="FFFFFF"/>
                <w:lang w:eastAsia="ar-SA"/>
              </w:rPr>
              <w:t>100</w:t>
            </w:r>
          </w:p>
        </w:tc>
      </w:tr>
    </w:tbl>
    <w:p w14:paraId="21E968E4" w14:textId="77777777" w:rsidR="002A5C24" w:rsidRPr="002A5C24" w:rsidRDefault="002A5C24" w:rsidP="002A5C24">
      <w:pPr>
        <w:pStyle w:val="ListParagraph"/>
        <w:suppressAutoHyphens/>
        <w:ind w:left="480"/>
        <w:contextualSpacing/>
        <w:jc w:val="both"/>
        <w:rPr>
          <w:bCs/>
          <w:lang w:eastAsia="ar-SA"/>
        </w:rPr>
      </w:pPr>
    </w:p>
    <w:p w14:paraId="3770F67B" w14:textId="02345786" w:rsidR="00CE0A41" w:rsidRPr="00057B07" w:rsidRDefault="00CE0A41" w:rsidP="007301FC">
      <w:pPr>
        <w:pStyle w:val="ListParagraph"/>
        <w:numPr>
          <w:ilvl w:val="0"/>
          <w:numId w:val="5"/>
        </w:numPr>
        <w:jc w:val="both"/>
        <w:rPr>
          <w:b/>
          <w:noProof/>
          <w:lang w:val="lv-LV"/>
        </w:rPr>
      </w:pPr>
      <w:r w:rsidRPr="006741B2">
        <w:rPr>
          <w:noProof/>
          <w:lang w:val="lv-LV"/>
        </w:rPr>
        <w:t>Par uzvarētāju tiek atzīts saimnieciski visizdevīgākais piedāvājums (piedāvājums, kurš saņems lielāko punktu skaitu), ko nosaka sekojoši:</w:t>
      </w:r>
    </w:p>
    <w:p w14:paraId="6E97B3B9" w14:textId="60E054DF" w:rsidR="00057B07" w:rsidRPr="00057B07" w:rsidRDefault="00057B07" w:rsidP="00057B07">
      <w:pPr>
        <w:spacing w:after="0"/>
        <w:jc w:val="both"/>
        <w:rPr>
          <w:rFonts w:ascii="Times New Roman" w:hAnsi="Times New Roman" w:cs="Times New Roman"/>
          <w:bCs/>
          <w:noProof/>
          <w:sz w:val="24"/>
          <w:szCs w:val="24"/>
        </w:rPr>
      </w:pPr>
      <w:r w:rsidRPr="00057B07">
        <w:rPr>
          <w:rFonts w:ascii="Times New Roman" w:hAnsi="Times New Roman" w:cs="Times New Roman"/>
          <w:bCs/>
          <w:noProof/>
          <w:sz w:val="24"/>
          <w:szCs w:val="24"/>
        </w:rPr>
        <w:t>56.1.</w:t>
      </w:r>
      <w:r w:rsidRPr="00057B07">
        <w:rPr>
          <w:rFonts w:ascii="Times New Roman" w:hAnsi="Times New Roman" w:cs="Times New Roman"/>
          <w:bCs/>
          <w:noProof/>
          <w:sz w:val="24"/>
          <w:szCs w:val="24"/>
        </w:rPr>
        <w:tab/>
        <w:t>Kritēriju „</w:t>
      </w:r>
      <w:r>
        <w:rPr>
          <w:rFonts w:ascii="Times New Roman" w:hAnsi="Times New Roman" w:cs="Times New Roman"/>
          <w:bCs/>
          <w:noProof/>
          <w:sz w:val="24"/>
          <w:szCs w:val="24"/>
        </w:rPr>
        <w:t>L</w:t>
      </w:r>
      <w:r w:rsidRPr="00057B07">
        <w:rPr>
          <w:rFonts w:ascii="Times New Roman" w:hAnsi="Times New Roman" w:cs="Times New Roman"/>
          <w:bCs/>
          <w:noProof/>
          <w:sz w:val="24"/>
          <w:szCs w:val="24"/>
        </w:rPr>
        <w:t xml:space="preserve">īgumcena </w:t>
      </w:r>
      <w:r w:rsidRPr="00057B07">
        <w:rPr>
          <w:rFonts w:ascii="Times New Roman" w:hAnsi="Times New Roman" w:cs="Times New Roman"/>
          <w:bCs/>
          <w:i/>
          <w:iCs/>
          <w:noProof/>
          <w:sz w:val="24"/>
          <w:szCs w:val="24"/>
        </w:rPr>
        <w:t>euro</w:t>
      </w:r>
      <w:r w:rsidRPr="00057B07">
        <w:rPr>
          <w:rFonts w:ascii="Times New Roman" w:hAnsi="Times New Roman" w:cs="Times New Roman"/>
          <w:bCs/>
          <w:noProof/>
          <w:sz w:val="24"/>
          <w:szCs w:val="24"/>
        </w:rPr>
        <w:t xml:space="preserve"> bez PVN” (</w:t>
      </w:r>
      <w:r>
        <w:rPr>
          <w:rFonts w:ascii="Times New Roman" w:hAnsi="Times New Roman" w:cs="Times New Roman"/>
          <w:bCs/>
          <w:noProof/>
          <w:sz w:val="24"/>
          <w:szCs w:val="24"/>
        </w:rPr>
        <w:t xml:space="preserve">no </w:t>
      </w:r>
      <w:r w:rsidRPr="00057B07">
        <w:rPr>
          <w:rFonts w:ascii="Times New Roman" w:hAnsi="Times New Roman" w:cs="Times New Roman"/>
          <w:bCs/>
          <w:noProof/>
          <w:sz w:val="24"/>
          <w:szCs w:val="24"/>
        </w:rPr>
        <w:t>finanšu piedāvājuma) komisija vērtēs šādi: vienīgais pretendents, vai pretendents, kurš piedāvā viszemāko līgumcenu</w:t>
      </w:r>
      <w:r>
        <w:rPr>
          <w:rFonts w:ascii="Times New Roman" w:hAnsi="Times New Roman" w:cs="Times New Roman"/>
          <w:bCs/>
          <w:noProof/>
          <w:sz w:val="24"/>
          <w:szCs w:val="24"/>
        </w:rPr>
        <w:t xml:space="preserve"> </w:t>
      </w:r>
      <w:r w:rsidRPr="00057B07">
        <w:rPr>
          <w:rFonts w:ascii="Times New Roman" w:hAnsi="Times New Roman" w:cs="Times New Roman"/>
          <w:bCs/>
          <w:i/>
          <w:iCs/>
          <w:noProof/>
          <w:sz w:val="24"/>
          <w:szCs w:val="24"/>
        </w:rPr>
        <w:t>euro</w:t>
      </w:r>
      <w:r w:rsidRPr="00057B07">
        <w:rPr>
          <w:rFonts w:ascii="Times New Roman" w:hAnsi="Times New Roman" w:cs="Times New Roman"/>
          <w:bCs/>
          <w:noProof/>
          <w:sz w:val="24"/>
          <w:szCs w:val="24"/>
        </w:rPr>
        <w:t xml:space="preserve"> bez PVN, saņems maksimālo punktu skaitu. Pārējo pretendentu piedāvājumi tiks novērtēti pēc šādas formulas (rezultāts tiks noapaļots līdz trim zīmēm aiz komata):</w:t>
      </w:r>
    </w:p>
    <w:p w14:paraId="4CD6A3F0" w14:textId="193B4CC0" w:rsidR="00057B07" w:rsidRPr="00057B07" w:rsidRDefault="00057B07" w:rsidP="006253FF">
      <w:pPr>
        <w:spacing w:after="0"/>
        <w:ind w:left="851"/>
        <w:jc w:val="both"/>
        <w:rPr>
          <w:rFonts w:ascii="Times New Roman" w:hAnsi="Times New Roman" w:cs="Times New Roman"/>
          <w:bCs/>
          <w:noProof/>
          <w:sz w:val="24"/>
          <w:szCs w:val="24"/>
        </w:rPr>
      </w:pPr>
      <w:r w:rsidRPr="00057B07">
        <w:rPr>
          <w:rFonts w:ascii="Times New Roman" w:hAnsi="Times New Roman" w:cs="Times New Roman"/>
          <w:bCs/>
          <w:noProof/>
          <w:sz w:val="24"/>
          <w:szCs w:val="24"/>
        </w:rPr>
        <w:t xml:space="preserve">C = Czem/Cpied x </w:t>
      </w:r>
      <w:r>
        <w:rPr>
          <w:rFonts w:ascii="Times New Roman" w:hAnsi="Times New Roman" w:cs="Times New Roman"/>
          <w:bCs/>
          <w:noProof/>
          <w:sz w:val="24"/>
          <w:szCs w:val="24"/>
        </w:rPr>
        <w:t>90</w:t>
      </w:r>
      <w:r w:rsidRPr="00057B07">
        <w:rPr>
          <w:rFonts w:ascii="Times New Roman" w:hAnsi="Times New Roman" w:cs="Times New Roman"/>
          <w:bCs/>
          <w:noProof/>
          <w:sz w:val="24"/>
          <w:szCs w:val="24"/>
        </w:rPr>
        <w:t>, kur</w:t>
      </w:r>
    </w:p>
    <w:p w14:paraId="615BFF09" w14:textId="77777777" w:rsidR="00057B07" w:rsidRPr="00057B07" w:rsidRDefault="00057B07" w:rsidP="006253FF">
      <w:pPr>
        <w:spacing w:after="0"/>
        <w:ind w:left="851"/>
        <w:jc w:val="both"/>
        <w:rPr>
          <w:rFonts w:ascii="Times New Roman" w:hAnsi="Times New Roman" w:cs="Times New Roman"/>
          <w:bCs/>
          <w:noProof/>
          <w:sz w:val="24"/>
          <w:szCs w:val="24"/>
        </w:rPr>
      </w:pPr>
      <w:r w:rsidRPr="00057B07">
        <w:rPr>
          <w:rFonts w:ascii="Times New Roman" w:hAnsi="Times New Roman" w:cs="Times New Roman"/>
          <w:bCs/>
          <w:noProof/>
          <w:sz w:val="24"/>
          <w:szCs w:val="24"/>
        </w:rPr>
        <w:t>C – punktu skaits,</w:t>
      </w:r>
    </w:p>
    <w:p w14:paraId="2153D5BC" w14:textId="703F3045" w:rsidR="00057B07" w:rsidRPr="00057B07" w:rsidRDefault="00057B07" w:rsidP="006253FF">
      <w:pPr>
        <w:spacing w:after="0"/>
        <w:ind w:left="851"/>
        <w:jc w:val="both"/>
        <w:rPr>
          <w:rFonts w:ascii="Times New Roman" w:hAnsi="Times New Roman" w:cs="Times New Roman"/>
          <w:bCs/>
          <w:noProof/>
          <w:sz w:val="24"/>
          <w:szCs w:val="24"/>
        </w:rPr>
      </w:pPr>
      <w:r w:rsidRPr="00057B07">
        <w:rPr>
          <w:rFonts w:ascii="Times New Roman" w:hAnsi="Times New Roman" w:cs="Times New Roman"/>
          <w:bCs/>
          <w:noProof/>
          <w:sz w:val="24"/>
          <w:szCs w:val="24"/>
        </w:rPr>
        <w:t xml:space="preserve">Czem – zemākā līgumcena </w:t>
      </w:r>
      <w:r w:rsidRPr="00057B07">
        <w:rPr>
          <w:rFonts w:ascii="Times New Roman" w:hAnsi="Times New Roman" w:cs="Times New Roman"/>
          <w:bCs/>
          <w:i/>
          <w:iCs/>
          <w:noProof/>
          <w:sz w:val="24"/>
          <w:szCs w:val="24"/>
        </w:rPr>
        <w:t>euro</w:t>
      </w:r>
      <w:r w:rsidRPr="00057B07">
        <w:rPr>
          <w:rFonts w:ascii="Times New Roman" w:hAnsi="Times New Roman" w:cs="Times New Roman"/>
          <w:bCs/>
          <w:noProof/>
          <w:sz w:val="24"/>
          <w:szCs w:val="24"/>
        </w:rPr>
        <w:t xml:space="preserve"> bez PVN,</w:t>
      </w:r>
    </w:p>
    <w:p w14:paraId="283B627E" w14:textId="7D21A681" w:rsidR="00057B07" w:rsidRPr="00057B07" w:rsidRDefault="00057B07" w:rsidP="006253FF">
      <w:pPr>
        <w:spacing w:after="0"/>
        <w:ind w:left="851"/>
        <w:jc w:val="both"/>
        <w:rPr>
          <w:rFonts w:ascii="Times New Roman" w:hAnsi="Times New Roman" w:cs="Times New Roman"/>
          <w:bCs/>
          <w:noProof/>
          <w:sz w:val="24"/>
          <w:szCs w:val="24"/>
        </w:rPr>
      </w:pPr>
      <w:r w:rsidRPr="00057B07">
        <w:rPr>
          <w:rFonts w:ascii="Times New Roman" w:hAnsi="Times New Roman" w:cs="Times New Roman"/>
          <w:bCs/>
          <w:noProof/>
          <w:sz w:val="24"/>
          <w:szCs w:val="24"/>
        </w:rPr>
        <w:t xml:space="preserve">Cpied – vērtējamā līgumcena </w:t>
      </w:r>
      <w:r w:rsidRPr="00057B07">
        <w:rPr>
          <w:rFonts w:ascii="Times New Roman" w:hAnsi="Times New Roman" w:cs="Times New Roman"/>
          <w:bCs/>
          <w:i/>
          <w:iCs/>
          <w:noProof/>
          <w:sz w:val="24"/>
          <w:szCs w:val="24"/>
        </w:rPr>
        <w:t>euro</w:t>
      </w:r>
      <w:r w:rsidRPr="00057B07">
        <w:rPr>
          <w:rFonts w:ascii="Times New Roman" w:hAnsi="Times New Roman" w:cs="Times New Roman"/>
          <w:bCs/>
          <w:noProof/>
          <w:sz w:val="24"/>
          <w:szCs w:val="24"/>
        </w:rPr>
        <w:t xml:space="preserve"> bez PVN, </w:t>
      </w:r>
    </w:p>
    <w:p w14:paraId="3BFF23E8" w14:textId="77777777" w:rsidR="00B1312A" w:rsidRDefault="00057B07" w:rsidP="006253FF">
      <w:pPr>
        <w:spacing w:after="0"/>
        <w:ind w:left="851"/>
        <w:jc w:val="both"/>
        <w:rPr>
          <w:rFonts w:ascii="Times New Roman" w:hAnsi="Times New Roman" w:cs="Times New Roman"/>
          <w:bCs/>
          <w:noProof/>
          <w:sz w:val="24"/>
          <w:szCs w:val="24"/>
        </w:rPr>
      </w:pPr>
      <w:r>
        <w:rPr>
          <w:rFonts w:ascii="Times New Roman" w:hAnsi="Times New Roman" w:cs="Times New Roman"/>
          <w:bCs/>
          <w:noProof/>
          <w:sz w:val="24"/>
          <w:szCs w:val="24"/>
        </w:rPr>
        <w:t>90</w:t>
      </w:r>
      <w:r w:rsidRPr="00057B07">
        <w:rPr>
          <w:rFonts w:ascii="Times New Roman" w:hAnsi="Times New Roman" w:cs="Times New Roman"/>
          <w:bCs/>
          <w:noProof/>
          <w:sz w:val="24"/>
          <w:szCs w:val="24"/>
        </w:rPr>
        <w:t xml:space="preserve"> – kritērija maksimālā vērtība.</w:t>
      </w:r>
    </w:p>
    <w:p w14:paraId="4FCC72F7" w14:textId="3BB810C1" w:rsidR="00B1312A" w:rsidRDefault="00B1312A" w:rsidP="00B1312A">
      <w:pPr>
        <w:tabs>
          <w:tab w:val="left" w:pos="0"/>
        </w:tabs>
        <w:spacing w:after="0" w:line="240" w:lineRule="auto"/>
        <w:jc w:val="both"/>
        <w:rPr>
          <w:rFonts w:ascii="Times New Roman" w:hAnsi="Times New Roman" w:cs="Times New Roman"/>
          <w:noProof/>
          <w:sz w:val="24"/>
          <w:szCs w:val="24"/>
          <w:lang w:eastAsia="ar-SA"/>
        </w:rPr>
      </w:pPr>
      <w:r w:rsidRPr="00B1312A">
        <w:rPr>
          <w:rFonts w:ascii="Times New Roman" w:hAnsi="Times New Roman" w:cs="Times New Roman"/>
          <w:bCs/>
          <w:noProof/>
          <w:sz w:val="24"/>
          <w:szCs w:val="24"/>
        </w:rPr>
        <w:t xml:space="preserve">56.2. </w:t>
      </w:r>
      <w:r w:rsidRPr="00B1312A">
        <w:rPr>
          <w:rFonts w:ascii="Times New Roman" w:hAnsi="Times New Roman" w:cs="Times New Roman"/>
          <w:bCs/>
          <w:noProof/>
          <w:sz w:val="24"/>
          <w:szCs w:val="24"/>
          <w:lang w:eastAsia="ar-SA"/>
        </w:rPr>
        <w:t>Kritēriju „</w:t>
      </w:r>
      <w:r w:rsidRPr="00B1312A">
        <w:rPr>
          <w:rFonts w:ascii="Times New Roman" w:eastAsia="Calibri" w:hAnsi="Times New Roman" w:cs="Times New Roman"/>
          <w:bCs/>
          <w:iCs/>
          <w:noProof/>
          <w:spacing w:val="3"/>
          <w:sz w:val="24"/>
          <w:szCs w:val="24"/>
          <w:lang w:eastAsia="ar-SA"/>
        </w:rPr>
        <w:t>Dīzeļģeneratora (iekārtas) garantijas laiks</w:t>
      </w:r>
      <w:r w:rsidRPr="00B1312A">
        <w:rPr>
          <w:rFonts w:ascii="Times New Roman" w:hAnsi="Times New Roman" w:cs="Times New Roman"/>
          <w:bCs/>
          <w:noProof/>
          <w:sz w:val="24"/>
          <w:szCs w:val="24"/>
          <w:lang w:eastAsia="ar-SA"/>
        </w:rPr>
        <w:t>”</w:t>
      </w:r>
      <w:r w:rsidRPr="006741B2">
        <w:rPr>
          <w:rFonts w:ascii="Times New Roman" w:hAnsi="Times New Roman" w:cs="Times New Roman"/>
          <w:b/>
          <w:noProof/>
          <w:sz w:val="24"/>
          <w:szCs w:val="24"/>
          <w:lang w:eastAsia="ar-SA"/>
        </w:rPr>
        <w:t xml:space="preserve"> </w:t>
      </w:r>
      <w:r w:rsidRPr="006741B2">
        <w:rPr>
          <w:rFonts w:ascii="Times New Roman" w:hAnsi="Times New Roman" w:cs="Times New Roman"/>
          <w:noProof/>
          <w:sz w:val="24"/>
          <w:szCs w:val="24"/>
          <w:lang w:eastAsia="ar-SA"/>
        </w:rPr>
        <w:t>(</w:t>
      </w:r>
      <w:r>
        <w:rPr>
          <w:rFonts w:ascii="Times New Roman" w:hAnsi="Times New Roman" w:cs="Times New Roman"/>
          <w:noProof/>
          <w:sz w:val="24"/>
          <w:szCs w:val="24"/>
          <w:lang w:eastAsia="ar-SA"/>
        </w:rPr>
        <w:t xml:space="preserve">no tehniskā </w:t>
      </w:r>
      <w:r w:rsidRPr="006741B2">
        <w:rPr>
          <w:rFonts w:ascii="Times New Roman" w:hAnsi="Times New Roman" w:cs="Times New Roman"/>
          <w:noProof/>
          <w:sz w:val="24"/>
          <w:szCs w:val="24"/>
          <w:lang w:eastAsia="ar-SA"/>
        </w:rPr>
        <w:t>piedāvājuma</w:t>
      </w:r>
      <w:r>
        <w:rPr>
          <w:rFonts w:ascii="Times New Roman" w:hAnsi="Times New Roman" w:cs="Times New Roman"/>
          <w:noProof/>
          <w:sz w:val="24"/>
          <w:szCs w:val="24"/>
          <w:lang w:eastAsia="ar-SA"/>
        </w:rPr>
        <w:t xml:space="preserve">) </w:t>
      </w:r>
      <w:r w:rsidRPr="006741B2">
        <w:rPr>
          <w:rFonts w:ascii="Times New Roman" w:hAnsi="Times New Roman" w:cs="Times New Roman"/>
          <w:noProof/>
          <w:sz w:val="24"/>
          <w:szCs w:val="24"/>
          <w:lang w:eastAsia="ar-SA"/>
        </w:rPr>
        <w:t xml:space="preserve">komisija vērtēs šādi: </w:t>
      </w:r>
    </w:p>
    <w:p w14:paraId="58C0E3A7" w14:textId="629285F8" w:rsidR="00B1312A" w:rsidRDefault="00B1312A" w:rsidP="00B1312A">
      <w:pPr>
        <w:tabs>
          <w:tab w:val="left" w:pos="0"/>
        </w:tabs>
        <w:spacing w:after="0" w:line="240" w:lineRule="auto"/>
        <w:jc w:val="both"/>
        <w:rPr>
          <w:rFonts w:ascii="Times New Roman" w:hAnsi="Times New Roman" w:cs="Times New Roman"/>
          <w:noProof/>
          <w:sz w:val="24"/>
          <w:szCs w:val="24"/>
          <w:lang w:eastAsia="ar-SA"/>
        </w:rPr>
      </w:pPr>
      <w:r>
        <w:rPr>
          <w:rFonts w:ascii="Times New Roman" w:hAnsi="Times New Roman" w:cs="Times New Roman"/>
          <w:noProof/>
          <w:sz w:val="24"/>
          <w:szCs w:val="24"/>
          <w:lang w:eastAsia="ar-SA"/>
        </w:rPr>
        <w:t xml:space="preserve">56.2.1. </w:t>
      </w:r>
      <w:r w:rsidRPr="00B1312A">
        <w:rPr>
          <w:rFonts w:ascii="Times New Roman" w:hAnsi="Times New Roman" w:cs="Times New Roman"/>
          <w:noProof/>
          <w:sz w:val="24"/>
          <w:szCs w:val="24"/>
          <w:lang w:eastAsia="ar-SA"/>
        </w:rPr>
        <w:t>Ja piedāvātais garantijas laiks ir minimālais, un nav iesniegts neviens piedāvājums ar garāku garantijas laiku, piedāvājumam kritērijā B tiek piešķirti 0 punkti.</w:t>
      </w:r>
    </w:p>
    <w:p w14:paraId="5E4EB624" w14:textId="4660EACD" w:rsidR="00B1312A" w:rsidRPr="006741B2" w:rsidRDefault="00B1312A" w:rsidP="00B1312A">
      <w:pPr>
        <w:tabs>
          <w:tab w:val="left" w:pos="0"/>
        </w:tabs>
        <w:spacing w:after="0" w:line="240" w:lineRule="auto"/>
        <w:jc w:val="both"/>
        <w:rPr>
          <w:rFonts w:ascii="Times New Roman" w:hAnsi="Times New Roman" w:cs="Times New Roman"/>
          <w:b/>
          <w:noProof/>
          <w:sz w:val="24"/>
          <w:szCs w:val="24"/>
        </w:rPr>
      </w:pPr>
      <w:r>
        <w:rPr>
          <w:rFonts w:ascii="Times New Roman" w:hAnsi="Times New Roman" w:cs="Times New Roman"/>
          <w:noProof/>
          <w:sz w:val="24"/>
          <w:szCs w:val="24"/>
          <w:lang w:eastAsia="ar-SA"/>
        </w:rPr>
        <w:t xml:space="preserve">56.2.2. </w:t>
      </w:r>
      <w:r w:rsidRPr="006741B2">
        <w:rPr>
          <w:rFonts w:ascii="Times New Roman" w:hAnsi="Times New Roman" w:cs="Times New Roman"/>
          <w:noProof/>
          <w:sz w:val="24"/>
          <w:szCs w:val="24"/>
          <w:lang w:eastAsia="ar-SA"/>
        </w:rPr>
        <w:t>vienīgais pretendents</w:t>
      </w:r>
      <w:r>
        <w:rPr>
          <w:rFonts w:ascii="Times New Roman" w:hAnsi="Times New Roman" w:cs="Times New Roman"/>
          <w:noProof/>
          <w:sz w:val="24"/>
          <w:szCs w:val="24"/>
          <w:lang w:eastAsia="ar-SA"/>
        </w:rPr>
        <w:t xml:space="preserve"> </w:t>
      </w:r>
      <w:r w:rsidRPr="006741B2">
        <w:rPr>
          <w:rFonts w:ascii="Times New Roman" w:hAnsi="Times New Roman" w:cs="Times New Roman"/>
          <w:noProof/>
          <w:sz w:val="24"/>
          <w:szCs w:val="24"/>
          <w:lang w:eastAsia="ar-SA"/>
        </w:rPr>
        <w:t>vai pretendents, kurš piedāvās vis</w:t>
      </w:r>
      <w:r>
        <w:rPr>
          <w:rFonts w:ascii="Times New Roman" w:hAnsi="Times New Roman" w:cs="Times New Roman"/>
          <w:noProof/>
          <w:sz w:val="24"/>
          <w:szCs w:val="24"/>
          <w:lang w:eastAsia="ar-SA"/>
        </w:rPr>
        <w:t>garāko garantijas laiku</w:t>
      </w:r>
      <w:r w:rsidRPr="006741B2">
        <w:rPr>
          <w:rFonts w:ascii="Times New Roman" w:hAnsi="Times New Roman" w:cs="Times New Roman"/>
          <w:noProof/>
          <w:spacing w:val="-2"/>
          <w:sz w:val="24"/>
          <w:szCs w:val="24"/>
          <w:lang w:eastAsia="ar-SA"/>
        </w:rPr>
        <w:t xml:space="preserve"> </w:t>
      </w:r>
      <w:r w:rsidRPr="006741B2">
        <w:rPr>
          <w:rFonts w:ascii="Times New Roman" w:hAnsi="Times New Roman" w:cs="Times New Roman"/>
          <w:noProof/>
          <w:sz w:val="24"/>
          <w:szCs w:val="24"/>
          <w:lang w:eastAsia="ar-SA"/>
        </w:rPr>
        <w:t xml:space="preserve">saņems maksimālo punktu skaitu. Pārējo pretendentu piedāvājumi tiks novērtēti pēc šādas formulas (rezultāts tiks noapaļots līdz </w:t>
      </w:r>
      <w:r>
        <w:rPr>
          <w:rFonts w:ascii="Times New Roman" w:hAnsi="Times New Roman" w:cs="Times New Roman"/>
          <w:noProof/>
          <w:sz w:val="24"/>
          <w:szCs w:val="24"/>
          <w:lang w:eastAsia="ar-SA"/>
        </w:rPr>
        <w:t xml:space="preserve">trim </w:t>
      </w:r>
      <w:r w:rsidRPr="006741B2">
        <w:rPr>
          <w:rFonts w:ascii="Times New Roman" w:hAnsi="Times New Roman" w:cs="Times New Roman"/>
          <w:noProof/>
          <w:sz w:val="24"/>
          <w:szCs w:val="24"/>
          <w:lang w:eastAsia="ar-SA"/>
        </w:rPr>
        <w:t>zīmēm aiz komata):</w:t>
      </w:r>
    </w:p>
    <w:p w14:paraId="0CAE5ECB" w14:textId="232AD158" w:rsidR="00B1312A" w:rsidRPr="006253FF" w:rsidRDefault="006253FF" w:rsidP="00B1312A">
      <w:pPr>
        <w:tabs>
          <w:tab w:val="num" w:pos="-142"/>
          <w:tab w:val="left" w:pos="0"/>
        </w:tabs>
        <w:spacing w:after="0" w:line="240" w:lineRule="auto"/>
        <w:ind w:left="851"/>
        <w:jc w:val="both"/>
        <w:rPr>
          <w:rFonts w:ascii="Times New Roman" w:hAnsi="Times New Roman" w:cs="Times New Roman"/>
          <w:b/>
          <w:noProof/>
          <w:sz w:val="24"/>
          <w:szCs w:val="24"/>
        </w:rPr>
      </w:pPr>
      <w:r>
        <w:rPr>
          <w:rFonts w:ascii="Times New Roman" w:hAnsi="Times New Roman" w:cs="Times New Roman"/>
          <w:noProof/>
          <w:spacing w:val="-2"/>
          <w:sz w:val="24"/>
          <w:szCs w:val="24"/>
        </w:rPr>
        <w:t>G</w:t>
      </w:r>
      <w:r w:rsidR="00B1312A" w:rsidRPr="006253FF">
        <w:rPr>
          <w:rFonts w:ascii="Times New Roman" w:hAnsi="Times New Roman" w:cs="Times New Roman"/>
          <w:noProof/>
          <w:spacing w:val="-2"/>
          <w:sz w:val="24"/>
          <w:szCs w:val="24"/>
        </w:rPr>
        <w:t xml:space="preserve"> = </w:t>
      </w:r>
      <w:r>
        <w:rPr>
          <w:rFonts w:ascii="Times New Roman" w:hAnsi="Times New Roman" w:cs="Times New Roman"/>
          <w:noProof/>
          <w:spacing w:val="-2"/>
          <w:sz w:val="24"/>
          <w:szCs w:val="24"/>
        </w:rPr>
        <w:t>G</w:t>
      </w:r>
      <w:r w:rsidR="00B1312A" w:rsidRPr="006253FF">
        <w:rPr>
          <w:rFonts w:ascii="Times New Roman" w:hAnsi="Times New Roman" w:cs="Times New Roman"/>
          <w:i/>
          <w:noProof/>
          <w:spacing w:val="-2"/>
          <w:sz w:val="24"/>
          <w:szCs w:val="24"/>
          <w:vertAlign w:val="subscript"/>
        </w:rPr>
        <w:t xml:space="preserve">pied </w:t>
      </w:r>
      <w:r w:rsidR="00B1312A" w:rsidRPr="006253FF">
        <w:rPr>
          <w:rFonts w:ascii="Times New Roman" w:hAnsi="Times New Roman" w:cs="Times New Roman"/>
          <w:noProof/>
          <w:spacing w:val="-2"/>
          <w:sz w:val="24"/>
          <w:szCs w:val="24"/>
        </w:rPr>
        <w:t>/</w:t>
      </w:r>
      <w:r>
        <w:rPr>
          <w:rFonts w:ascii="Times New Roman" w:hAnsi="Times New Roman" w:cs="Times New Roman"/>
          <w:noProof/>
          <w:spacing w:val="-2"/>
          <w:sz w:val="24"/>
          <w:szCs w:val="24"/>
        </w:rPr>
        <w:t>G</w:t>
      </w:r>
      <w:r w:rsidR="00B1312A" w:rsidRPr="006253FF">
        <w:rPr>
          <w:rFonts w:ascii="Times New Roman" w:hAnsi="Times New Roman" w:cs="Times New Roman"/>
          <w:i/>
          <w:noProof/>
          <w:spacing w:val="-2"/>
          <w:sz w:val="24"/>
          <w:szCs w:val="24"/>
          <w:vertAlign w:val="subscript"/>
        </w:rPr>
        <w:t>max</w:t>
      </w:r>
      <w:r w:rsidR="00B1312A" w:rsidRPr="006253FF">
        <w:rPr>
          <w:rFonts w:ascii="Times New Roman" w:hAnsi="Times New Roman" w:cs="Times New Roman"/>
          <w:noProof/>
          <w:spacing w:val="-2"/>
          <w:sz w:val="24"/>
          <w:szCs w:val="24"/>
        </w:rPr>
        <w:t xml:space="preserve"> x  </w:t>
      </w:r>
      <w:r w:rsidRPr="006253FF">
        <w:rPr>
          <w:rFonts w:ascii="Times New Roman" w:hAnsi="Times New Roman" w:cs="Times New Roman"/>
          <w:noProof/>
          <w:spacing w:val="-2"/>
          <w:sz w:val="24"/>
          <w:szCs w:val="24"/>
        </w:rPr>
        <w:t>1</w:t>
      </w:r>
      <w:r w:rsidR="00B1312A" w:rsidRPr="006253FF">
        <w:rPr>
          <w:rFonts w:ascii="Times New Roman" w:hAnsi="Times New Roman" w:cs="Times New Roman"/>
          <w:noProof/>
          <w:spacing w:val="-2"/>
          <w:sz w:val="24"/>
          <w:szCs w:val="24"/>
        </w:rPr>
        <w:t xml:space="preserve">0, kur  </w:t>
      </w:r>
    </w:p>
    <w:p w14:paraId="187751D0" w14:textId="77610633" w:rsidR="00B1312A" w:rsidRPr="006253FF" w:rsidRDefault="006253FF" w:rsidP="00B1312A">
      <w:pPr>
        <w:tabs>
          <w:tab w:val="num" w:pos="-142"/>
          <w:tab w:val="left" w:pos="0"/>
        </w:tabs>
        <w:spacing w:after="0" w:line="240" w:lineRule="auto"/>
        <w:ind w:left="851"/>
        <w:jc w:val="both"/>
        <w:rPr>
          <w:rFonts w:ascii="Times New Roman" w:hAnsi="Times New Roman" w:cs="Times New Roman"/>
          <w:noProof/>
          <w:spacing w:val="-2"/>
          <w:sz w:val="24"/>
          <w:szCs w:val="24"/>
        </w:rPr>
      </w:pPr>
      <w:r>
        <w:rPr>
          <w:rFonts w:ascii="Times New Roman" w:hAnsi="Times New Roman" w:cs="Times New Roman"/>
          <w:noProof/>
          <w:spacing w:val="-2"/>
          <w:sz w:val="24"/>
          <w:szCs w:val="24"/>
        </w:rPr>
        <w:t>G</w:t>
      </w:r>
      <w:r w:rsidR="00B1312A" w:rsidRPr="006253FF">
        <w:rPr>
          <w:rFonts w:ascii="Times New Roman" w:hAnsi="Times New Roman" w:cs="Times New Roman"/>
          <w:noProof/>
          <w:spacing w:val="-2"/>
          <w:sz w:val="24"/>
          <w:szCs w:val="24"/>
        </w:rPr>
        <w:t xml:space="preserve"> – iegūtais punktu skaits,</w:t>
      </w:r>
    </w:p>
    <w:p w14:paraId="348A57A7" w14:textId="550FCA8C" w:rsidR="00B1312A" w:rsidRPr="006253FF" w:rsidRDefault="006253FF" w:rsidP="00B1312A">
      <w:pPr>
        <w:tabs>
          <w:tab w:val="num" w:pos="-142"/>
          <w:tab w:val="left" w:pos="0"/>
        </w:tabs>
        <w:spacing w:after="0" w:line="240" w:lineRule="auto"/>
        <w:ind w:left="851"/>
        <w:jc w:val="both"/>
        <w:rPr>
          <w:rFonts w:ascii="Times New Roman" w:hAnsi="Times New Roman" w:cs="Times New Roman"/>
          <w:noProof/>
          <w:spacing w:val="-2"/>
          <w:sz w:val="24"/>
          <w:szCs w:val="24"/>
        </w:rPr>
      </w:pPr>
      <w:r>
        <w:rPr>
          <w:rFonts w:ascii="Times New Roman" w:hAnsi="Times New Roman" w:cs="Times New Roman"/>
          <w:noProof/>
          <w:spacing w:val="-2"/>
          <w:sz w:val="24"/>
          <w:szCs w:val="24"/>
        </w:rPr>
        <w:t>G</w:t>
      </w:r>
      <w:r w:rsidR="00B1312A" w:rsidRPr="006253FF">
        <w:rPr>
          <w:rFonts w:ascii="Times New Roman" w:hAnsi="Times New Roman" w:cs="Times New Roman"/>
          <w:i/>
          <w:noProof/>
          <w:spacing w:val="-2"/>
          <w:sz w:val="24"/>
          <w:szCs w:val="24"/>
          <w:vertAlign w:val="subscript"/>
        </w:rPr>
        <w:t>pied</w:t>
      </w:r>
      <w:r w:rsidR="00B1312A" w:rsidRPr="006253FF">
        <w:rPr>
          <w:rFonts w:ascii="Times New Roman" w:hAnsi="Times New Roman" w:cs="Times New Roman"/>
          <w:noProof/>
          <w:spacing w:val="-2"/>
          <w:sz w:val="24"/>
          <w:szCs w:val="24"/>
        </w:rPr>
        <w:t xml:space="preserve"> – vērtējam</w:t>
      </w:r>
      <w:r>
        <w:rPr>
          <w:rFonts w:ascii="Times New Roman" w:hAnsi="Times New Roman" w:cs="Times New Roman"/>
          <w:noProof/>
          <w:spacing w:val="-2"/>
          <w:sz w:val="24"/>
          <w:szCs w:val="24"/>
        </w:rPr>
        <w:t xml:space="preserve">ais </w:t>
      </w:r>
      <w:r w:rsidR="00B1312A" w:rsidRPr="006253FF">
        <w:rPr>
          <w:rFonts w:ascii="Times New Roman" w:hAnsi="Times New Roman" w:cs="Times New Roman"/>
          <w:noProof/>
          <w:spacing w:val="-2"/>
          <w:sz w:val="24"/>
          <w:szCs w:val="24"/>
        </w:rPr>
        <w:t>piedāvāt</w:t>
      </w:r>
      <w:r>
        <w:rPr>
          <w:rFonts w:ascii="Times New Roman" w:hAnsi="Times New Roman" w:cs="Times New Roman"/>
          <w:noProof/>
          <w:spacing w:val="-2"/>
          <w:sz w:val="24"/>
          <w:szCs w:val="24"/>
        </w:rPr>
        <w:t>ais garantijas laiks</w:t>
      </w:r>
      <w:r w:rsidR="00B1312A" w:rsidRPr="006253FF">
        <w:rPr>
          <w:rFonts w:ascii="Times New Roman" w:hAnsi="Times New Roman" w:cs="Times New Roman"/>
          <w:noProof/>
          <w:spacing w:val="-2"/>
          <w:sz w:val="24"/>
          <w:szCs w:val="24"/>
        </w:rPr>
        <w:t>,</w:t>
      </w:r>
    </w:p>
    <w:p w14:paraId="3A517943" w14:textId="241ADB12" w:rsidR="00B1312A" w:rsidRPr="006253FF" w:rsidRDefault="006253FF" w:rsidP="00B1312A">
      <w:pPr>
        <w:tabs>
          <w:tab w:val="num" w:pos="-142"/>
          <w:tab w:val="left" w:pos="0"/>
        </w:tabs>
        <w:spacing w:after="0" w:line="240" w:lineRule="auto"/>
        <w:ind w:left="851"/>
        <w:jc w:val="both"/>
        <w:rPr>
          <w:rFonts w:ascii="Times New Roman" w:hAnsi="Times New Roman" w:cs="Times New Roman"/>
          <w:noProof/>
          <w:spacing w:val="-3"/>
          <w:sz w:val="24"/>
          <w:szCs w:val="24"/>
        </w:rPr>
      </w:pPr>
      <w:r>
        <w:rPr>
          <w:rFonts w:ascii="Times New Roman" w:hAnsi="Times New Roman" w:cs="Times New Roman"/>
          <w:noProof/>
          <w:spacing w:val="-2"/>
          <w:sz w:val="24"/>
          <w:szCs w:val="24"/>
        </w:rPr>
        <w:t>G</w:t>
      </w:r>
      <w:r w:rsidR="00B1312A" w:rsidRPr="006253FF">
        <w:rPr>
          <w:rFonts w:ascii="Times New Roman" w:hAnsi="Times New Roman" w:cs="Times New Roman"/>
          <w:i/>
          <w:noProof/>
          <w:spacing w:val="-2"/>
          <w:sz w:val="24"/>
          <w:szCs w:val="24"/>
          <w:vertAlign w:val="subscript"/>
        </w:rPr>
        <w:t>max</w:t>
      </w:r>
      <w:r w:rsidR="00B1312A" w:rsidRPr="006253FF">
        <w:rPr>
          <w:rFonts w:ascii="Times New Roman" w:hAnsi="Times New Roman" w:cs="Times New Roman"/>
          <w:noProof/>
          <w:spacing w:val="-2"/>
          <w:sz w:val="24"/>
          <w:szCs w:val="24"/>
        </w:rPr>
        <w:t xml:space="preserve"> –</w:t>
      </w:r>
      <w:r>
        <w:rPr>
          <w:rFonts w:ascii="Times New Roman" w:hAnsi="Times New Roman" w:cs="Times New Roman"/>
          <w:noProof/>
          <w:spacing w:val="-2"/>
          <w:sz w:val="24"/>
          <w:szCs w:val="24"/>
        </w:rPr>
        <w:t>visgarākais garantijas laiks</w:t>
      </w:r>
      <w:r w:rsidR="00B1312A" w:rsidRPr="006253FF">
        <w:rPr>
          <w:rFonts w:ascii="Times New Roman" w:hAnsi="Times New Roman" w:cs="Times New Roman"/>
          <w:noProof/>
          <w:spacing w:val="-2"/>
          <w:sz w:val="24"/>
          <w:szCs w:val="24"/>
        </w:rPr>
        <w:t>,</w:t>
      </w:r>
      <w:r w:rsidR="00B1312A" w:rsidRPr="006253FF">
        <w:rPr>
          <w:rFonts w:ascii="Times New Roman" w:hAnsi="Times New Roman" w:cs="Times New Roman"/>
          <w:noProof/>
          <w:spacing w:val="-3"/>
          <w:sz w:val="24"/>
          <w:szCs w:val="24"/>
        </w:rPr>
        <w:t xml:space="preserve"> </w:t>
      </w:r>
    </w:p>
    <w:p w14:paraId="62A5BFC7" w14:textId="5B86BBCF" w:rsidR="00B1312A" w:rsidRPr="006253FF" w:rsidRDefault="006253FF" w:rsidP="006253FF">
      <w:pPr>
        <w:tabs>
          <w:tab w:val="num" w:pos="-142"/>
          <w:tab w:val="left" w:pos="0"/>
        </w:tabs>
        <w:ind w:left="851"/>
        <w:jc w:val="both"/>
        <w:rPr>
          <w:rFonts w:ascii="Times New Roman" w:hAnsi="Times New Roman" w:cs="Times New Roman"/>
          <w:noProof/>
          <w:sz w:val="24"/>
          <w:szCs w:val="24"/>
          <w:lang w:eastAsia="ar-SA"/>
        </w:rPr>
      </w:pPr>
      <w:r w:rsidRPr="006253FF">
        <w:rPr>
          <w:rFonts w:ascii="Times New Roman" w:hAnsi="Times New Roman" w:cs="Times New Roman"/>
          <w:noProof/>
          <w:sz w:val="24"/>
          <w:szCs w:val="24"/>
          <w:lang w:eastAsia="ar-SA"/>
        </w:rPr>
        <w:t>10</w:t>
      </w:r>
      <w:r w:rsidR="00B1312A" w:rsidRPr="006253FF">
        <w:rPr>
          <w:rFonts w:ascii="Times New Roman" w:hAnsi="Times New Roman" w:cs="Times New Roman"/>
          <w:noProof/>
          <w:sz w:val="24"/>
          <w:szCs w:val="24"/>
          <w:lang w:eastAsia="ar-SA"/>
        </w:rPr>
        <w:t>– kritērija maksimālā vērtība.</w:t>
      </w:r>
    </w:p>
    <w:p w14:paraId="56618733" w14:textId="77777777" w:rsidR="007301FC" w:rsidRPr="007301FC" w:rsidRDefault="00CE0A41" w:rsidP="00057B07">
      <w:pPr>
        <w:numPr>
          <w:ilvl w:val="0"/>
          <w:numId w:val="5"/>
        </w:numPr>
        <w:tabs>
          <w:tab w:val="num" w:pos="0"/>
          <w:tab w:val="left" w:pos="567"/>
        </w:tabs>
        <w:spacing w:after="0" w:line="240" w:lineRule="auto"/>
        <w:ind w:left="0" w:firstLine="0"/>
        <w:jc w:val="both"/>
        <w:rPr>
          <w:rFonts w:ascii="Times New Roman" w:hAnsi="Times New Roman" w:cs="Times New Roman"/>
          <w:b/>
          <w:noProof/>
          <w:sz w:val="24"/>
          <w:szCs w:val="24"/>
        </w:rPr>
      </w:pPr>
      <w:r w:rsidRPr="006741B2">
        <w:rPr>
          <w:rFonts w:ascii="Times New Roman" w:hAnsi="Times New Roman" w:cs="Times New Roman"/>
          <w:b/>
          <w:bCs/>
          <w:noProof/>
          <w:sz w:val="24"/>
          <w:szCs w:val="24"/>
        </w:rPr>
        <w:t xml:space="preserve">Piedāvājumu izvēles algoritms: </w:t>
      </w:r>
      <w:r w:rsidRPr="006741B2">
        <w:rPr>
          <w:rFonts w:ascii="Times New Roman" w:hAnsi="Times New Roman" w:cs="Times New Roman"/>
          <w:noProof/>
          <w:sz w:val="24"/>
          <w:szCs w:val="24"/>
        </w:rPr>
        <w:t xml:space="preserve">visu klātesošo komisijas locekļu piešķirto punktu kopsumma tiek dalīta ar klātesošo komisiju locekļu skaitu. Uzvarējušais piedāvājums ir piedāvājums ar vislielāko punktu skaitu. </w:t>
      </w:r>
    </w:p>
    <w:p w14:paraId="51BB2209" w14:textId="2C807050" w:rsidR="007301FC" w:rsidRPr="007301FC" w:rsidRDefault="004A213E" w:rsidP="00057B07">
      <w:pPr>
        <w:numPr>
          <w:ilvl w:val="0"/>
          <w:numId w:val="5"/>
        </w:numPr>
        <w:tabs>
          <w:tab w:val="num" w:pos="0"/>
          <w:tab w:val="left" w:pos="567"/>
        </w:tabs>
        <w:spacing w:after="0" w:line="240" w:lineRule="auto"/>
        <w:ind w:left="0" w:firstLine="0"/>
        <w:jc w:val="both"/>
        <w:rPr>
          <w:rFonts w:ascii="Times New Roman" w:hAnsi="Times New Roman" w:cs="Times New Roman"/>
          <w:b/>
          <w:noProof/>
          <w:sz w:val="24"/>
          <w:szCs w:val="24"/>
        </w:rPr>
      </w:pPr>
      <w:r w:rsidRPr="007301FC">
        <w:rPr>
          <w:rFonts w:ascii="Times New Roman" w:hAnsi="Times New Roman" w:cs="Times New Roman"/>
          <w:iCs/>
          <w:noProof/>
          <w:kern w:val="0"/>
          <w:sz w:val="24"/>
          <w:szCs w:val="24"/>
          <w14:ligatures w14:val="none"/>
        </w:rPr>
        <w:t>Katrs komisijas loceklis, veicot atbilstošo piedāvājumu salīdzināšanu un izvērtēšanu, individuāli salīdzina un izvērtē piedāvājumus, piešķirot katram piedāvājumam punktus atbilstoši Nolikumam.</w:t>
      </w:r>
    </w:p>
    <w:p w14:paraId="79B95749" w14:textId="79E2874A" w:rsidR="007301FC" w:rsidRPr="007301FC" w:rsidRDefault="007301FC" w:rsidP="007301FC">
      <w:pPr>
        <w:numPr>
          <w:ilvl w:val="0"/>
          <w:numId w:val="5"/>
        </w:numPr>
        <w:tabs>
          <w:tab w:val="left" w:pos="0"/>
          <w:tab w:val="left" w:pos="567"/>
        </w:tabs>
        <w:spacing w:after="0" w:line="240" w:lineRule="auto"/>
        <w:ind w:left="0" w:firstLine="0"/>
        <w:jc w:val="both"/>
        <w:rPr>
          <w:rFonts w:ascii="Times New Roman" w:hAnsi="Times New Roman" w:cs="Times New Roman"/>
          <w:iCs/>
          <w:noProof/>
          <w:kern w:val="0"/>
          <w:sz w:val="24"/>
          <w:szCs w:val="24"/>
          <w14:ligatures w14:val="none"/>
        </w:rPr>
      </w:pPr>
      <w:r w:rsidRPr="007301FC">
        <w:rPr>
          <w:rFonts w:ascii="Times New Roman" w:hAnsi="Times New Roman" w:cs="Times New Roman"/>
          <w:noProof/>
          <w:sz w:val="24"/>
          <w:szCs w:val="24"/>
          <w:lang w:eastAsia="lv-LV"/>
        </w:rPr>
        <w:t xml:space="preserve">Ja pirms tam, kad pieņems lēmumu par iepirkuma līguma slēgšanas tiesību piešķiršanu, Pasūtītājs konstatēs, ka vismaz divu piedāvājumu novērtējums ir vienāds, </w:t>
      </w:r>
      <w:r w:rsidRPr="007301FC">
        <w:rPr>
          <w:rFonts w:ascii="Times New Roman" w:hAnsi="Times New Roman" w:cs="Times New Roman"/>
          <w:noProof/>
          <w:sz w:val="24"/>
          <w:szCs w:val="24"/>
          <w:lang w:eastAsia="lv-LV"/>
        </w:rPr>
        <w:lastRenderedPageBreak/>
        <w:t>izšķirošais</w:t>
      </w:r>
      <w:r w:rsidRPr="007301FC">
        <w:rPr>
          <w:rFonts w:ascii="Times New Roman" w:hAnsi="Times New Roman" w:cs="Times New Roman"/>
          <w:noProof/>
          <w:sz w:val="24"/>
          <w:szCs w:val="24"/>
        </w:rPr>
        <w:t xml:space="preserve"> </w:t>
      </w:r>
      <w:r w:rsidRPr="007301FC">
        <w:rPr>
          <w:rFonts w:ascii="Times New Roman" w:hAnsi="Times New Roman" w:cs="Times New Roman"/>
          <w:noProof/>
          <w:sz w:val="24"/>
          <w:szCs w:val="24"/>
          <w:lang w:eastAsia="lv-LV"/>
        </w:rPr>
        <w:t xml:space="preserve">piedāvājuma izvēles kritērijs, atbilstoši kuram izvēlēsies piedāvājumu ir kritērijs </w:t>
      </w:r>
      <w:r w:rsidR="006253FF" w:rsidRPr="006253FF">
        <w:rPr>
          <w:rFonts w:ascii="Times New Roman" w:hAnsi="Times New Roman" w:cs="Times New Roman"/>
          <w:noProof/>
          <w:sz w:val="24"/>
          <w:szCs w:val="24"/>
          <w:lang w:eastAsia="lv-LV"/>
        </w:rPr>
        <w:t>„Līgumcena euro bez PVN”</w:t>
      </w:r>
      <w:r w:rsidRPr="007301FC">
        <w:rPr>
          <w:rFonts w:ascii="Times New Roman" w:hAnsi="Times New Roman" w:cs="Times New Roman"/>
          <w:noProof/>
          <w:sz w:val="24"/>
          <w:szCs w:val="24"/>
          <w:lang w:eastAsia="lv-LV"/>
        </w:rPr>
        <w:t xml:space="preserve">, bet ja </w:t>
      </w:r>
      <w:r w:rsidR="006253FF">
        <w:rPr>
          <w:rFonts w:ascii="Times New Roman" w:hAnsi="Times New Roman" w:cs="Times New Roman"/>
          <w:noProof/>
          <w:sz w:val="24"/>
          <w:szCs w:val="24"/>
          <w:lang w:eastAsia="lv-LV"/>
        </w:rPr>
        <w:t xml:space="preserve">līgumcena </w:t>
      </w:r>
      <w:r w:rsidRPr="007301FC">
        <w:rPr>
          <w:rFonts w:ascii="Times New Roman" w:hAnsi="Times New Roman" w:cs="Times New Roman"/>
          <w:noProof/>
          <w:sz w:val="24"/>
          <w:szCs w:val="24"/>
          <w:lang w:eastAsia="lv-LV"/>
        </w:rPr>
        <w:t xml:space="preserve">būs vienāda, atbilstoši kritērijam </w:t>
      </w:r>
      <w:r w:rsidR="006253FF" w:rsidRPr="006253FF">
        <w:rPr>
          <w:rFonts w:ascii="Times New Roman" w:hAnsi="Times New Roman" w:cs="Times New Roman"/>
          <w:noProof/>
          <w:sz w:val="24"/>
          <w:szCs w:val="24"/>
          <w:lang w:eastAsia="lv-LV"/>
        </w:rPr>
        <w:t>„Dīzeļģeneratora (iekārtas) garantijas laiks”</w:t>
      </w:r>
      <w:r w:rsidRPr="007301FC">
        <w:rPr>
          <w:rFonts w:ascii="Times New Roman" w:hAnsi="Times New Roman" w:cs="Times New Roman"/>
          <w:bCs/>
          <w:iCs/>
          <w:noProof/>
          <w:sz w:val="24"/>
          <w:szCs w:val="24"/>
          <w:lang w:eastAsia="lv-LV"/>
        </w:rPr>
        <w:t>.</w:t>
      </w:r>
    </w:p>
    <w:p w14:paraId="24EEAA4D" w14:textId="77777777" w:rsidR="004A213E" w:rsidRPr="006741B2" w:rsidRDefault="004A213E" w:rsidP="007301FC">
      <w:pPr>
        <w:numPr>
          <w:ilvl w:val="0"/>
          <w:numId w:val="5"/>
        </w:numPr>
        <w:tabs>
          <w:tab w:val="left" w:pos="0"/>
          <w:tab w:val="left" w:pos="567"/>
        </w:tabs>
        <w:spacing w:after="0" w:line="240" w:lineRule="auto"/>
        <w:ind w:left="0" w:firstLine="0"/>
        <w:jc w:val="both"/>
        <w:rPr>
          <w:rFonts w:ascii="Times New Roman" w:hAnsi="Times New Roman" w:cs="Times New Roman"/>
          <w:iCs/>
          <w:noProof/>
          <w:kern w:val="0"/>
          <w:sz w:val="24"/>
          <w:szCs w:val="24"/>
          <w14:ligatures w14:val="none"/>
        </w:rPr>
      </w:pPr>
      <w:r w:rsidRPr="006741B2">
        <w:rPr>
          <w:rFonts w:ascii="Times New Roman" w:eastAsia="Times New Roman" w:hAnsi="Times New Roman" w:cs="Times New Roman"/>
          <w:noProof/>
          <w:kern w:val="0"/>
          <w:sz w:val="24"/>
          <w:szCs w:val="24"/>
          <w:lang w:eastAsia="ar-SA"/>
          <w14:ligatures w14:val="none"/>
        </w:rPr>
        <w:t>Ja izraudzītais pretendents atsakās slēgt iepirkuma līgumu ar pasūtītāju, Komisija pieņem lēmumu slēgt līgumu ar pretendentu, kurš piedāvājis nākamo saimnieciski izdevīgāko piedāvājumu vai iepirkumu pārtrauc, neizvēloties nevienu piedāvājumu.</w:t>
      </w:r>
    </w:p>
    <w:p w14:paraId="15927D2C" w14:textId="12B867FC" w:rsidR="00E555A9" w:rsidRPr="007301FC" w:rsidRDefault="004A213E" w:rsidP="007301FC">
      <w:pPr>
        <w:numPr>
          <w:ilvl w:val="0"/>
          <w:numId w:val="5"/>
        </w:numPr>
        <w:tabs>
          <w:tab w:val="left" w:pos="0"/>
          <w:tab w:val="left" w:pos="567"/>
        </w:tabs>
        <w:spacing w:after="0" w:line="240" w:lineRule="auto"/>
        <w:ind w:left="0" w:firstLine="0"/>
        <w:jc w:val="both"/>
        <w:rPr>
          <w:rFonts w:ascii="Times New Roman" w:hAnsi="Times New Roman" w:cs="Times New Roman"/>
          <w:iCs/>
          <w:noProof/>
          <w:kern w:val="0"/>
          <w:sz w:val="24"/>
          <w:szCs w:val="24"/>
          <w14:ligatures w14:val="none"/>
        </w:rPr>
      </w:pPr>
      <w:r w:rsidRPr="006741B2">
        <w:rPr>
          <w:rFonts w:ascii="Times New Roman" w:eastAsia="Times New Roman" w:hAnsi="Times New Roman" w:cs="Times New Roman"/>
          <w:noProof/>
          <w:kern w:val="0"/>
          <w:sz w:val="24"/>
          <w:szCs w:val="24"/>
          <w:lang w:eastAsia="ar-SA"/>
          <w14:ligatures w14:val="none"/>
        </w:rPr>
        <w:t>Pirms lēmuma pieņemšanas par līguma slēgšanas tiesību piešķiršanu nākamajam pretendentam, Komisija izvērtē, vai tas nav uzskatāms par vienu tirgus dalībnieku kopā ar sākotnēji izraudzīto pretendentu, kurš atteicies slēgt līgumu. Ja nepieciešams, Komisija ir tiesīga pieprasīt no nākamā pretendenta apliecinājumu un, ja nepieciešams, pierādījumus, ka tas nav uzskatāms par vienu tirgus dalībnieku kopā ar sākotnēji izraudzīto pretendentu.</w:t>
      </w:r>
    </w:p>
    <w:p w14:paraId="4B3D9D5D" w14:textId="77777777" w:rsidR="00E555A9" w:rsidRPr="006741B2" w:rsidRDefault="00E555A9" w:rsidP="004A213E">
      <w:pPr>
        <w:spacing w:after="0" w:line="240" w:lineRule="auto"/>
        <w:jc w:val="both"/>
        <w:rPr>
          <w:rFonts w:ascii="Times New Roman" w:eastAsia="Times New Roman" w:hAnsi="Times New Roman" w:cs="Times New Roman"/>
          <w:noProof/>
          <w:kern w:val="0"/>
          <w:sz w:val="24"/>
          <w:szCs w:val="24"/>
          <w14:ligatures w14:val="none"/>
        </w:rPr>
      </w:pPr>
    </w:p>
    <w:p w14:paraId="1EC6E228" w14:textId="77777777" w:rsidR="004A213E" w:rsidRPr="006741B2" w:rsidRDefault="004A213E" w:rsidP="007301FC">
      <w:pPr>
        <w:numPr>
          <w:ilvl w:val="0"/>
          <w:numId w:val="4"/>
        </w:numPr>
        <w:spacing w:after="0" w:line="240" w:lineRule="auto"/>
        <w:jc w:val="center"/>
        <w:rPr>
          <w:rFonts w:ascii="Times New Roman" w:eastAsia="Times New Roman" w:hAnsi="Times New Roman" w:cs="Times New Roman"/>
          <w:b/>
          <w:noProof/>
          <w:kern w:val="0"/>
          <w:sz w:val="24"/>
          <w:szCs w:val="24"/>
          <w14:ligatures w14:val="none"/>
        </w:rPr>
      </w:pPr>
      <w:r w:rsidRPr="006741B2">
        <w:rPr>
          <w:rFonts w:ascii="Times New Roman" w:eastAsia="Times New Roman" w:hAnsi="Times New Roman" w:cs="Times New Roman"/>
          <w:b/>
          <w:noProof/>
          <w:kern w:val="0"/>
          <w:sz w:val="24"/>
          <w:szCs w:val="24"/>
          <w14:ligatures w14:val="none"/>
        </w:rPr>
        <w:t>Tehniskās specifikācijas un, ja nepieciešams, cita informācija par iepirkuma priekšmetu</w:t>
      </w:r>
    </w:p>
    <w:p w14:paraId="4EDEC809" w14:textId="77777777" w:rsidR="004A213E" w:rsidRPr="006741B2" w:rsidRDefault="004A213E" w:rsidP="004A213E">
      <w:pPr>
        <w:spacing w:after="0" w:line="240" w:lineRule="auto"/>
        <w:ind w:left="1080"/>
        <w:rPr>
          <w:rFonts w:ascii="Times New Roman" w:eastAsia="Times New Roman" w:hAnsi="Times New Roman" w:cs="Times New Roman"/>
          <w:b/>
          <w:noProof/>
          <w:kern w:val="0"/>
          <w:sz w:val="24"/>
          <w:szCs w:val="24"/>
          <w14:ligatures w14:val="none"/>
        </w:rPr>
      </w:pPr>
    </w:p>
    <w:p w14:paraId="4C4A14AC" w14:textId="233625E8" w:rsidR="005B0B9E" w:rsidRPr="006741B2" w:rsidRDefault="00E121CA" w:rsidP="007301FC">
      <w:pPr>
        <w:numPr>
          <w:ilvl w:val="0"/>
          <w:numId w:val="5"/>
        </w:numPr>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Tehniskās specifikācijas ir pievienota šim nolikumam (skat.</w:t>
      </w:r>
      <w:r w:rsidR="00237248">
        <w:rPr>
          <w:rFonts w:ascii="Times New Roman" w:eastAsia="Times New Roman" w:hAnsi="Times New Roman" w:cs="Times New Roman"/>
          <w:noProof/>
          <w:kern w:val="0"/>
          <w:sz w:val="24"/>
          <w:szCs w:val="24"/>
          <w14:ligatures w14:val="none"/>
        </w:rPr>
        <w:t xml:space="preserve"> </w:t>
      </w:r>
      <w:r w:rsidR="004A213E" w:rsidRPr="006741B2">
        <w:rPr>
          <w:rFonts w:ascii="Times New Roman" w:eastAsia="Times New Roman" w:hAnsi="Times New Roman" w:cs="Times New Roman"/>
          <w:noProof/>
          <w:kern w:val="0"/>
          <w:sz w:val="24"/>
          <w:szCs w:val="24"/>
          <w14:ligatures w14:val="none"/>
        </w:rPr>
        <w:t xml:space="preserve">nolikuma </w:t>
      </w:r>
      <w:r w:rsidRPr="006741B2">
        <w:rPr>
          <w:rFonts w:ascii="Times New Roman" w:eastAsia="Times New Roman" w:hAnsi="Times New Roman" w:cs="Times New Roman"/>
          <w:noProof/>
          <w:kern w:val="0"/>
          <w:sz w:val="24"/>
          <w:szCs w:val="24"/>
          <w14:ligatures w14:val="none"/>
        </w:rPr>
        <w:t>2</w:t>
      </w:r>
      <w:r w:rsidR="004A213E" w:rsidRPr="006741B2">
        <w:rPr>
          <w:rFonts w:ascii="Times New Roman" w:eastAsia="Times New Roman" w:hAnsi="Times New Roman" w:cs="Times New Roman"/>
          <w:noProof/>
          <w:kern w:val="0"/>
          <w:sz w:val="24"/>
          <w:szCs w:val="24"/>
          <w14:ligatures w14:val="none"/>
        </w:rPr>
        <w:t>.pielikum</w:t>
      </w:r>
      <w:r w:rsidRPr="006741B2">
        <w:rPr>
          <w:rFonts w:ascii="Times New Roman" w:eastAsia="Times New Roman" w:hAnsi="Times New Roman" w:cs="Times New Roman"/>
          <w:noProof/>
          <w:kern w:val="0"/>
          <w:sz w:val="24"/>
          <w:szCs w:val="24"/>
          <w14:ligatures w14:val="none"/>
        </w:rPr>
        <w:t>a).</w:t>
      </w:r>
    </w:p>
    <w:p w14:paraId="2A4A483E" w14:textId="5717EF74" w:rsidR="004A213E" w:rsidRPr="006741B2" w:rsidRDefault="004A213E" w:rsidP="007301FC">
      <w:pPr>
        <w:numPr>
          <w:ilvl w:val="0"/>
          <w:numId w:val="5"/>
        </w:numPr>
        <w:spacing w:after="0" w:line="240" w:lineRule="auto"/>
        <w:ind w:left="0" w:firstLine="0"/>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Gadījumā, ja tehniskajā specifikācijā ir norādītas atsauces uz konkrētiem standartiem vai tajā norādīta specifiska izcelsme, īpašs process, kas raksturo tikai kāda konkrēta piegādātāja preces/iekārtas vai pakalpojumus, zīmols, patenti vai specifiski preču veidi, tiek pieņemts, ka šādu norādi lieto kopā ar vārdiem “vai ekvivalents”.</w:t>
      </w:r>
    </w:p>
    <w:p w14:paraId="7704811E" w14:textId="77777777" w:rsidR="00861612" w:rsidRPr="006741B2" w:rsidRDefault="00861612" w:rsidP="00861612">
      <w:pPr>
        <w:spacing w:after="0" w:line="240" w:lineRule="auto"/>
        <w:ind w:left="480"/>
        <w:jc w:val="both"/>
        <w:rPr>
          <w:rFonts w:ascii="Times New Roman" w:eastAsia="Times New Roman" w:hAnsi="Times New Roman" w:cs="Times New Roman"/>
          <w:noProof/>
          <w:kern w:val="0"/>
          <w:sz w:val="24"/>
          <w:szCs w:val="24"/>
          <w14:ligatures w14:val="none"/>
        </w:rPr>
      </w:pPr>
    </w:p>
    <w:p w14:paraId="7EC22CE4" w14:textId="32F32D44" w:rsidR="004A213E" w:rsidRPr="006741B2" w:rsidRDefault="00861612" w:rsidP="007301FC">
      <w:pPr>
        <w:pStyle w:val="ListParagraph"/>
        <w:numPr>
          <w:ilvl w:val="0"/>
          <w:numId w:val="4"/>
        </w:numPr>
        <w:jc w:val="center"/>
        <w:rPr>
          <w:b/>
          <w:bCs/>
          <w:noProof/>
          <w:lang w:val="lv-LV"/>
        </w:rPr>
      </w:pPr>
      <w:r w:rsidRPr="006741B2">
        <w:rPr>
          <w:b/>
          <w:bCs/>
          <w:noProof/>
          <w:lang w:val="lv-LV"/>
        </w:rPr>
        <w:t>Finanšu piedāvājums</w:t>
      </w:r>
    </w:p>
    <w:p w14:paraId="16E1CBBE" w14:textId="77777777" w:rsidR="00861612" w:rsidRPr="006741B2" w:rsidRDefault="00861612" w:rsidP="00861612">
      <w:pPr>
        <w:pStyle w:val="ListParagraph"/>
        <w:ind w:left="1080"/>
        <w:rPr>
          <w:b/>
          <w:bCs/>
          <w:noProof/>
          <w:lang w:val="lv-LV"/>
        </w:rPr>
      </w:pPr>
    </w:p>
    <w:p w14:paraId="4A81436D" w14:textId="46C1B0EA" w:rsidR="00861612" w:rsidRPr="006741B2" w:rsidRDefault="00861612" w:rsidP="007301FC">
      <w:pPr>
        <w:pStyle w:val="ListParagraph"/>
        <w:widowControl w:val="0"/>
        <w:numPr>
          <w:ilvl w:val="0"/>
          <w:numId w:val="5"/>
        </w:numPr>
        <w:tabs>
          <w:tab w:val="left" w:pos="1174"/>
        </w:tabs>
        <w:autoSpaceDE w:val="0"/>
        <w:autoSpaceDN w:val="0"/>
        <w:spacing w:before="115"/>
        <w:jc w:val="both"/>
        <w:rPr>
          <w:noProof/>
          <w:lang w:val="lv-LV" w:eastAsia="lv"/>
        </w:rPr>
      </w:pPr>
      <w:r w:rsidRPr="006741B2">
        <w:rPr>
          <w:noProof/>
          <w:lang w:val="lv-LV" w:eastAsia="lv"/>
        </w:rPr>
        <w:t>Piedāvājuma cenas jānorāda EUR (euro) saskaņā ar Finanšu piedāvājuma formu (atbilstoši 3.pielikuma formai), neieskaitot</w:t>
      </w:r>
      <w:r w:rsidRPr="006741B2">
        <w:rPr>
          <w:noProof/>
          <w:spacing w:val="-1"/>
          <w:lang w:val="lv-LV" w:eastAsia="lv"/>
        </w:rPr>
        <w:t xml:space="preserve"> </w:t>
      </w:r>
      <w:r w:rsidRPr="006741B2">
        <w:rPr>
          <w:noProof/>
          <w:lang w:val="lv-LV" w:eastAsia="lv"/>
        </w:rPr>
        <w:t>PVN.</w:t>
      </w:r>
    </w:p>
    <w:p w14:paraId="5C047859" w14:textId="221AF15D" w:rsidR="00861612" w:rsidRPr="006741B2" w:rsidRDefault="00861612" w:rsidP="007301FC">
      <w:pPr>
        <w:pStyle w:val="ListParagraph"/>
        <w:widowControl w:val="0"/>
        <w:numPr>
          <w:ilvl w:val="0"/>
          <w:numId w:val="5"/>
        </w:numPr>
        <w:tabs>
          <w:tab w:val="left" w:pos="567"/>
        </w:tabs>
        <w:autoSpaceDE w:val="0"/>
        <w:autoSpaceDN w:val="0"/>
        <w:ind w:left="0" w:firstLine="0"/>
        <w:jc w:val="both"/>
        <w:rPr>
          <w:noProof/>
          <w:lang w:val="lv-LV" w:eastAsia="lv"/>
        </w:rPr>
      </w:pPr>
      <w:r w:rsidRPr="006741B2">
        <w:rPr>
          <w:noProof/>
          <w:lang w:val="lv-LV" w:eastAsia="lv"/>
        </w:rPr>
        <w:t>Finanšu piedāvājumā visas cenas ir jānorāda ar precizitāti 3 (trīs) zīmes aiz komata.</w:t>
      </w:r>
    </w:p>
    <w:p w14:paraId="613042D9" w14:textId="77777777" w:rsidR="00861612" w:rsidRPr="006741B2" w:rsidRDefault="00861612" w:rsidP="00861612">
      <w:pPr>
        <w:pStyle w:val="ListParagraph"/>
        <w:widowControl w:val="0"/>
        <w:tabs>
          <w:tab w:val="left" w:pos="1174"/>
        </w:tabs>
        <w:autoSpaceDE w:val="0"/>
        <w:autoSpaceDN w:val="0"/>
        <w:ind w:left="480"/>
        <w:jc w:val="both"/>
        <w:rPr>
          <w:noProof/>
          <w:lang w:val="lv-LV" w:eastAsia="lv"/>
        </w:rPr>
      </w:pPr>
    </w:p>
    <w:p w14:paraId="7A4113C5" w14:textId="07CC602B" w:rsidR="004A213E" w:rsidRPr="006741B2" w:rsidRDefault="004A213E" w:rsidP="007301FC">
      <w:pPr>
        <w:pStyle w:val="ListParagraph"/>
        <w:numPr>
          <w:ilvl w:val="0"/>
          <w:numId w:val="4"/>
        </w:numPr>
        <w:jc w:val="center"/>
        <w:rPr>
          <w:b/>
          <w:noProof/>
          <w:lang w:val="lv-LV"/>
        </w:rPr>
      </w:pPr>
      <w:r w:rsidRPr="006741B2">
        <w:rPr>
          <w:b/>
          <w:noProof/>
          <w:lang w:val="lv-LV"/>
        </w:rPr>
        <w:t>Iepirkuma līguma projekts</w:t>
      </w:r>
    </w:p>
    <w:p w14:paraId="2DA070F7" w14:textId="77777777" w:rsidR="004A213E" w:rsidRPr="006741B2" w:rsidRDefault="004A213E" w:rsidP="004A213E">
      <w:pPr>
        <w:spacing w:after="0" w:line="240" w:lineRule="auto"/>
        <w:ind w:left="1080"/>
        <w:rPr>
          <w:rFonts w:ascii="Times New Roman" w:eastAsia="Times New Roman" w:hAnsi="Times New Roman" w:cs="Times New Roman"/>
          <w:b/>
          <w:noProof/>
          <w:kern w:val="0"/>
          <w:sz w:val="24"/>
          <w:szCs w:val="24"/>
          <w14:ligatures w14:val="none"/>
        </w:rPr>
      </w:pPr>
    </w:p>
    <w:p w14:paraId="7EBB60C9" w14:textId="77777777" w:rsidR="00896EE5" w:rsidRPr="006741B2" w:rsidRDefault="00896EE5" w:rsidP="007301FC">
      <w:pPr>
        <w:numPr>
          <w:ilvl w:val="0"/>
          <w:numId w:val="5"/>
        </w:numPr>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Pasūtītājs slēgs ar izraudzīto Pretendentu iepirkuma līgumu, pamatojoties uz Pasūtītāja sagatavotu līgumprojektu.</w:t>
      </w:r>
    </w:p>
    <w:p w14:paraId="7F1A8C11" w14:textId="4779B589" w:rsidR="004A213E" w:rsidRPr="006741B2" w:rsidRDefault="00896EE5" w:rsidP="007301FC">
      <w:pPr>
        <w:numPr>
          <w:ilvl w:val="0"/>
          <w:numId w:val="5"/>
        </w:numPr>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Līguma projekts (s</w:t>
      </w:r>
      <w:r w:rsidR="004A213E" w:rsidRPr="006741B2">
        <w:rPr>
          <w:rFonts w:ascii="Times New Roman" w:eastAsia="Times New Roman" w:hAnsi="Times New Roman" w:cs="Times New Roman"/>
          <w:noProof/>
          <w:kern w:val="0"/>
          <w:sz w:val="24"/>
          <w:szCs w:val="24"/>
          <w14:ligatures w14:val="none"/>
        </w:rPr>
        <w:t>k</w:t>
      </w:r>
      <w:r w:rsidRPr="006741B2">
        <w:rPr>
          <w:rFonts w:ascii="Times New Roman" w:eastAsia="Times New Roman" w:hAnsi="Times New Roman" w:cs="Times New Roman"/>
          <w:noProof/>
          <w:kern w:val="0"/>
          <w:sz w:val="24"/>
          <w:szCs w:val="24"/>
          <w14:ligatures w14:val="none"/>
        </w:rPr>
        <w:t xml:space="preserve">at. </w:t>
      </w:r>
      <w:r w:rsidR="004A213E" w:rsidRPr="006741B2">
        <w:rPr>
          <w:rFonts w:ascii="Times New Roman" w:eastAsia="Times New Roman" w:hAnsi="Times New Roman" w:cs="Times New Roman"/>
          <w:noProof/>
          <w:kern w:val="0"/>
          <w:sz w:val="24"/>
          <w:szCs w:val="24"/>
          <w14:ligatures w14:val="none"/>
        </w:rPr>
        <w:t xml:space="preserve">nolikuma </w:t>
      </w:r>
      <w:r w:rsidR="00237248">
        <w:rPr>
          <w:rFonts w:ascii="Times New Roman" w:eastAsia="Times New Roman" w:hAnsi="Times New Roman" w:cs="Times New Roman"/>
          <w:noProof/>
          <w:kern w:val="0"/>
          <w:sz w:val="24"/>
          <w:szCs w:val="24"/>
          <w14:ligatures w14:val="none"/>
        </w:rPr>
        <w:t>6</w:t>
      </w:r>
      <w:r w:rsidR="004A213E" w:rsidRPr="006741B2">
        <w:rPr>
          <w:rFonts w:ascii="Times New Roman" w:eastAsia="Times New Roman" w:hAnsi="Times New Roman" w:cs="Times New Roman"/>
          <w:noProof/>
          <w:kern w:val="0"/>
          <w:sz w:val="24"/>
          <w:szCs w:val="24"/>
          <w14:ligatures w14:val="none"/>
        </w:rPr>
        <w:t>.pielikum</w:t>
      </w:r>
      <w:r w:rsidRPr="006741B2">
        <w:rPr>
          <w:rFonts w:ascii="Times New Roman" w:eastAsia="Times New Roman" w:hAnsi="Times New Roman" w:cs="Times New Roman"/>
          <w:noProof/>
          <w:kern w:val="0"/>
          <w:sz w:val="24"/>
          <w:szCs w:val="24"/>
          <w14:ligatures w14:val="none"/>
        </w:rPr>
        <w:t>s)</w:t>
      </w:r>
      <w:r w:rsidR="004A213E" w:rsidRPr="006741B2">
        <w:rPr>
          <w:rFonts w:ascii="Times New Roman" w:eastAsia="Times New Roman" w:hAnsi="Times New Roman" w:cs="Times New Roman"/>
          <w:noProof/>
          <w:kern w:val="0"/>
          <w:sz w:val="24"/>
          <w:szCs w:val="24"/>
          <w14:ligatures w14:val="none"/>
        </w:rPr>
        <w:t>.</w:t>
      </w:r>
    </w:p>
    <w:p w14:paraId="387C6E4C" w14:textId="77777777" w:rsidR="004A213E" w:rsidRPr="006741B2" w:rsidRDefault="004A213E" w:rsidP="004A213E">
      <w:pPr>
        <w:spacing w:after="0" w:line="240" w:lineRule="auto"/>
        <w:ind w:firstLine="567"/>
        <w:jc w:val="both"/>
        <w:rPr>
          <w:rFonts w:ascii="Times New Roman" w:eastAsia="Times New Roman" w:hAnsi="Times New Roman" w:cs="Times New Roman"/>
          <w:noProof/>
          <w:kern w:val="0"/>
          <w:sz w:val="24"/>
          <w:szCs w:val="24"/>
          <w14:ligatures w14:val="none"/>
        </w:rPr>
      </w:pPr>
    </w:p>
    <w:p w14:paraId="18A038D9" w14:textId="36BCEE1D" w:rsidR="004A213E" w:rsidRPr="006741B2" w:rsidRDefault="004A213E" w:rsidP="007301FC">
      <w:pPr>
        <w:pStyle w:val="ListParagraph"/>
        <w:numPr>
          <w:ilvl w:val="0"/>
          <w:numId w:val="4"/>
        </w:numPr>
        <w:jc w:val="center"/>
        <w:rPr>
          <w:b/>
          <w:bCs/>
          <w:noProof/>
          <w:lang w:val="lv-LV"/>
        </w:rPr>
      </w:pPr>
      <w:r w:rsidRPr="006741B2">
        <w:rPr>
          <w:b/>
          <w:bCs/>
          <w:noProof/>
          <w:lang w:val="lv-LV"/>
        </w:rPr>
        <w:t>Pretendenta pienākumi un tiesības</w:t>
      </w:r>
    </w:p>
    <w:p w14:paraId="55B18B23" w14:textId="77777777" w:rsidR="004A213E" w:rsidRPr="006741B2" w:rsidRDefault="004A213E" w:rsidP="004A213E">
      <w:pPr>
        <w:spacing w:after="0" w:line="240" w:lineRule="auto"/>
        <w:ind w:left="1080"/>
        <w:rPr>
          <w:rFonts w:ascii="Times New Roman" w:eastAsia="Times New Roman" w:hAnsi="Times New Roman" w:cs="Times New Roman"/>
          <w:b/>
          <w:bCs/>
          <w:noProof/>
          <w:kern w:val="0"/>
          <w:sz w:val="24"/>
          <w:szCs w:val="24"/>
          <w14:ligatures w14:val="none"/>
        </w:rPr>
      </w:pPr>
    </w:p>
    <w:p w14:paraId="1733A14C" w14:textId="7ACF47DE" w:rsidR="004A213E" w:rsidRPr="006741B2" w:rsidRDefault="004A213E" w:rsidP="007301FC">
      <w:pPr>
        <w:pStyle w:val="ListParagraph"/>
        <w:numPr>
          <w:ilvl w:val="0"/>
          <w:numId w:val="5"/>
        </w:numPr>
        <w:tabs>
          <w:tab w:val="left" w:pos="567"/>
        </w:tabs>
        <w:jc w:val="both"/>
        <w:rPr>
          <w:noProof/>
          <w:lang w:val="lv-LV"/>
        </w:rPr>
      </w:pPr>
      <w:r w:rsidRPr="006741B2">
        <w:rPr>
          <w:noProof/>
          <w:lang w:val="lv-LV"/>
        </w:rPr>
        <w:t xml:space="preserve">Pienākums iepirkuma komisijas noteiktajā termiņā sniegt atbildes uz iepirkuma komisijas pieprasījumiem par papildus informāciju. </w:t>
      </w:r>
    </w:p>
    <w:p w14:paraId="32BFA372"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Pienākums segt visas un jebkuras izmaksas, kas saistītas ar piedāvājumu sagatavošanu un iesniegšanu neatkarīgi no iepirkuma rezultāta.</w:t>
      </w:r>
    </w:p>
    <w:p w14:paraId="7CEE2726"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Tiesības pirms piedāvājumu iesniegšanas termiņa beigām grozīt vai atsaukt iesniegto piedāvājumu. Ja Pretendents groza piedāvājumu, tas iesniedz jaunu piedāvājumu ar atzīmi “GROZĪTAIS”. Tādā gadījumā komisija vērtē grozīto piedāvājumu.</w:t>
      </w:r>
    </w:p>
    <w:p w14:paraId="5760DBBB"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Tiesības ne vēlāk kā 3 (trīs) darba dienas pirms piedāvājumu iesniegšanas termiņa beigām pieprasīt iepirkuma komisijai papildus informāciju par iepirkuma procedūras norises kārtību un iepirkuma priekšmetu.</w:t>
      </w:r>
    </w:p>
    <w:p w14:paraId="39DA89BF"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Tiesības apstrīdēt iepirkuma komisijas lēmumu par iepirkuma līguma slēgšanas tiesību piešķiršanu, sūdzību iesniedzot SIA “Jēkabpils ūdens” 5 darba dienu laikā no rezultātu paziņošanas brīža.</w:t>
      </w:r>
    </w:p>
    <w:p w14:paraId="0FE3450C" w14:textId="77777777" w:rsidR="004A213E" w:rsidRPr="006741B2" w:rsidRDefault="004A213E" w:rsidP="004A213E">
      <w:pPr>
        <w:spacing w:after="0" w:line="240" w:lineRule="auto"/>
        <w:ind w:firstLine="567"/>
        <w:jc w:val="both"/>
        <w:rPr>
          <w:rFonts w:ascii="Times New Roman" w:eastAsia="Times New Roman" w:hAnsi="Times New Roman" w:cs="Times New Roman"/>
          <w:noProof/>
          <w:kern w:val="0"/>
          <w:sz w:val="24"/>
          <w:szCs w:val="24"/>
          <w14:ligatures w14:val="none"/>
        </w:rPr>
      </w:pPr>
    </w:p>
    <w:p w14:paraId="1CDC9CFA" w14:textId="6BDF2018" w:rsidR="004A213E" w:rsidRPr="006741B2" w:rsidRDefault="004A213E" w:rsidP="007301FC">
      <w:pPr>
        <w:pStyle w:val="ListParagraph"/>
        <w:numPr>
          <w:ilvl w:val="0"/>
          <w:numId w:val="4"/>
        </w:numPr>
        <w:jc w:val="center"/>
        <w:rPr>
          <w:b/>
          <w:bCs/>
          <w:noProof/>
          <w:lang w:val="lv-LV"/>
        </w:rPr>
      </w:pPr>
      <w:r w:rsidRPr="006741B2">
        <w:rPr>
          <w:b/>
          <w:bCs/>
          <w:noProof/>
          <w:lang w:val="lv-LV"/>
        </w:rPr>
        <w:t>Iepirkuma komisijas pienākumi un tiesības</w:t>
      </w:r>
    </w:p>
    <w:p w14:paraId="567EDE76" w14:textId="77777777" w:rsidR="004A213E" w:rsidRPr="006741B2" w:rsidRDefault="004A213E" w:rsidP="004A213E">
      <w:pPr>
        <w:spacing w:after="0" w:line="240" w:lineRule="auto"/>
        <w:ind w:left="567"/>
        <w:jc w:val="center"/>
        <w:rPr>
          <w:rFonts w:ascii="Times New Roman" w:eastAsia="Times New Roman" w:hAnsi="Times New Roman" w:cs="Times New Roman"/>
          <w:b/>
          <w:bCs/>
          <w:noProof/>
          <w:kern w:val="0"/>
          <w:sz w:val="24"/>
          <w:szCs w:val="24"/>
          <w14:ligatures w14:val="none"/>
        </w:rPr>
      </w:pPr>
    </w:p>
    <w:p w14:paraId="5C29452F" w14:textId="4AD6A6C1" w:rsidR="004A213E" w:rsidRPr="006741B2" w:rsidRDefault="004A213E" w:rsidP="007301FC">
      <w:pPr>
        <w:pStyle w:val="ListParagraph"/>
        <w:numPr>
          <w:ilvl w:val="0"/>
          <w:numId w:val="5"/>
        </w:numPr>
        <w:tabs>
          <w:tab w:val="left" w:pos="567"/>
        </w:tabs>
        <w:jc w:val="both"/>
        <w:rPr>
          <w:noProof/>
          <w:lang w:val="lv-LV"/>
        </w:rPr>
      </w:pPr>
      <w:r w:rsidRPr="006741B2">
        <w:rPr>
          <w:noProof/>
          <w:lang w:val="lv-LV"/>
        </w:rPr>
        <w:t>Nodrošināt Pretendentu brīvu konkurenci, kā arī vienlīdzīgu un taisnīgu attieksmi pret tiem.</w:t>
      </w:r>
    </w:p>
    <w:p w14:paraId="365000A1"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Tiesības pārbaudīt nepieciešamo informāciju kompetentā institūcijā, publiski pieejamās datu bāzēs vai citos publiski pieejamos avotos, kā arī lūgt, lai Pretendents izskaidro dokumentus, kas iesniegti komisijai. </w:t>
      </w:r>
    </w:p>
    <w:p w14:paraId="3634F130"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Tiesības labot aritmētiskās kļūdas Pretendenta piedāvājumā, informējot par to Pretendentu. </w:t>
      </w:r>
    </w:p>
    <w:p w14:paraId="281589F8"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Tiesības pieaicināt atzinumu sniegšanai neatkarīgus ekspertus ar padomdevēja tiesībām. </w:t>
      </w:r>
    </w:p>
    <w:p w14:paraId="5D5AA62A"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Iepirkuma komisija ir tiesīga Pretendentu kvalifikācijas un piedāvājumu atbilstības pārbaudi veikt tikai Pretendentam, kuram būtu piešķiramas iepirkuma līguma slēgšanas tiesības. </w:t>
      </w:r>
    </w:p>
    <w:p w14:paraId="79A58680"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Iepirkumu komisija ir tiesīga jebkurā brīdi pārtraukt vai izbeigt iepirkumu un neslēgt līgumu, ja tam ir objektīvs pamatojums, kā arī noraidīt Pretendenta piedāvājumu, ja Pretendenta piedāvātā cena pārsniedz Pasūtītāja budžeta iespējas. </w:t>
      </w:r>
    </w:p>
    <w:p w14:paraId="5E25D642"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14:ligatures w14:val="none"/>
        </w:rPr>
        <w:t xml:space="preserve">Tiesības izvēlēties nākamo saimnieciski visizdevīgāko piedāvājumu no piedāvājumiem ar zemāko cenu, ja izraudzītais Pretendents nenoslēdz iepirkuma līgumu ar Pasūtītāju tā norādītajā termiņā. </w:t>
      </w:r>
    </w:p>
    <w:p w14:paraId="6C998242" w14:textId="77777777" w:rsidR="004A213E" w:rsidRPr="006741B2" w:rsidRDefault="004A213E" w:rsidP="007301FC">
      <w:pPr>
        <w:numPr>
          <w:ilvl w:val="0"/>
          <w:numId w:val="5"/>
        </w:numPr>
        <w:tabs>
          <w:tab w:val="left" w:pos="567"/>
        </w:tabs>
        <w:suppressAutoHyphens/>
        <w:spacing w:after="0" w:line="240" w:lineRule="auto"/>
        <w:jc w:val="both"/>
        <w:rPr>
          <w:rFonts w:ascii="Times New Roman" w:eastAsia="Times New Roman" w:hAnsi="Times New Roman" w:cs="Times New Roman"/>
          <w:b/>
          <w:noProof/>
          <w:kern w:val="0"/>
          <w:sz w:val="24"/>
          <w:szCs w:val="24"/>
          <w:lang w:eastAsia="ar-SA"/>
          <w14:ligatures w14:val="none"/>
        </w:rPr>
      </w:pPr>
      <w:r w:rsidRPr="006741B2">
        <w:rPr>
          <w:rFonts w:ascii="Times New Roman" w:eastAsia="Times New Roman" w:hAnsi="Times New Roman" w:cs="Times New Roman"/>
          <w:noProof/>
          <w:kern w:val="0"/>
          <w:sz w:val="24"/>
          <w:szCs w:val="24"/>
          <w14:ligatures w14:val="none"/>
        </w:rPr>
        <w:t>Tiesības izdarīt grozījumus šajā iepirkuma procedūras nolikumā pirms piedāvājumu iesniegšanas termiņa beigām, to publiskojot.</w:t>
      </w:r>
    </w:p>
    <w:p w14:paraId="58270779" w14:textId="77777777" w:rsidR="004A213E" w:rsidRPr="006741B2" w:rsidRDefault="004A213E" w:rsidP="004A213E">
      <w:pPr>
        <w:suppressAutoHyphens/>
        <w:spacing w:after="0" w:line="240" w:lineRule="auto"/>
        <w:ind w:left="567" w:hanging="567"/>
        <w:jc w:val="both"/>
        <w:rPr>
          <w:rFonts w:ascii="Times New Roman" w:eastAsia="Times New Roman" w:hAnsi="Times New Roman" w:cs="Times New Roman"/>
          <w:b/>
          <w:noProof/>
          <w:kern w:val="0"/>
          <w:sz w:val="24"/>
          <w:szCs w:val="24"/>
          <w:lang w:eastAsia="ar-SA"/>
          <w14:ligatures w14:val="none"/>
        </w:rPr>
      </w:pPr>
    </w:p>
    <w:p w14:paraId="6C56A391" w14:textId="03E32E63" w:rsidR="004A213E" w:rsidRPr="006741B2" w:rsidRDefault="004A213E" w:rsidP="007301FC">
      <w:pPr>
        <w:pStyle w:val="ListParagraph"/>
        <w:numPr>
          <w:ilvl w:val="0"/>
          <w:numId w:val="4"/>
        </w:numPr>
        <w:suppressAutoHyphens/>
        <w:jc w:val="center"/>
        <w:rPr>
          <w:b/>
          <w:noProof/>
          <w:lang w:val="lv-LV" w:eastAsia="ar-SA"/>
        </w:rPr>
      </w:pPr>
      <w:r w:rsidRPr="006741B2">
        <w:rPr>
          <w:b/>
          <w:noProof/>
          <w:lang w:val="lv-LV" w:eastAsia="ar-SA"/>
        </w:rPr>
        <w:t>Personas datu apstrāde</w:t>
      </w:r>
    </w:p>
    <w:p w14:paraId="52CDE01F" w14:textId="77777777" w:rsidR="004A213E" w:rsidRPr="006741B2" w:rsidRDefault="004A213E" w:rsidP="004A213E">
      <w:pPr>
        <w:suppressAutoHyphens/>
        <w:spacing w:after="0" w:line="240" w:lineRule="auto"/>
        <w:rPr>
          <w:rFonts w:ascii="Times New Roman" w:eastAsia="Times New Roman" w:hAnsi="Times New Roman" w:cs="Times New Roman"/>
          <w:bCs/>
          <w:noProof/>
          <w:kern w:val="0"/>
          <w:sz w:val="24"/>
          <w:szCs w:val="24"/>
          <w:lang w:eastAsia="ar-SA"/>
          <w14:ligatures w14:val="none"/>
        </w:rPr>
      </w:pPr>
    </w:p>
    <w:p w14:paraId="3F1BD536" w14:textId="143AF212" w:rsidR="004A213E" w:rsidRPr="006741B2" w:rsidRDefault="004A213E" w:rsidP="007301FC">
      <w:pPr>
        <w:pStyle w:val="ListParagraph"/>
        <w:numPr>
          <w:ilvl w:val="0"/>
          <w:numId w:val="5"/>
        </w:numPr>
        <w:tabs>
          <w:tab w:val="left" w:pos="567"/>
        </w:tabs>
        <w:suppressAutoHyphens/>
        <w:jc w:val="both"/>
        <w:rPr>
          <w:noProof/>
          <w:shd w:val="clear" w:color="auto" w:fill="FFFFFF"/>
          <w:lang w:val="lv-LV" w:eastAsia="ar-SA"/>
        </w:rPr>
      </w:pPr>
      <w:r w:rsidRPr="006741B2">
        <w:rPr>
          <w:iCs/>
          <w:noProof/>
          <w:lang w:val="lv-LV" w:eastAsia="ar-SA"/>
        </w:rPr>
        <w:t xml:space="preserve">Pasūtītājs iepirkumā iesniegtos personas datus </w:t>
      </w:r>
      <w:r w:rsidRPr="006741B2">
        <w:rPr>
          <w:noProof/>
          <w:shd w:val="clear" w:color="auto" w:fill="FFFFFF"/>
          <w:lang w:val="lv-LV" w:eastAsia="ar-SA"/>
        </w:rPr>
        <w:t>ievāc, izmanto, glabā un dzēš</w:t>
      </w:r>
      <w:r w:rsidRPr="006741B2">
        <w:rPr>
          <w:iCs/>
          <w:noProof/>
          <w:lang w:val="lv-LV" w:eastAsia="ar-SA"/>
        </w:rPr>
        <w:t xml:space="preserve">, </w:t>
      </w:r>
      <w:r w:rsidRPr="006741B2">
        <w:rPr>
          <w:noProof/>
          <w:shd w:val="clear" w:color="auto" w:fill="FFFFFF"/>
          <w:lang w:val="lv-LV" w:eastAsia="ar-SA"/>
        </w:rPr>
        <w:t xml:space="preserve">pamatojoties uz </w:t>
      </w:r>
      <w:r w:rsidRPr="006741B2">
        <w:rPr>
          <w:iCs/>
          <w:noProof/>
          <w:lang w:val="lv-LV"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6741B2">
        <w:rPr>
          <w:noProof/>
          <w:shd w:val="clear" w:color="auto" w:fill="FFFFFF"/>
          <w:lang w:val="lv-LV"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6741B2">
        <w:rPr>
          <w:noProof/>
          <w:color w:val="000000"/>
          <w:shd w:val="clear" w:color="auto" w:fill="FFFFFF"/>
          <w:lang w:val="lv-LV" w:eastAsia="ar-SA"/>
        </w:rPr>
        <w:t>Jebkurā laikā persona ir tiesīga prasīt savu datu atjaunošanu, informāciju par datu lietošanu, kā arī prasīt datu dzēšanu.</w:t>
      </w:r>
      <w:r w:rsidRPr="006741B2">
        <w:rPr>
          <w:noProof/>
          <w:shd w:val="clear" w:color="auto" w:fill="FFFFFF"/>
          <w:lang w:val="lv-LV" w:eastAsia="ar-SA"/>
        </w:rPr>
        <w:t xml:space="preserve"> Pasūtītājas garantē, ka datu apstrādē tiek ievērotas Eiropas Savienības un nacionālo normatīvo aktu prasības.</w:t>
      </w:r>
    </w:p>
    <w:p w14:paraId="29CF4B31" w14:textId="77777777" w:rsidR="004A213E" w:rsidRPr="006741B2" w:rsidRDefault="004A213E" w:rsidP="004A213E">
      <w:pPr>
        <w:spacing w:after="0" w:line="240" w:lineRule="auto"/>
        <w:ind w:left="567"/>
        <w:jc w:val="both"/>
        <w:rPr>
          <w:rFonts w:ascii="Times New Roman" w:eastAsia="Times New Roman" w:hAnsi="Times New Roman" w:cs="Times New Roman"/>
          <w:b/>
          <w:noProof/>
          <w:kern w:val="0"/>
          <w:sz w:val="24"/>
          <w:szCs w:val="24"/>
          <w14:ligatures w14:val="none"/>
        </w:rPr>
      </w:pPr>
    </w:p>
    <w:p w14:paraId="108450B9" w14:textId="60ED5F83" w:rsidR="004A213E" w:rsidRPr="006741B2" w:rsidRDefault="004A213E" w:rsidP="007301FC">
      <w:pPr>
        <w:pStyle w:val="ListParagraph"/>
        <w:numPr>
          <w:ilvl w:val="0"/>
          <w:numId w:val="4"/>
        </w:numPr>
        <w:jc w:val="center"/>
        <w:rPr>
          <w:b/>
          <w:noProof/>
          <w:lang w:val="lv-LV"/>
        </w:rPr>
      </w:pPr>
      <w:r w:rsidRPr="006741B2">
        <w:rPr>
          <w:b/>
          <w:noProof/>
          <w:lang w:val="lv-LV"/>
        </w:rPr>
        <w:t>Cita informācija</w:t>
      </w:r>
    </w:p>
    <w:p w14:paraId="3F198C58" w14:textId="77777777" w:rsidR="004A213E" w:rsidRPr="006741B2" w:rsidRDefault="004A213E" w:rsidP="004A213E">
      <w:pPr>
        <w:spacing w:after="0" w:line="240" w:lineRule="auto"/>
        <w:ind w:left="567"/>
        <w:jc w:val="center"/>
        <w:rPr>
          <w:rFonts w:ascii="Times New Roman" w:eastAsia="Times New Roman" w:hAnsi="Times New Roman" w:cs="Times New Roman"/>
          <w:b/>
          <w:noProof/>
          <w:kern w:val="0"/>
          <w:sz w:val="24"/>
          <w:szCs w:val="24"/>
          <w14:ligatures w14:val="none"/>
        </w:rPr>
      </w:pPr>
    </w:p>
    <w:p w14:paraId="5229DC37" w14:textId="7A4E95A1" w:rsidR="004A213E" w:rsidRPr="006741B2" w:rsidRDefault="004A213E" w:rsidP="007301FC">
      <w:pPr>
        <w:pStyle w:val="ListParagraph"/>
        <w:numPr>
          <w:ilvl w:val="0"/>
          <w:numId w:val="5"/>
        </w:numPr>
        <w:tabs>
          <w:tab w:val="left" w:pos="567"/>
        </w:tabs>
        <w:jc w:val="both"/>
        <w:rPr>
          <w:noProof/>
          <w:lang w:val="lv-LV"/>
        </w:rPr>
      </w:pPr>
      <w:r w:rsidRPr="006741B2">
        <w:rPr>
          <w:noProof/>
          <w:lang w:val="lv-LV"/>
        </w:rPr>
        <w:t xml:space="preserve">Pasūtītājs, ievērojot </w:t>
      </w:r>
      <w:hyperlink r:id="rId16" w:tgtFrame="_blank" w:history="1">
        <w:r w:rsidRPr="006741B2">
          <w:rPr>
            <w:bCs/>
            <w:noProof/>
            <w:lang w:val="lv-LV"/>
          </w:rPr>
          <w:t>SPSIL</w:t>
        </w:r>
      </w:hyperlink>
      <w:r w:rsidRPr="006741B2">
        <w:rPr>
          <w:b/>
          <w:noProof/>
          <w:lang w:val="lv-LV"/>
        </w:rPr>
        <w:t xml:space="preserve"> </w:t>
      </w:r>
      <w:r w:rsidRPr="006741B2">
        <w:rPr>
          <w:noProof/>
          <w:lang w:val="lv-LV"/>
        </w:rPr>
        <w:t>prasības, var izdarīt grozījumus iepirkuma procedūras dokumentos.</w:t>
      </w:r>
    </w:p>
    <w:p w14:paraId="2AF2186D"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u w:val="single"/>
          <w14:ligatures w14:val="none"/>
        </w:rPr>
      </w:pPr>
      <w:r w:rsidRPr="006741B2">
        <w:rPr>
          <w:rFonts w:ascii="Times New Roman" w:eastAsia="Times New Roman" w:hAnsi="Times New Roman" w:cs="Times New Roman"/>
          <w:noProof/>
          <w:kern w:val="0"/>
          <w:sz w:val="24"/>
          <w:szCs w:val="24"/>
          <w14:ligatures w14:val="none"/>
        </w:rPr>
        <w:t>Ieinteresētajam piegādātājam pirms piedāvājuma iesniegšanas ir nepieciešams pārliecināties, ka viņš ir iepazinies ar visu informāciju, kas ir publicēta pasūtītāja profilā attiecībā uz šo iepirkuma procedūru.</w:t>
      </w:r>
    </w:p>
    <w:p w14:paraId="249FDD66"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u w:val="single"/>
          <w14:ligatures w14:val="none"/>
        </w:rPr>
      </w:pPr>
      <w:r w:rsidRPr="006741B2">
        <w:rPr>
          <w:rFonts w:ascii="Times New Roman" w:eastAsia="Times New Roman" w:hAnsi="Times New Roman" w:cs="Times New Roman"/>
          <w:noProof/>
          <w:kern w:val="0"/>
          <w:sz w:val="24"/>
          <w:szCs w:val="24"/>
          <w14:ligatures w14:val="none"/>
        </w:rPr>
        <w:t>Piedalīšanās iepirkuma procedūrā ir ieinteresēto piegādātāju brīvas gribas izpausme.</w:t>
      </w:r>
    </w:p>
    <w:p w14:paraId="23FD56B1" w14:textId="77777777" w:rsidR="004A213E" w:rsidRPr="006741B2" w:rsidRDefault="004A213E" w:rsidP="007301FC">
      <w:pPr>
        <w:numPr>
          <w:ilvl w:val="0"/>
          <w:numId w:val="5"/>
        </w:numPr>
        <w:tabs>
          <w:tab w:val="left" w:pos="567"/>
        </w:tabs>
        <w:spacing w:after="0" w:line="240" w:lineRule="auto"/>
        <w:jc w:val="both"/>
        <w:rPr>
          <w:rFonts w:ascii="Times New Roman" w:eastAsia="Times New Roman" w:hAnsi="Times New Roman" w:cs="Times New Roman"/>
          <w:noProof/>
          <w:kern w:val="0"/>
          <w:sz w:val="24"/>
          <w:szCs w:val="24"/>
          <w:u w:val="single"/>
          <w14:ligatures w14:val="none"/>
        </w:rPr>
      </w:pPr>
      <w:r w:rsidRPr="006741B2">
        <w:rPr>
          <w:rFonts w:ascii="Times New Roman" w:eastAsia="Times New Roman" w:hAnsi="Times New Roman" w:cs="Times New Roman"/>
          <w:noProof/>
          <w:kern w:val="0"/>
          <w:sz w:val="24"/>
          <w:szCs w:val="24"/>
          <w14:ligatures w14:val="none"/>
        </w:rPr>
        <w:t>Pretendents sedz visus izdevumus, kas saistīti ar piedāvājuma sagatavošanu un iesniegšanu. Pasūtītājs nesedz un nekompensē šos izdevumus neatkarīgi no iepirkuma procedūras norises un iznākuma.</w:t>
      </w:r>
    </w:p>
    <w:p w14:paraId="48F38676" w14:textId="77777777" w:rsidR="004A213E" w:rsidRPr="006741B2" w:rsidRDefault="004A213E" w:rsidP="004A213E">
      <w:pPr>
        <w:spacing w:after="0" w:line="240" w:lineRule="auto"/>
        <w:jc w:val="both"/>
        <w:rPr>
          <w:rFonts w:ascii="Times New Roman" w:eastAsia="Times New Roman" w:hAnsi="Times New Roman" w:cs="Times New Roman"/>
          <w:noProof/>
          <w:kern w:val="0"/>
          <w:sz w:val="24"/>
          <w:szCs w:val="24"/>
          <w:u w:val="single"/>
          <w14:ligatures w14:val="none"/>
        </w:rPr>
      </w:pPr>
    </w:p>
    <w:p w14:paraId="417A459E" w14:textId="77777777" w:rsidR="004A213E" w:rsidRPr="006741B2" w:rsidRDefault="004A213E" w:rsidP="004A213E">
      <w:pPr>
        <w:spacing w:after="0" w:line="240" w:lineRule="auto"/>
        <w:rPr>
          <w:rFonts w:ascii="Times New Roman" w:eastAsia="Times New Roman" w:hAnsi="Times New Roman" w:cs="Times New Roman"/>
          <w:b/>
          <w:bCs/>
          <w:noProof/>
          <w:kern w:val="0"/>
          <w:sz w:val="24"/>
          <w:szCs w:val="24"/>
          <w14:ligatures w14:val="none"/>
        </w:rPr>
      </w:pPr>
      <w:r w:rsidRPr="006741B2">
        <w:rPr>
          <w:rFonts w:ascii="Times New Roman" w:eastAsia="Times New Roman" w:hAnsi="Times New Roman" w:cs="Times New Roman"/>
          <w:b/>
          <w:bCs/>
          <w:noProof/>
          <w:kern w:val="0"/>
          <w:sz w:val="24"/>
          <w:szCs w:val="24"/>
          <w14:ligatures w14:val="none"/>
        </w:rPr>
        <w:t>Pielikumā:</w:t>
      </w:r>
    </w:p>
    <w:p w14:paraId="0ACD95B2" w14:textId="77777777" w:rsidR="004A213E" w:rsidRPr="006741B2" w:rsidRDefault="004A213E" w:rsidP="004A213E">
      <w:pPr>
        <w:tabs>
          <w:tab w:val="left" w:pos="0"/>
        </w:tabs>
        <w:suppressAutoHyphens/>
        <w:spacing w:after="0" w:line="240" w:lineRule="auto"/>
        <w:contextualSpacing/>
        <w:jc w:val="both"/>
        <w:rPr>
          <w:rFonts w:ascii="Times New Roman" w:eastAsia="Times New Roman" w:hAnsi="Times New Roman" w:cs="Times New Roman"/>
          <w:noProof/>
          <w:kern w:val="0"/>
          <w:sz w:val="24"/>
          <w:szCs w:val="24"/>
          <w:lang w:eastAsia="ar-SA"/>
          <w14:ligatures w14:val="none"/>
        </w:rPr>
      </w:pPr>
      <w:r w:rsidRPr="006741B2">
        <w:rPr>
          <w:rFonts w:ascii="Times New Roman" w:eastAsia="Times New Roman" w:hAnsi="Times New Roman" w:cs="Times New Roman"/>
          <w:i/>
          <w:iCs/>
          <w:noProof/>
          <w:kern w:val="0"/>
          <w:sz w:val="24"/>
          <w:szCs w:val="24"/>
          <w:lang w:eastAsia="ar-SA"/>
          <w14:ligatures w14:val="none"/>
        </w:rPr>
        <w:t>1.pielikums</w:t>
      </w:r>
      <w:r w:rsidRPr="006741B2">
        <w:rPr>
          <w:rFonts w:ascii="Times New Roman" w:eastAsia="Times New Roman" w:hAnsi="Times New Roman" w:cs="Times New Roman"/>
          <w:noProof/>
          <w:kern w:val="0"/>
          <w:sz w:val="24"/>
          <w:szCs w:val="24"/>
          <w:lang w:eastAsia="ar-SA"/>
          <w14:ligatures w14:val="none"/>
        </w:rPr>
        <w:t xml:space="preserve"> – Pieteikums dalībai iepirkumā;</w:t>
      </w:r>
    </w:p>
    <w:p w14:paraId="0BF4723C" w14:textId="77777777" w:rsidR="004A213E" w:rsidRPr="006741B2" w:rsidRDefault="004A213E" w:rsidP="004A213E">
      <w:pPr>
        <w:tabs>
          <w:tab w:val="left" w:pos="0"/>
        </w:tabs>
        <w:suppressAutoHyphens/>
        <w:spacing w:after="0" w:line="240" w:lineRule="auto"/>
        <w:contextualSpacing/>
        <w:jc w:val="both"/>
        <w:rPr>
          <w:rFonts w:ascii="Times New Roman" w:eastAsia="Times New Roman" w:hAnsi="Times New Roman" w:cs="Times New Roman"/>
          <w:noProof/>
          <w:kern w:val="0"/>
          <w:sz w:val="24"/>
          <w:szCs w:val="24"/>
          <w:lang w:eastAsia="ar-SA"/>
          <w14:ligatures w14:val="none"/>
        </w:rPr>
      </w:pPr>
      <w:r w:rsidRPr="006741B2">
        <w:rPr>
          <w:rFonts w:ascii="Times New Roman" w:eastAsia="Times New Roman" w:hAnsi="Times New Roman" w:cs="Times New Roman"/>
          <w:i/>
          <w:iCs/>
          <w:noProof/>
          <w:kern w:val="0"/>
          <w:sz w:val="24"/>
          <w:szCs w:val="24"/>
          <w:lang w:eastAsia="ar-SA"/>
          <w14:ligatures w14:val="none"/>
        </w:rPr>
        <w:lastRenderedPageBreak/>
        <w:t>2.pielikums</w:t>
      </w:r>
      <w:r w:rsidRPr="006741B2">
        <w:rPr>
          <w:rFonts w:ascii="Times New Roman" w:eastAsia="Times New Roman" w:hAnsi="Times New Roman" w:cs="Times New Roman"/>
          <w:noProof/>
          <w:kern w:val="0"/>
          <w:sz w:val="24"/>
          <w:szCs w:val="24"/>
          <w:lang w:eastAsia="ar-SA"/>
          <w14:ligatures w14:val="none"/>
        </w:rPr>
        <w:t xml:space="preserve"> –Tehniskā specifikācija/ tehniskais piedāvājums;</w:t>
      </w:r>
    </w:p>
    <w:p w14:paraId="114535E7" w14:textId="585C4E74" w:rsidR="004A213E" w:rsidRPr="006741B2" w:rsidRDefault="004A213E" w:rsidP="00B65215">
      <w:pPr>
        <w:tabs>
          <w:tab w:val="left" w:pos="0"/>
        </w:tabs>
        <w:suppressAutoHyphens/>
        <w:spacing w:after="0" w:line="240" w:lineRule="auto"/>
        <w:contextualSpacing/>
        <w:jc w:val="both"/>
        <w:rPr>
          <w:rFonts w:ascii="Times New Roman" w:eastAsia="Times New Roman" w:hAnsi="Times New Roman" w:cs="Times New Roman"/>
          <w:noProof/>
          <w:kern w:val="0"/>
          <w:sz w:val="24"/>
          <w:szCs w:val="24"/>
          <w:lang w:eastAsia="ar-SA"/>
          <w14:ligatures w14:val="none"/>
        </w:rPr>
      </w:pPr>
      <w:r w:rsidRPr="006741B2">
        <w:rPr>
          <w:rFonts w:ascii="Times New Roman" w:eastAsia="Times New Roman" w:hAnsi="Times New Roman" w:cs="Times New Roman"/>
          <w:i/>
          <w:iCs/>
          <w:noProof/>
          <w:kern w:val="0"/>
          <w:sz w:val="24"/>
          <w:szCs w:val="24"/>
          <w:lang w:eastAsia="ar-SA"/>
          <w14:ligatures w14:val="none"/>
        </w:rPr>
        <w:t>3.pielikums</w:t>
      </w:r>
      <w:r w:rsidRPr="006741B2">
        <w:rPr>
          <w:rFonts w:ascii="Times New Roman" w:eastAsia="Times New Roman" w:hAnsi="Times New Roman" w:cs="Times New Roman"/>
          <w:noProof/>
          <w:kern w:val="0"/>
          <w:sz w:val="24"/>
          <w:szCs w:val="24"/>
          <w:lang w:eastAsia="ar-SA"/>
          <w14:ligatures w14:val="none"/>
        </w:rPr>
        <w:t xml:space="preserve"> – Finanšu piedāvājums</w:t>
      </w:r>
      <w:r w:rsidRPr="006741B2">
        <w:rPr>
          <w:rFonts w:ascii="Times New Roman" w:eastAsia="Times New Roman" w:hAnsi="Times New Roman" w:cs="Times New Roman"/>
          <w:noProof/>
          <w:kern w:val="0"/>
          <w:sz w:val="24"/>
          <w:szCs w:val="24"/>
          <w14:ligatures w14:val="none"/>
        </w:rPr>
        <w:t>;</w:t>
      </w:r>
    </w:p>
    <w:p w14:paraId="0C9B382B" w14:textId="397DB92A" w:rsidR="00237248" w:rsidRDefault="00B65215" w:rsidP="004A213E">
      <w:pPr>
        <w:tabs>
          <w:tab w:val="left" w:pos="0"/>
        </w:tabs>
        <w:suppressAutoHyphens/>
        <w:spacing w:after="0" w:line="240" w:lineRule="auto"/>
        <w:contextualSpacing/>
        <w:jc w:val="both"/>
        <w:rPr>
          <w:rFonts w:ascii="Times New Roman" w:eastAsia="Times New Roman" w:hAnsi="Times New Roman" w:cs="Times New Roman"/>
          <w:noProof/>
          <w:kern w:val="0"/>
          <w:sz w:val="24"/>
          <w:szCs w:val="24"/>
          <w14:ligatures w14:val="none"/>
        </w:rPr>
      </w:pPr>
      <w:r w:rsidRPr="006741B2">
        <w:rPr>
          <w:rFonts w:ascii="Times New Roman" w:eastAsia="Times New Roman" w:hAnsi="Times New Roman" w:cs="Times New Roman"/>
          <w:i/>
          <w:iCs/>
          <w:noProof/>
          <w:kern w:val="0"/>
          <w:sz w:val="24"/>
          <w:szCs w:val="24"/>
          <w:lang w:eastAsia="ar-SA"/>
          <w14:ligatures w14:val="none"/>
        </w:rPr>
        <w:t>4</w:t>
      </w:r>
      <w:r w:rsidR="004A213E" w:rsidRPr="006741B2">
        <w:rPr>
          <w:rFonts w:ascii="Times New Roman" w:eastAsia="Times New Roman" w:hAnsi="Times New Roman" w:cs="Times New Roman"/>
          <w:i/>
          <w:iCs/>
          <w:noProof/>
          <w:kern w:val="0"/>
          <w:sz w:val="24"/>
          <w:szCs w:val="24"/>
          <w:lang w:eastAsia="ar-SA"/>
          <w14:ligatures w14:val="none"/>
        </w:rPr>
        <w:t>. pielikums</w:t>
      </w:r>
      <w:r w:rsidR="004A213E" w:rsidRPr="006741B2">
        <w:rPr>
          <w:rFonts w:ascii="Times New Roman" w:eastAsia="Times New Roman" w:hAnsi="Times New Roman" w:cs="Times New Roman"/>
          <w:noProof/>
          <w:kern w:val="0"/>
          <w:sz w:val="24"/>
          <w:szCs w:val="24"/>
          <w:lang w:eastAsia="ar-SA"/>
          <w14:ligatures w14:val="none"/>
        </w:rPr>
        <w:t>-</w:t>
      </w:r>
      <w:r w:rsidR="004A213E" w:rsidRPr="006741B2">
        <w:rPr>
          <w:rFonts w:ascii="Times New Roman" w:eastAsia="Times New Roman" w:hAnsi="Times New Roman" w:cs="Times New Roman"/>
          <w:noProof/>
          <w:kern w:val="0"/>
          <w:sz w:val="24"/>
          <w:szCs w:val="24"/>
          <w14:ligatures w14:val="none"/>
        </w:rPr>
        <w:t xml:space="preserve"> </w:t>
      </w:r>
      <w:r w:rsidR="00237248" w:rsidRPr="00237248">
        <w:rPr>
          <w:rFonts w:ascii="Times New Roman" w:eastAsia="Times New Roman" w:hAnsi="Times New Roman" w:cs="Times New Roman"/>
          <w:noProof/>
          <w:kern w:val="0"/>
          <w:sz w:val="24"/>
          <w:szCs w:val="24"/>
          <w14:ligatures w14:val="none"/>
        </w:rPr>
        <w:t>Iesaistīto speciālistu saraksts</w:t>
      </w:r>
      <w:r w:rsidR="00237248">
        <w:rPr>
          <w:rFonts w:ascii="Times New Roman" w:eastAsia="Times New Roman" w:hAnsi="Times New Roman" w:cs="Times New Roman"/>
          <w:noProof/>
          <w:kern w:val="0"/>
          <w:sz w:val="24"/>
          <w:szCs w:val="24"/>
          <w14:ligatures w14:val="none"/>
        </w:rPr>
        <w:t>;</w:t>
      </w:r>
    </w:p>
    <w:p w14:paraId="4102AE77" w14:textId="26261477" w:rsidR="00237248" w:rsidRDefault="00237248" w:rsidP="004A213E">
      <w:pPr>
        <w:tabs>
          <w:tab w:val="left" w:pos="0"/>
        </w:tabs>
        <w:suppressAutoHyphens/>
        <w:spacing w:after="0" w:line="240" w:lineRule="auto"/>
        <w:contextualSpacing/>
        <w:jc w:val="both"/>
        <w:rPr>
          <w:rFonts w:ascii="Times New Roman" w:eastAsia="Times New Roman" w:hAnsi="Times New Roman" w:cs="Times New Roman"/>
          <w:noProof/>
          <w:kern w:val="0"/>
          <w:sz w:val="24"/>
          <w:szCs w:val="24"/>
          <w14:ligatures w14:val="none"/>
        </w:rPr>
      </w:pPr>
      <w:r w:rsidRPr="00237248">
        <w:rPr>
          <w:rFonts w:ascii="Times New Roman" w:eastAsia="Times New Roman" w:hAnsi="Times New Roman" w:cs="Times New Roman"/>
          <w:i/>
          <w:iCs/>
          <w:noProof/>
          <w:kern w:val="0"/>
          <w:sz w:val="24"/>
          <w:szCs w:val="24"/>
          <w14:ligatures w14:val="none"/>
        </w:rPr>
        <w:t>5. pielikums</w:t>
      </w:r>
      <w:r w:rsidRPr="00237248">
        <w:rPr>
          <w:rFonts w:ascii="Times New Roman" w:eastAsia="Times New Roman" w:hAnsi="Times New Roman" w:cs="Times New Roman"/>
          <w:noProof/>
          <w:kern w:val="0"/>
          <w:sz w:val="24"/>
          <w:szCs w:val="24"/>
          <w14:ligatures w14:val="none"/>
        </w:rPr>
        <w:t>-</w:t>
      </w:r>
      <w:r w:rsidRPr="00237248">
        <w:t xml:space="preserve"> </w:t>
      </w:r>
      <w:r w:rsidRPr="00237248">
        <w:rPr>
          <w:rFonts w:ascii="Times New Roman" w:eastAsia="Times New Roman" w:hAnsi="Times New Roman" w:cs="Times New Roman"/>
          <w:noProof/>
          <w:kern w:val="0"/>
          <w:sz w:val="24"/>
          <w:szCs w:val="24"/>
          <w14:ligatures w14:val="none"/>
        </w:rPr>
        <w:t>Pretendenta pieredzes apraksta forma</w:t>
      </w:r>
      <w:r>
        <w:rPr>
          <w:rFonts w:ascii="Times New Roman" w:eastAsia="Times New Roman" w:hAnsi="Times New Roman" w:cs="Times New Roman"/>
          <w:noProof/>
          <w:kern w:val="0"/>
          <w:sz w:val="24"/>
          <w:szCs w:val="24"/>
          <w14:ligatures w14:val="none"/>
        </w:rPr>
        <w:t>;</w:t>
      </w:r>
    </w:p>
    <w:p w14:paraId="273188F4" w14:textId="37ABDDBA" w:rsidR="004A213E" w:rsidRPr="006741B2" w:rsidRDefault="00237248" w:rsidP="004A213E">
      <w:pPr>
        <w:tabs>
          <w:tab w:val="left" w:pos="0"/>
        </w:tabs>
        <w:suppressAutoHyphens/>
        <w:spacing w:after="0" w:line="240" w:lineRule="auto"/>
        <w:contextualSpacing/>
        <w:jc w:val="both"/>
        <w:rPr>
          <w:rFonts w:ascii="Times New Roman" w:eastAsia="Times New Roman" w:hAnsi="Times New Roman" w:cs="Times New Roman"/>
          <w:noProof/>
          <w:kern w:val="0"/>
          <w:sz w:val="24"/>
          <w:szCs w:val="24"/>
          <w:lang w:eastAsia="ar-SA"/>
          <w14:ligatures w14:val="none"/>
        </w:rPr>
      </w:pPr>
      <w:r w:rsidRPr="00237248">
        <w:rPr>
          <w:rFonts w:ascii="Times New Roman" w:eastAsia="Times New Roman" w:hAnsi="Times New Roman" w:cs="Times New Roman"/>
          <w:i/>
          <w:iCs/>
          <w:noProof/>
          <w:kern w:val="0"/>
          <w:sz w:val="24"/>
          <w:szCs w:val="24"/>
          <w14:ligatures w14:val="none"/>
        </w:rPr>
        <w:t>6. pielikums</w:t>
      </w:r>
      <w:r w:rsidRPr="00237248">
        <w:rPr>
          <w:rFonts w:ascii="Times New Roman" w:eastAsia="Times New Roman" w:hAnsi="Times New Roman" w:cs="Times New Roman"/>
          <w:noProof/>
          <w:kern w:val="0"/>
          <w:sz w:val="24"/>
          <w:szCs w:val="24"/>
          <w14:ligatures w14:val="none"/>
        </w:rPr>
        <w:t xml:space="preserve">- </w:t>
      </w:r>
      <w:r w:rsidR="004A213E" w:rsidRPr="006741B2">
        <w:rPr>
          <w:rFonts w:ascii="Times New Roman" w:eastAsia="Times New Roman" w:hAnsi="Times New Roman" w:cs="Times New Roman"/>
          <w:noProof/>
          <w:kern w:val="0"/>
          <w:sz w:val="24"/>
          <w:szCs w:val="24"/>
          <w14:ligatures w14:val="none"/>
        </w:rPr>
        <w:t>Līguma projekts.</w:t>
      </w:r>
    </w:p>
    <w:p w14:paraId="325FCEA9" w14:textId="77777777" w:rsidR="004A213E" w:rsidRPr="006741B2" w:rsidRDefault="004A213E" w:rsidP="004A213E">
      <w:pPr>
        <w:spacing w:after="0" w:line="240" w:lineRule="auto"/>
        <w:rPr>
          <w:rFonts w:ascii="Times New Roman" w:eastAsia="Times New Roman" w:hAnsi="Times New Roman" w:cs="Times New Roman"/>
          <w:bCs/>
          <w:iCs/>
          <w:noProof/>
          <w:kern w:val="0"/>
          <w:sz w:val="24"/>
          <w:szCs w:val="24"/>
          <w:lang w:eastAsia="ar-SA"/>
          <w14:ligatures w14:val="none"/>
        </w:rPr>
      </w:pPr>
    </w:p>
    <w:p w14:paraId="2087F0F4" w14:textId="7628CD25" w:rsidR="004A213E" w:rsidRPr="006741B2" w:rsidRDefault="004A213E" w:rsidP="004A213E">
      <w:pPr>
        <w:spacing w:after="0" w:line="240" w:lineRule="auto"/>
        <w:rPr>
          <w:rFonts w:ascii="Times New Roman" w:eastAsia="Times New Roman" w:hAnsi="Times New Roman" w:cs="Times New Roman"/>
          <w:bCs/>
          <w:iCs/>
          <w:noProof/>
          <w:kern w:val="0"/>
          <w:sz w:val="24"/>
          <w:szCs w:val="24"/>
          <w:lang w:eastAsia="ar-SA"/>
          <w14:ligatures w14:val="none"/>
        </w:rPr>
      </w:pPr>
      <w:r w:rsidRPr="006741B2">
        <w:rPr>
          <w:rFonts w:ascii="Times New Roman" w:eastAsia="Times New Roman" w:hAnsi="Times New Roman" w:cs="Times New Roman"/>
          <w:bCs/>
          <w:iCs/>
          <w:noProof/>
          <w:kern w:val="0"/>
          <w:sz w:val="24"/>
          <w:szCs w:val="24"/>
          <w:lang w:eastAsia="ar-SA"/>
          <w14:ligatures w14:val="none"/>
        </w:rPr>
        <w:t xml:space="preserve">Iepirkumu komisijas priekšsēdētājs                                                    </w:t>
      </w:r>
      <w:bookmarkStart w:id="5" w:name="_Hlk95217368"/>
      <w:r w:rsidR="00086036">
        <w:rPr>
          <w:rFonts w:ascii="Times New Roman" w:eastAsia="Times New Roman" w:hAnsi="Times New Roman" w:cs="Times New Roman"/>
          <w:bCs/>
          <w:iCs/>
          <w:noProof/>
          <w:kern w:val="0"/>
          <w:sz w:val="24"/>
          <w:szCs w:val="24"/>
          <w:lang w:eastAsia="ar-SA"/>
          <w14:ligatures w14:val="none"/>
        </w:rPr>
        <w:t>A.Glāznieks</w:t>
      </w:r>
    </w:p>
    <w:bookmarkEnd w:id="5"/>
    <w:p w14:paraId="1A338607" w14:textId="77777777" w:rsidR="004A213E" w:rsidRPr="006741B2" w:rsidRDefault="004A213E" w:rsidP="004A213E">
      <w:pPr>
        <w:rPr>
          <w:rFonts w:ascii="Times New Roman" w:hAnsi="Times New Roman" w:cs="Times New Roman"/>
          <w:b/>
          <w:noProof/>
          <w:kern w:val="0"/>
          <w:sz w:val="24"/>
          <w:szCs w:val="24"/>
          <w14:ligatures w14:val="none"/>
        </w:rPr>
      </w:pPr>
    </w:p>
    <w:p w14:paraId="45A975A9" w14:textId="77777777" w:rsidR="004A213E" w:rsidRPr="006741B2" w:rsidRDefault="004A213E" w:rsidP="004A213E">
      <w:pPr>
        <w:rPr>
          <w:rFonts w:ascii="Times New Roman" w:hAnsi="Times New Roman" w:cs="Times New Roman"/>
          <w:b/>
          <w:noProof/>
          <w:kern w:val="0"/>
          <w:sz w:val="24"/>
          <w:szCs w:val="24"/>
          <w14:ligatures w14:val="none"/>
        </w:rPr>
      </w:pPr>
      <w:r w:rsidRPr="006741B2">
        <w:rPr>
          <w:rFonts w:ascii="Times New Roman" w:hAnsi="Times New Roman" w:cs="Times New Roman"/>
          <w:b/>
          <w:noProof/>
          <w:kern w:val="0"/>
          <w:sz w:val="24"/>
          <w:szCs w:val="24"/>
          <w14:ligatures w14:val="none"/>
        </w:rPr>
        <w:br w:type="page"/>
      </w:r>
    </w:p>
    <w:p w14:paraId="2B367756" w14:textId="77777777" w:rsidR="000A626A" w:rsidRPr="000A626A" w:rsidRDefault="000A626A" w:rsidP="000A626A">
      <w:pPr>
        <w:spacing w:after="0"/>
        <w:ind w:right="163"/>
        <w:jc w:val="right"/>
        <w:rPr>
          <w:rFonts w:ascii="Times New Roman" w:hAnsi="Times New Roman" w:cs="Times New Roman"/>
          <w:b/>
          <w:noProof/>
          <w:kern w:val="0"/>
          <w:sz w:val="24"/>
          <w:szCs w:val="24"/>
          <w14:ligatures w14:val="none"/>
        </w:rPr>
      </w:pPr>
      <w:r w:rsidRPr="000A626A">
        <w:rPr>
          <w:rFonts w:ascii="Times New Roman" w:hAnsi="Times New Roman" w:cs="Times New Roman"/>
          <w:b/>
          <w:noProof/>
          <w:kern w:val="0"/>
          <w:sz w:val="24"/>
          <w:szCs w:val="24"/>
          <w14:ligatures w14:val="none"/>
        </w:rPr>
        <w:lastRenderedPageBreak/>
        <w:t>1.</w:t>
      </w:r>
      <w:r w:rsidRPr="000A626A">
        <w:rPr>
          <w:rFonts w:ascii="Times New Roman" w:hAnsi="Times New Roman" w:cs="Times New Roman"/>
          <w:b/>
          <w:noProof/>
          <w:spacing w:val="-8"/>
          <w:kern w:val="0"/>
          <w:sz w:val="24"/>
          <w:szCs w:val="24"/>
          <w14:ligatures w14:val="none"/>
        </w:rPr>
        <w:t xml:space="preserve"> </w:t>
      </w:r>
      <w:r w:rsidRPr="000A626A">
        <w:rPr>
          <w:rFonts w:ascii="Times New Roman" w:hAnsi="Times New Roman" w:cs="Times New Roman"/>
          <w:b/>
          <w:noProof/>
          <w:kern w:val="0"/>
          <w:sz w:val="24"/>
          <w:szCs w:val="24"/>
          <w14:ligatures w14:val="none"/>
        </w:rPr>
        <w:t>pielikums</w:t>
      </w:r>
    </w:p>
    <w:p w14:paraId="2218DF54" w14:textId="77777777" w:rsidR="005E49D1" w:rsidRDefault="005E49D1" w:rsidP="000A626A">
      <w:pPr>
        <w:suppressAutoHyphens/>
        <w:spacing w:after="0" w:line="240" w:lineRule="auto"/>
        <w:jc w:val="center"/>
        <w:rPr>
          <w:rFonts w:ascii="Times New Roman" w:eastAsia="Times New Roman" w:hAnsi="Times New Roman" w:cs="Times New Roman"/>
          <w:b/>
          <w:noProof/>
          <w:kern w:val="0"/>
          <w:sz w:val="24"/>
          <w:szCs w:val="24"/>
          <w:lang w:eastAsia="ar-SA"/>
          <w14:ligatures w14:val="none"/>
        </w:rPr>
        <w:sectPr w:rsidR="005E49D1" w:rsidSect="001329A2">
          <w:headerReference w:type="default" r:id="rId17"/>
          <w:footerReference w:type="default" r:id="rId18"/>
          <w:footerReference w:type="first" r:id="rId19"/>
          <w:footnotePr>
            <w:numRestart w:val="eachPage"/>
          </w:footnotePr>
          <w:pgSz w:w="11910" w:h="16840"/>
          <w:pgMar w:top="1134" w:right="1562" w:bottom="1134" w:left="1701" w:header="0" w:footer="1060" w:gutter="0"/>
          <w:cols w:space="720"/>
          <w:titlePg/>
          <w:docGrid w:linePitch="326"/>
        </w:sectPr>
      </w:pPr>
    </w:p>
    <w:p w14:paraId="638CDF21" w14:textId="77777777" w:rsidR="000A626A" w:rsidRPr="000A626A" w:rsidRDefault="000A626A" w:rsidP="000A626A">
      <w:pPr>
        <w:suppressAutoHyphens/>
        <w:spacing w:after="0" w:line="240" w:lineRule="auto"/>
        <w:jc w:val="center"/>
        <w:rPr>
          <w:rFonts w:ascii="Times New Roman" w:eastAsia="Times New Roman" w:hAnsi="Times New Roman" w:cs="Times New Roman"/>
          <w:b/>
          <w:noProof/>
          <w:kern w:val="0"/>
          <w:sz w:val="24"/>
          <w:szCs w:val="24"/>
          <w:lang w:eastAsia="ar-SA"/>
          <w14:ligatures w14:val="none"/>
        </w:rPr>
      </w:pPr>
      <w:r w:rsidRPr="000A626A">
        <w:rPr>
          <w:rFonts w:ascii="Times New Roman" w:eastAsia="Times New Roman" w:hAnsi="Times New Roman" w:cs="Times New Roman"/>
          <w:b/>
          <w:noProof/>
          <w:kern w:val="0"/>
          <w:sz w:val="24"/>
          <w:szCs w:val="24"/>
          <w:lang w:eastAsia="ar-SA"/>
          <w14:ligatures w14:val="none"/>
        </w:rPr>
        <w:t>PIETEIKUMS DALĪBAI IEPIRKUMĀ</w:t>
      </w:r>
    </w:p>
    <w:p w14:paraId="2E58DA5E" w14:textId="77777777" w:rsidR="000A626A" w:rsidRPr="000A626A" w:rsidRDefault="000A626A" w:rsidP="000A626A">
      <w:pPr>
        <w:tabs>
          <w:tab w:val="center" w:pos="4535"/>
          <w:tab w:val="left" w:pos="7440"/>
        </w:tabs>
        <w:suppressAutoHyphens/>
        <w:spacing w:after="0" w:line="240" w:lineRule="auto"/>
        <w:jc w:val="center"/>
        <w:rPr>
          <w:rFonts w:ascii="Times New Roman" w:eastAsia="Times New Roman" w:hAnsi="Times New Roman" w:cs="Times New Roman"/>
          <w:bCs/>
          <w:noProof/>
          <w:kern w:val="0"/>
          <w:sz w:val="24"/>
          <w:szCs w:val="24"/>
          <w:lang w:eastAsia="ar-SA"/>
          <w14:ligatures w14:val="none"/>
        </w:rPr>
      </w:pPr>
      <w:r w:rsidRPr="000A626A">
        <w:rPr>
          <w:rFonts w:ascii="Times New Roman" w:hAnsi="Times New Roman" w:cs="Times New Roman"/>
          <w:bCs/>
          <w:noProof/>
          <w:color w:val="000000"/>
          <w:kern w:val="0"/>
          <w:sz w:val="24"/>
          <w:szCs w:val="24"/>
          <w14:ligatures w14:val="none"/>
        </w:rPr>
        <w:t xml:space="preserve">„Dīzeļģeneratora piegāde un uzstādīšana (tai skaitā projektēšana)” </w:t>
      </w:r>
      <w:r w:rsidRPr="000A626A">
        <w:rPr>
          <w:rFonts w:ascii="Times New Roman" w:eastAsia="Times New Roman" w:hAnsi="Times New Roman" w:cs="Times New Roman"/>
          <w:bCs/>
          <w:noProof/>
          <w:kern w:val="0"/>
          <w:sz w:val="24"/>
          <w:szCs w:val="24"/>
          <w:lang w:eastAsia="ar-SA"/>
          <w14:ligatures w14:val="none"/>
        </w:rPr>
        <w:t>(ID Nr. JŪ -1/2024)</w:t>
      </w:r>
    </w:p>
    <w:p w14:paraId="21BE18C6" w14:textId="77777777" w:rsidR="000A626A" w:rsidRPr="000A626A" w:rsidRDefault="000A626A" w:rsidP="000A626A">
      <w:pPr>
        <w:tabs>
          <w:tab w:val="center" w:pos="4535"/>
          <w:tab w:val="left" w:pos="7440"/>
        </w:tabs>
        <w:suppressAutoHyphens/>
        <w:spacing w:after="0" w:line="240" w:lineRule="auto"/>
        <w:jc w:val="center"/>
        <w:rPr>
          <w:rFonts w:ascii="Times New Roman" w:eastAsia="Times New Roman" w:hAnsi="Times New Roman" w:cs="Times New Roman"/>
          <w:bCs/>
          <w:noProof/>
          <w:kern w:val="0"/>
          <w:sz w:val="24"/>
          <w:szCs w:val="24"/>
          <w:lang w:eastAsia="ar-SA"/>
          <w14:ligatures w14:val="none"/>
        </w:rPr>
      </w:pPr>
    </w:p>
    <w:p w14:paraId="14C9287E" w14:textId="77777777" w:rsidR="000A626A" w:rsidRPr="000A626A" w:rsidRDefault="000A626A" w:rsidP="000A626A">
      <w:pPr>
        <w:spacing w:after="120"/>
        <w:rPr>
          <w:rFonts w:ascii="Times New Roman" w:hAnsi="Times New Roman" w:cs="Times New Roman"/>
          <w:noProof/>
          <w:kern w:val="0"/>
          <w:sz w:val="24"/>
          <w:szCs w:val="24"/>
          <w14:ligatures w14:val="none"/>
        </w:rPr>
      </w:pPr>
      <w:r w:rsidRPr="000A626A">
        <w:rPr>
          <w:rFonts w:ascii="Times New Roman" w:hAnsi="Times New Roman" w:cs="Times New Roman"/>
          <w:noProof/>
          <w:kern w:val="0"/>
          <w:sz w:val="24"/>
          <w:szCs w:val="24"/>
          <w14:ligatures w14:val="none"/>
        </w:rPr>
        <w:t>Datums___________                             SIA “Jēkabpils ūdens” iepirkumu komisijai</w:t>
      </w:r>
    </w:p>
    <w:p w14:paraId="042324F9" w14:textId="77777777" w:rsidR="000A626A" w:rsidRPr="000A626A" w:rsidRDefault="000A626A" w:rsidP="000A626A">
      <w:pPr>
        <w:spacing w:after="0" w:line="240" w:lineRule="auto"/>
        <w:ind w:firstLine="567"/>
        <w:rPr>
          <w:rFonts w:ascii="Times New Roman" w:eastAsia="Times New Roman" w:hAnsi="Times New Roman" w:cs="Times New Roman"/>
          <w:b/>
          <w:noProof/>
          <w:kern w:val="0"/>
          <w:sz w:val="24"/>
          <w:szCs w:val="24"/>
          <w14:ligatures w14:val="none"/>
        </w:rPr>
      </w:pPr>
      <w:r w:rsidRPr="000A626A">
        <w:rPr>
          <w:rFonts w:ascii="Times New Roman" w:eastAsia="Times New Roman" w:hAnsi="Times New Roman" w:cs="Times New Roman"/>
          <w:b/>
          <w:noProof/>
          <w:kern w:val="0"/>
          <w:sz w:val="24"/>
          <w:szCs w:val="24"/>
          <w14:ligatures w14:val="none"/>
        </w:rPr>
        <w:t>Informācija par Pretendentu:</w:t>
      </w:r>
    </w:p>
    <w:tbl>
      <w:tblPr>
        <w:tblW w:w="921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961"/>
      </w:tblGrid>
      <w:tr w:rsidR="000A626A" w:rsidRPr="000A626A" w14:paraId="492B12BC" w14:textId="77777777" w:rsidTr="00A54CF5">
        <w:tc>
          <w:tcPr>
            <w:tcW w:w="4253" w:type="dxa"/>
            <w:tcBorders>
              <w:top w:val="single" w:sz="4" w:space="0" w:color="auto"/>
              <w:left w:val="single" w:sz="4" w:space="0" w:color="auto"/>
              <w:bottom w:val="single" w:sz="4" w:space="0" w:color="auto"/>
              <w:right w:val="single" w:sz="4" w:space="0" w:color="auto"/>
            </w:tcBorders>
            <w:shd w:val="clear" w:color="auto" w:fill="D9D9D9"/>
            <w:hideMark/>
          </w:tcPr>
          <w:p w14:paraId="534E049A" w14:textId="77777777" w:rsidR="000A626A" w:rsidRPr="000A626A" w:rsidRDefault="000A626A" w:rsidP="000A626A">
            <w:pPr>
              <w:tabs>
                <w:tab w:val="right" w:pos="2500"/>
              </w:tabs>
              <w:spacing w:after="0" w:line="240" w:lineRule="auto"/>
              <w:ind w:right="-22"/>
              <w:jc w:val="both"/>
              <w:rPr>
                <w:rFonts w:ascii="Times New Roman" w:eastAsia="Calibri" w:hAnsi="Times New Roman" w:cs="Times New Roman"/>
                <w:noProof/>
                <w:kern w:val="0"/>
                <w:sz w:val="24"/>
                <w:szCs w:val="24"/>
                <w14:ligatures w14:val="none"/>
              </w:rPr>
            </w:pPr>
            <w:r w:rsidRPr="000A626A">
              <w:rPr>
                <w:rFonts w:ascii="Times New Roman" w:eastAsia="Calibri" w:hAnsi="Times New Roman" w:cs="Times New Roman"/>
                <w:noProof/>
                <w:kern w:val="0"/>
                <w:sz w:val="24"/>
                <w:szCs w:val="24"/>
                <w14:ligatures w14:val="none"/>
              </w:rPr>
              <w:t>nosaukums</w:t>
            </w:r>
            <w:r w:rsidRPr="000A626A">
              <w:rPr>
                <w:rFonts w:ascii="Times New Roman" w:eastAsia="Calibri" w:hAnsi="Times New Roman" w:cs="Times New Roman"/>
                <w:noProof/>
                <w:kern w:val="0"/>
                <w:sz w:val="24"/>
                <w:szCs w:val="24"/>
                <w14:ligatures w14:val="none"/>
              </w:rPr>
              <w:tab/>
            </w:r>
          </w:p>
        </w:tc>
        <w:tc>
          <w:tcPr>
            <w:tcW w:w="4961" w:type="dxa"/>
            <w:tcBorders>
              <w:top w:val="single" w:sz="4" w:space="0" w:color="auto"/>
              <w:left w:val="single" w:sz="4" w:space="0" w:color="auto"/>
              <w:bottom w:val="single" w:sz="4" w:space="0" w:color="auto"/>
              <w:right w:val="single" w:sz="4" w:space="0" w:color="auto"/>
            </w:tcBorders>
          </w:tcPr>
          <w:p w14:paraId="73135EDC" w14:textId="77777777" w:rsidR="000A626A" w:rsidRPr="000A626A" w:rsidRDefault="000A626A" w:rsidP="000A626A">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p>
        </w:tc>
      </w:tr>
      <w:tr w:rsidR="000A626A" w:rsidRPr="000A626A" w14:paraId="40E49D4C" w14:textId="77777777" w:rsidTr="00A54CF5">
        <w:tc>
          <w:tcPr>
            <w:tcW w:w="4253" w:type="dxa"/>
            <w:tcBorders>
              <w:top w:val="single" w:sz="4" w:space="0" w:color="auto"/>
              <w:left w:val="single" w:sz="4" w:space="0" w:color="auto"/>
              <w:bottom w:val="single" w:sz="4" w:space="0" w:color="auto"/>
              <w:right w:val="single" w:sz="4" w:space="0" w:color="auto"/>
            </w:tcBorders>
            <w:shd w:val="clear" w:color="auto" w:fill="D9D9D9"/>
            <w:hideMark/>
          </w:tcPr>
          <w:p w14:paraId="147A9708" w14:textId="77777777" w:rsidR="000A626A" w:rsidRPr="000A626A" w:rsidRDefault="000A626A" w:rsidP="000A626A">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r w:rsidRPr="000A626A">
              <w:rPr>
                <w:rFonts w:ascii="Times New Roman" w:eastAsia="Calibri" w:hAnsi="Times New Roman" w:cs="Times New Roman"/>
                <w:noProof/>
                <w:kern w:val="0"/>
                <w:sz w:val="24"/>
                <w:szCs w:val="24"/>
                <w14:ligatures w14:val="none"/>
              </w:rPr>
              <w:t>reģistrācijas numurs</w:t>
            </w:r>
          </w:p>
        </w:tc>
        <w:tc>
          <w:tcPr>
            <w:tcW w:w="4961" w:type="dxa"/>
            <w:tcBorders>
              <w:top w:val="single" w:sz="4" w:space="0" w:color="auto"/>
              <w:left w:val="single" w:sz="4" w:space="0" w:color="auto"/>
              <w:bottom w:val="single" w:sz="4" w:space="0" w:color="auto"/>
              <w:right w:val="single" w:sz="4" w:space="0" w:color="auto"/>
            </w:tcBorders>
          </w:tcPr>
          <w:p w14:paraId="3E00D47D" w14:textId="77777777" w:rsidR="000A626A" w:rsidRPr="000A626A" w:rsidRDefault="000A626A" w:rsidP="000A626A">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p>
        </w:tc>
      </w:tr>
      <w:tr w:rsidR="000A626A" w:rsidRPr="000A626A" w14:paraId="343724CD" w14:textId="77777777" w:rsidTr="00A54CF5">
        <w:tc>
          <w:tcPr>
            <w:tcW w:w="4253" w:type="dxa"/>
            <w:tcBorders>
              <w:top w:val="single" w:sz="4" w:space="0" w:color="auto"/>
              <w:left w:val="single" w:sz="4" w:space="0" w:color="auto"/>
              <w:bottom w:val="single" w:sz="4" w:space="0" w:color="auto"/>
              <w:right w:val="single" w:sz="4" w:space="0" w:color="auto"/>
            </w:tcBorders>
            <w:shd w:val="clear" w:color="auto" w:fill="D9D9D9"/>
            <w:hideMark/>
          </w:tcPr>
          <w:p w14:paraId="1D7336F1" w14:textId="77777777" w:rsidR="000A626A" w:rsidRPr="000A626A" w:rsidRDefault="000A626A" w:rsidP="000A626A">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r w:rsidRPr="000A626A">
              <w:rPr>
                <w:rFonts w:ascii="Times New Roman" w:eastAsia="Calibri" w:hAnsi="Times New Roman" w:cs="Times New Roman"/>
                <w:noProof/>
                <w:kern w:val="0"/>
                <w:sz w:val="24"/>
                <w:szCs w:val="24"/>
                <w14:ligatures w14:val="none"/>
              </w:rPr>
              <w:t>juridiskā adrese</w:t>
            </w:r>
          </w:p>
        </w:tc>
        <w:tc>
          <w:tcPr>
            <w:tcW w:w="4961" w:type="dxa"/>
            <w:tcBorders>
              <w:top w:val="single" w:sz="4" w:space="0" w:color="auto"/>
              <w:left w:val="single" w:sz="4" w:space="0" w:color="auto"/>
              <w:bottom w:val="single" w:sz="4" w:space="0" w:color="auto"/>
              <w:right w:val="single" w:sz="4" w:space="0" w:color="auto"/>
            </w:tcBorders>
          </w:tcPr>
          <w:p w14:paraId="680F7638" w14:textId="77777777" w:rsidR="000A626A" w:rsidRPr="000A626A" w:rsidRDefault="000A626A" w:rsidP="000A626A">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p>
        </w:tc>
      </w:tr>
      <w:tr w:rsidR="000A626A" w:rsidRPr="000A626A" w14:paraId="534A87D6" w14:textId="77777777" w:rsidTr="00A54CF5">
        <w:tc>
          <w:tcPr>
            <w:tcW w:w="4253" w:type="dxa"/>
            <w:tcBorders>
              <w:top w:val="single" w:sz="4" w:space="0" w:color="auto"/>
              <w:left w:val="single" w:sz="4" w:space="0" w:color="auto"/>
              <w:bottom w:val="single" w:sz="4" w:space="0" w:color="auto"/>
              <w:right w:val="single" w:sz="4" w:space="0" w:color="auto"/>
            </w:tcBorders>
            <w:shd w:val="clear" w:color="auto" w:fill="D9D9D9"/>
            <w:hideMark/>
          </w:tcPr>
          <w:p w14:paraId="428B99E0" w14:textId="77777777" w:rsidR="000A626A" w:rsidRPr="000A626A" w:rsidRDefault="000A626A" w:rsidP="000A626A">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r w:rsidRPr="000A626A">
              <w:rPr>
                <w:rFonts w:ascii="Times New Roman" w:eastAsia="Calibri" w:hAnsi="Times New Roman" w:cs="Times New Roman"/>
                <w:noProof/>
                <w:kern w:val="0"/>
                <w:sz w:val="24"/>
                <w:szCs w:val="24"/>
                <w14:ligatures w14:val="none"/>
              </w:rPr>
              <w:t>e-pasta adrese</w:t>
            </w:r>
          </w:p>
        </w:tc>
        <w:tc>
          <w:tcPr>
            <w:tcW w:w="4961" w:type="dxa"/>
            <w:tcBorders>
              <w:top w:val="single" w:sz="4" w:space="0" w:color="auto"/>
              <w:left w:val="single" w:sz="4" w:space="0" w:color="auto"/>
              <w:bottom w:val="single" w:sz="4" w:space="0" w:color="auto"/>
              <w:right w:val="single" w:sz="4" w:space="0" w:color="auto"/>
            </w:tcBorders>
          </w:tcPr>
          <w:p w14:paraId="009AF235" w14:textId="77777777" w:rsidR="000A626A" w:rsidRPr="000A626A" w:rsidRDefault="000A626A" w:rsidP="000A626A">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p>
        </w:tc>
      </w:tr>
      <w:tr w:rsidR="000A626A" w:rsidRPr="000A626A" w14:paraId="709016F5" w14:textId="77777777" w:rsidTr="00A54CF5">
        <w:tc>
          <w:tcPr>
            <w:tcW w:w="4253" w:type="dxa"/>
            <w:tcBorders>
              <w:top w:val="single" w:sz="4" w:space="0" w:color="auto"/>
              <w:left w:val="single" w:sz="4" w:space="0" w:color="auto"/>
              <w:bottom w:val="single" w:sz="4" w:space="0" w:color="auto"/>
              <w:right w:val="single" w:sz="4" w:space="0" w:color="auto"/>
            </w:tcBorders>
            <w:shd w:val="clear" w:color="auto" w:fill="D9D9D9"/>
            <w:hideMark/>
          </w:tcPr>
          <w:p w14:paraId="6D49F981" w14:textId="77777777" w:rsidR="000A626A" w:rsidRPr="000A626A" w:rsidRDefault="000A626A" w:rsidP="000A626A">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r w:rsidRPr="000A626A">
              <w:rPr>
                <w:rFonts w:ascii="Times New Roman" w:eastAsia="Calibri" w:hAnsi="Times New Roman" w:cs="Times New Roman"/>
                <w:noProof/>
                <w:kern w:val="0"/>
                <w:sz w:val="24"/>
                <w:szCs w:val="24"/>
                <w14:ligatures w14:val="none"/>
              </w:rPr>
              <w:t>tālruņa numurs</w:t>
            </w:r>
          </w:p>
        </w:tc>
        <w:tc>
          <w:tcPr>
            <w:tcW w:w="4961" w:type="dxa"/>
            <w:tcBorders>
              <w:top w:val="single" w:sz="4" w:space="0" w:color="auto"/>
              <w:left w:val="single" w:sz="4" w:space="0" w:color="auto"/>
              <w:bottom w:val="single" w:sz="4" w:space="0" w:color="auto"/>
              <w:right w:val="single" w:sz="4" w:space="0" w:color="auto"/>
            </w:tcBorders>
          </w:tcPr>
          <w:p w14:paraId="49F5AA39" w14:textId="77777777" w:rsidR="000A626A" w:rsidRPr="000A626A" w:rsidRDefault="000A626A" w:rsidP="000A626A">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p>
        </w:tc>
      </w:tr>
      <w:tr w:rsidR="000A626A" w:rsidRPr="000A626A" w14:paraId="4E83F1E6" w14:textId="77777777" w:rsidTr="00A54CF5">
        <w:tc>
          <w:tcPr>
            <w:tcW w:w="4253" w:type="dxa"/>
            <w:tcBorders>
              <w:top w:val="single" w:sz="4" w:space="0" w:color="auto"/>
              <w:left w:val="single" w:sz="4" w:space="0" w:color="auto"/>
              <w:bottom w:val="single" w:sz="4" w:space="0" w:color="auto"/>
              <w:right w:val="single" w:sz="4" w:space="0" w:color="auto"/>
            </w:tcBorders>
            <w:shd w:val="clear" w:color="auto" w:fill="D9D9D9"/>
            <w:hideMark/>
          </w:tcPr>
          <w:p w14:paraId="62CDB56E" w14:textId="77777777" w:rsidR="000A626A" w:rsidRPr="000A626A" w:rsidRDefault="000A626A" w:rsidP="000A626A">
            <w:pPr>
              <w:tabs>
                <w:tab w:val="left" w:pos="2880"/>
              </w:tabs>
              <w:spacing w:after="0" w:line="240" w:lineRule="auto"/>
              <w:ind w:left="-83" w:right="-22"/>
              <w:jc w:val="both"/>
              <w:rPr>
                <w:rFonts w:ascii="Times New Roman" w:eastAsia="Calibri" w:hAnsi="Times New Roman" w:cs="Times New Roman"/>
                <w:noProof/>
                <w:kern w:val="0"/>
                <w:sz w:val="24"/>
                <w:szCs w:val="24"/>
                <w14:ligatures w14:val="none"/>
              </w:rPr>
            </w:pPr>
            <w:r w:rsidRPr="000A626A">
              <w:rPr>
                <w:rFonts w:ascii="Times New Roman" w:eastAsia="Calibri" w:hAnsi="Times New Roman" w:cs="Times New Roman"/>
                <w:noProof/>
                <w:kern w:val="0"/>
                <w:sz w:val="24"/>
                <w:szCs w:val="24"/>
                <w14:ligatures w14:val="none"/>
              </w:rPr>
              <w:t xml:space="preserve"> bankas rekvizīti</w:t>
            </w:r>
          </w:p>
        </w:tc>
        <w:tc>
          <w:tcPr>
            <w:tcW w:w="4961" w:type="dxa"/>
            <w:tcBorders>
              <w:top w:val="single" w:sz="4" w:space="0" w:color="auto"/>
              <w:left w:val="single" w:sz="4" w:space="0" w:color="auto"/>
              <w:bottom w:val="single" w:sz="4" w:space="0" w:color="auto"/>
              <w:right w:val="single" w:sz="4" w:space="0" w:color="auto"/>
            </w:tcBorders>
          </w:tcPr>
          <w:p w14:paraId="08B623B1" w14:textId="77777777" w:rsidR="000A626A" w:rsidRPr="000A626A" w:rsidRDefault="000A626A" w:rsidP="000A626A">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p>
        </w:tc>
      </w:tr>
      <w:tr w:rsidR="000A626A" w:rsidRPr="000A626A" w14:paraId="6C5A1A87" w14:textId="77777777" w:rsidTr="00A54CF5">
        <w:tc>
          <w:tcPr>
            <w:tcW w:w="4253" w:type="dxa"/>
            <w:tcBorders>
              <w:top w:val="single" w:sz="4" w:space="0" w:color="auto"/>
              <w:left w:val="single" w:sz="4" w:space="0" w:color="auto"/>
              <w:bottom w:val="single" w:sz="4" w:space="0" w:color="auto"/>
              <w:right w:val="single" w:sz="4" w:space="0" w:color="auto"/>
            </w:tcBorders>
            <w:shd w:val="clear" w:color="auto" w:fill="D9D9D9"/>
            <w:hideMark/>
          </w:tcPr>
          <w:p w14:paraId="36E3F207" w14:textId="77777777" w:rsidR="000A626A" w:rsidRPr="000A626A" w:rsidRDefault="000A626A" w:rsidP="000A626A">
            <w:pPr>
              <w:tabs>
                <w:tab w:val="left" w:pos="2880"/>
              </w:tabs>
              <w:spacing w:after="0" w:line="240" w:lineRule="auto"/>
              <w:ind w:right="-22"/>
              <w:jc w:val="both"/>
              <w:rPr>
                <w:rFonts w:ascii="Times New Roman" w:eastAsia="Calibri" w:hAnsi="Times New Roman" w:cs="Times New Roman"/>
                <w:noProof/>
                <w:kern w:val="0"/>
                <w:sz w:val="24"/>
                <w:szCs w:val="24"/>
                <w14:ligatures w14:val="none"/>
              </w:rPr>
            </w:pPr>
            <w:r w:rsidRPr="000A626A">
              <w:rPr>
                <w:rFonts w:ascii="Times New Roman" w:eastAsia="Calibri" w:hAnsi="Times New Roman" w:cs="Times New Roman"/>
                <w:noProof/>
                <w:kern w:val="0"/>
                <w:sz w:val="24"/>
                <w:szCs w:val="24"/>
                <w14:ligatures w14:val="none"/>
              </w:rPr>
              <w:t>pretendenta pārstāvja vārds, uzvārds, amats, tā pilnvaras apliecinošs dokuments</w:t>
            </w:r>
          </w:p>
        </w:tc>
        <w:tc>
          <w:tcPr>
            <w:tcW w:w="4961" w:type="dxa"/>
            <w:tcBorders>
              <w:top w:val="single" w:sz="4" w:space="0" w:color="auto"/>
              <w:left w:val="single" w:sz="4" w:space="0" w:color="auto"/>
              <w:bottom w:val="single" w:sz="4" w:space="0" w:color="auto"/>
              <w:right w:val="single" w:sz="4" w:space="0" w:color="auto"/>
            </w:tcBorders>
          </w:tcPr>
          <w:p w14:paraId="61C8B87A" w14:textId="77777777" w:rsidR="000A626A" w:rsidRPr="000A626A" w:rsidRDefault="000A626A" w:rsidP="000A626A">
            <w:pPr>
              <w:tabs>
                <w:tab w:val="left" w:pos="2880"/>
              </w:tabs>
              <w:spacing w:after="0" w:line="240" w:lineRule="auto"/>
              <w:ind w:left="31" w:right="-22"/>
              <w:jc w:val="both"/>
              <w:rPr>
                <w:rFonts w:ascii="Times New Roman" w:eastAsia="Calibri" w:hAnsi="Times New Roman" w:cs="Times New Roman"/>
                <w:noProof/>
                <w:kern w:val="0"/>
                <w:sz w:val="24"/>
                <w:szCs w:val="24"/>
                <w14:ligatures w14:val="none"/>
              </w:rPr>
            </w:pPr>
          </w:p>
        </w:tc>
      </w:tr>
    </w:tbl>
    <w:p w14:paraId="57B890B2" w14:textId="77777777" w:rsidR="000A626A" w:rsidRPr="000A626A" w:rsidRDefault="000A626A" w:rsidP="006A25F2">
      <w:pPr>
        <w:spacing w:after="0" w:line="240" w:lineRule="auto"/>
        <w:rPr>
          <w:rFonts w:ascii="Times New Roman" w:eastAsia="Times New Roman" w:hAnsi="Times New Roman" w:cs="Times New Roman"/>
          <w:noProof/>
          <w:kern w:val="0"/>
          <w:sz w:val="24"/>
          <w:szCs w:val="24"/>
          <w14:ligatures w14:val="none"/>
        </w:rPr>
      </w:pPr>
      <w:r w:rsidRPr="000A626A">
        <w:rPr>
          <w:rFonts w:ascii="Times New Roman" w:eastAsia="Times New Roman" w:hAnsi="Times New Roman" w:cs="Times New Roman"/>
          <w:noProof/>
          <w:kern w:val="0"/>
          <w:sz w:val="24"/>
          <w:szCs w:val="24"/>
          <w14:ligatures w14:val="none"/>
        </w:rPr>
        <w:t xml:space="preserve">ar šā pieteikuma iesniegšanu Pretendents: </w:t>
      </w:r>
    </w:p>
    <w:p w14:paraId="5E93ECFB" w14:textId="77777777" w:rsidR="000A626A" w:rsidRPr="000A626A" w:rsidRDefault="000A626A" w:rsidP="006A25F2">
      <w:pPr>
        <w:numPr>
          <w:ilvl w:val="0"/>
          <w:numId w:val="2"/>
        </w:numPr>
        <w:tabs>
          <w:tab w:val="left" w:pos="567"/>
        </w:tabs>
        <w:spacing w:after="0" w:line="240" w:lineRule="auto"/>
        <w:ind w:left="0" w:right="46" w:firstLine="0"/>
        <w:jc w:val="both"/>
        <w:rPr>
          <w:rFonts w:ascii="Times New Roman" w:eastAsia="Times New Roman" w:hAnsi="Times New Roman" w:cs="Times New Roman"/>
          <w:b/>
          <w:i/>
          <w:iCs/>
          <w:noProof/>
          <w:kern w:val="0"/>
          <w:sz w:val="24"/>
          <w:szCs w:val="24"/>
          <w14:ligatures w14:val="none"/>
        </w:rPr>
      </w:pPr>
      <w:r w:rsidRPr="000A626A">
        <w:rPr>
          <w:rFonts w:ascii="Times New Roman" w:eastAsia="Times New Roman" w:hAnsi="Times New Roman" w:cs="Times New Roman"/>
          <w:noProof/>
          <w:kern w:val="0"/>
          <w:sz w:val="24"/>
          <w:szCs w:val="24"/>
          <w14:ligatures w14:val="none"/>
        </w:rPr>
        <w:t>piesakās piedalīties iepirkumā „Dīzeļģeneratora piegāde un uzstādīšana (tai skaitā projektēšana)” (ID Nr. JŪ -1/2024);</w:t>
      </w:r>
    </w:p>
    <w:p w14:paraId="6BF73DBC" w14:textId="77777777" w:rsidR="000A626A" w:rsidRPr="000A626A" w:rsidRDefault="000A626A" w:rsidP="006A25F2">
      <w:pPr>
        <w:numPr>
          <w:ilvl w:val="0"/>
          <w:numId w:val="2"/>
        </w:numPr>
        <w:tabs>
          <w:tab w:val="left" w:pos="567"/>
        </w:tabs>
        <w:spacing w:after="0" w:line="240" w:lineRule="auto"/>
        <w:ind w:left="0" w:firstLine="0"/>
        <w:jc w:val="both"/>
        <w:rPr>
          <w:rFonts w:ascii="Times New Roman" w:eastAsia="Times New Roman" w:hAnsi="Times New Roman" w:cs="Times New Roman"/>
          <w:noProof/>
          <w:kern w:val="0"/>
          <w:sz w:val="24"/>
          <w:szCs w:val="24"/>
          <w14:ligatures w14:val="none"/>
        </w:rPr>
      </w:pPr>
      <w:r w:rsidRPr="000A626A">
        <w:rPr>
          <w:rFonts w:ascii="Times New Roman" w:eastAsia="Times New Roman" w:hAnsi="Times New Roman" w:cs="Times New Roman"/>
          <w:noProof/>
          <w:kern w:val="0"/>
          <w:sz w:val="24"/>
          <w:szCs w:val="24"/>
          <w14:ligatures w14:val="none"/>
        </w:rPr>
        <w:t>apņemas ievērot iepirkuma nolikuma ( t.sk. pielikumus) prasības un piekrīt visiem tā noteikumiem;</w:t>
      </w:r>
    </w:p>
    <w:p w14:paraId="07084C5D" w14:textId="77777777" w:rsidR="000A626A" w:rsidRPr="000A626A" w:rsidRDefault="000A626A" w:rsidP="006A25F2">
      <w:pPr>
        <w:widowControl w:val="0"/>
        <w:numPr>
          <w:ilvl w:val="0"/>
          <w:numId w:val="2"/>
        </w:numPr>
        <w:tabs>
          <w:tab w:val="left" w:pos="567"/>
        </w:tabs>
        <w:spacing w:after="0" w:line="240" w:lineRule="auto"/>
        <w:ind w:left="0" w:firstLine="0"/>
        <w:contextualSpacing/>
        <w:jc w:val="both"/>
        <w:rPr>
          <w:rFonts w:ascii="Times New Roman" w:eastAsia="Times New Roman" w:hAnsi="Times New Roman" w:cs="Times New Roman"/>
          <w:noProof/>
          <w:kern w:val="0"/>
          <w:sz w:val="24"/>
          <w:szCs w:val="24"/>
          <w14:ligatures w14:val="none"/>
        </w:rPr>
      </w:pPr>
      <w:r w:rsidRPr="000A626A">
        <w:rPr>
          <w:rFonts w:ascii="Times New Roman" w:eastAsia="Times New Roman" w:hAnsi="Times New Roman" w:cs="Times New Roman"/>
          <w:noProof/>
          <w:kern w:val="0"/>
          <w:sz w:val="24"/>
          <w:szCs w:val="24"/>
          <w14:ligatures w14:val="none"/>
        </w:rPr>
        <w:t>apliecina gatavību veikt tehniskajā specifikācijā minētos pakalpojumus par finanšu piedāvājumā norādītajām cenām, ka esam piln</w:t>
      </w:r>
      <w:r w:rsidRPr="000A626A">
        <w:rPr>
          <w:rFonts w:ascii="Times New Roman" w:eastAsia="TimesNewRoman" w:hAnsi="Times New Roman" w:cs="Times New Roman"/>
          <w:noProof/>
          <w:kern w:val="0"/>
          <w:sz w:val="24"/>
          <w:szCs w:val="24"/>
          <w14:ligatures w14:val="none"/>
        </w:rPr>
        <w:t>ī</w:t>
      </w:r>
      <w:r w:rsidRPr="000A626A">
        <w:rPr>
          <w:rFonts w:ascii="Times New Roman" w:eastAsia="Times New Roman" w:hAnsi="Times New Roman" w:cs="Times New Roman"/>
          <w:noProof/>
          <w:kern w:val="0"/>
          <w:sz w:val="24"/>
          <w:szCs w:val="24"/>
          <w14:ligatures w14:val="none"/>
        </w:rPr>
        <w:t>b</w:t>
      </w:r>
      <w:r w:rsidRPr="000A626A">
        <w:rPr>
          <w:rFonts w:ascii="Times New Roman" w:eastAsia="TimesNewRoman" w:hAnsi="Times New Roman" w:cs="Times New Roman"/>
          <w:noProof/>
          <w:kern w:val="0"/>
          <w:sz w:val="24"/>
          <w:szCs w:val="24"/>
          <w14:ligatures w14:val="none"/>
        </w:rPr>
        <w:t xml:space="preserve">ā </w:t>
      </w:r>
      <w:r w:rsidRPr="000A626A">
        <w:rPr>
          <w:rFonts w:ascii="Times New Roman" w:eastAsia="Times New Roman" w:hAnsi="Times New Roman" w:cs="Times New Roman"/>
          <w:noProof/>
          <w:kern w:val="0"/>
          <w:sz w:val="24"/>
          <w:szCs w:val="24"/>
          <w14:ligatures w14:val="none"/>
        </w:rPr>
        <w:t>iepazinušies ar tehnisko specifik</w:t>
      </w:r>
      <w:r w:rsidRPr="000A626A">
        <w:rPr>
          <w:rFonts w:ascii="Times New Roman" w:eastAsia="TimesNewRoman" w:hAnsi="Times New Roman" w:cs="Times New Roman"/>
          <w:noProof/>
          <w:kern w:val="0"/>
          <w:sz w:val="24"/>
          <w:szCs w:val="24"/>
          <w14:ligatures w14:val="none"/>
        </w:rPr>
        <w:t>ā</w:t>
      </w:r>
      <w:r w:rsidRPr="000A626A">
        <w:rPr>
          <w:rFonts w:ascii="Times New Roman" w:eastAsia="Times New Roman" w:hAnsi="Times New Roman" w:cs="Times New Roman"/>
          <w:noProof/>
          <w:kern w:val="0"/>
          <w:sz w:val="24"/>
          <w:szCs w:val="24"/>
          <w14:ligatures w14:val="none"/>
        </w:rPr>
        <w:t>ciju un m</w:t>
      </w:r>
      <w:r w:rsidRPr="000A626A">
        <w:rPr>
          <w:rFonts w:ascii="Times New Roman" w:eastAsia="TimesNewRoman" w:hAnsi="Times New Roman" w:cs="Times New Roman"/>
          <w:noProof/>
          <w:kern w:val="0"/>
          <w:sz w:val="24"/>
          <w:szCs w:val="24"/>
          <w14:ligatures w14:val="none"/>
        </w:rPr>
        <w:t>ū</w:t>
      </w:r>
      <w:r w:rsidRPr="000A626A">
        <w:rPr>
          <w:rFonts w:ascii="Times New Roman" w:eastAsia="Times New Roman" w:hAnsi="Times New Roman" w:cs="Times New Roman"/>
          <w:noProof/>
          <w:kern w:val="0"/>
          <w:sz w:val="24"/>
          <w:szCs w:val="24"/>
          <w14:ligatures w14:val="none"/>
        </w:rPr>
        <w:t xml:space="preserve">su </w:t>
      </w:r>
      <w:r w:rsidRPr="000A626A">
        <w:rPr>
          <w:rFonts w:ascii="Times New Roman" w:eastAsia="Calibri" w:hAnsi="Times New Roman" w:cs="Times New Roman"/>
          <w:noProof/>
          <w:kern w:val="0"/>
          <w:sz w:val="24"/>
          <w:szCs w:val="24"/>
          <w:lang w:eastAsia="lv-LV"/>
          <w14:ligatures w14:val="none"/>
        </w:rPr>
        <w:t>pied</w:t>
      </w:r>
      <w:r w:rsidRPr="000A626A">
        <w:rPr>
          <w:rFonts w:ascii="Times New Roman" w:eastAsia="TimesNewRoman" w:hAnsi="Times New Roman" w:cs="Times New Roman"/>
          <w:noProof/>
          <w:kern w:val="0"/>
          <w:sz w:val="24"/>
          <w:szCs w:val="24"/>
          <w:lang w:eastAsia="lv-LV"/>
          <w14:ligatures w14:val="none"/>
        </w:rPr>
        <w:t>ā</w:t>
      </w:r>
      <w:r w:rsidRPr="000A626A">
        <w:rPr>
          <w:rFonts w:ascii="Times New Roman" w:eastAsia="Calibri" w:hAnsi="Times New Roman" w:cs="Times New Roman"/>
          <w:noProof/>
          <w:kern w:val="0"/>
          <w:sz w:val="24"/>
          <w:szCs w:val="24"/>
          <w:lang w:eastAsia="lv-LV"/>
          <w14:ligatures w14:val="none"/>
        </w:rPr>
        <w:t>v</w:t>
      </w:r>
      <w:r w:rsidRPr="000A626A">
        <w:rPr>
          <w:rFonts w:ascii="Times New Roman" w:eastAsia="TimesNewRoman" w:hAnsi="Times New Roman" w:cs="Times New Roman"/>
          <w:noProof/>
          <w:kern w:val="0"/>
          <w:sz w:val="24"/>
          <w:szCs w:val="24"/>
          <w:lang w:eastAsia="lv-LV"/>
          <w14:ligatures w14:val="none"/>
        </w:rPr>
        <w:t>ā</w:t>
      </w:r>
      <w:r w:rsidRPr="000A626A">
        <w:rPr>
          <w:rFonts w:ascii="Times New Roman" w:eastAsia="Calibri" w:hAnsi="Times New Roman" w:cs="Times New Roman"/>
          <w:noProof/>
          <w:kern w:val="0"/>
          <w:sz w:val="24"/>
          <w:szCs w:val="24"/>
          <w:lang w:eastAsia="lv-LV"/>
          <w14:ligatures w14:val="none"/>
        </w:rPr>
        <w:t>juma cen</w:t>
      </w:r>
      <w:r w:rsidRPr="000A626A">
        <w:rPr>
          <w:rFonts w:ascii="Times New Roman" w:eastAsia="TimesNewRoman" w:hAnsi="Times New Roman" w:cs="Times New Roman"/>
          <w:noProof/>
          <w:kern w:val="0"/>
          <w:sz w:val="24"/>
          <w:szCs w:val="24"/>
          <w:lang w:eastAsia="lv-LV"/>
          <w14:ligatures w14:val="none"/>
        </w:rPr>
        <w:t xml:space="preserve">ā </w:t>
      </w:r>
      <w:r w:rsidRPr="000A626A">
        <w:rPr>
          <w:rFonts w:ascii="Times New Roman" w:eastAsia="Calibri" w:hAnsi="Times New Roman" w:cs="Times New Roman"/>
          <w:noProof/>
          <w:kern w:val="0"/>
          <w:sz w:val="24"/>
          <w:szCs w:val="24"/>
          <w:lang w:eastAsia="lv-LV"/>
          <w14:ligatures w14:val="none"/>
        </w:rPr>
        <w:t>ir iek</w:t>
      </w:r>
      <w:r w:rsidRPr="000A626A">
        <w:rPr>
          <w:rFonts w:ascii="Times New Roman" w:eastAsia="TimesNewRoman" w:hAnsi="Times New Roman" w:cs="Times New Roman"/>
          <w:noProof/>
          <w:kern w:val="0"/>
          <w:sz w:val="24"/>
          <w:szCs w:val="24"/>
          <w:lang w:eastAsia="lv-LV"/>
          <w14:ligatures w14:val="none"/>
        </w:rPr>
        <w:t>ļ</w:t>
      </w:r>
      <w:r w:rsidRPr="000A626A">
        <w:rPr>
          <w:rFonts w:ascii="Times New Roman" w:eastAsia="Calibri" w:hAnsi="Times New Roman" w:cs="Times New Roman"/>
          <w:noProof/>
          <w:kern w:val="0"/>
          <w:sz w:val="24"/>
          <w:szCs w:val="24"/>
          <w:lang w:eastAsia="lv-LV"/>
          <w14:ligatures w14:val="none"/>
        </w:rPr>
        <w:t>autas visas izmaksas, kas saist</w:t>
      </w:r>
      <w:r w:rsidRPr="000A626A">
        <w:rPr>
          <w:rFonts w:ascii="Times New Roman" w:eastAsia="TimesNewRoman" w:hAnsi="Times New Roman" w:cs="Times New Roman"/>
          <w:noProof/>
          <w:kern w:val="0"/>
          <w:sz w:val="24"/>
          <w:szCs w:val="24"/>
          <w:lang w:eastAsia="lv-LV"/>
          <w14:ligatures w14:val="none"/>
        </w:rPr>
        <w:t>ī</w:t>
      </w:r>
      <w:r w:rsidRPr="000A626A">
        <w:rPr>
          <w:rFonts w:ascii="Times New Roman" w:eastAsia="Calibri" w:hAnsi="Times New Roman" w:cs="Times New Roman"/>
          <w:noProof/>
          <w:kern w:val="0"/>
          <w:sz w:val="24"/>
          <w:szCs w:val="24"/>
          <w:lang w:eastAsia="lv-LV"/>
          <w14:ligatures w14:val="none"/>
        </w:rPr>
        <w:t>tas ar preces iegādi, k</w:t>
      </w:r>
      <w:r w:rsidRPr="000A626A">
        <w:rPr>
          <w:rFonts w:ascii="Times New Roman" w:eastAsia="TimesNewRoman" w:hAnsi="Times New Roman" w:cs="Times New Roman"/>
          <w:noProof/>
          <w:kern w:val="0"/>
          <w:sz w:val="24"/>
          <w:szCs w:val="24"/>
          <w:lang w:eastAsia="lv-LV"/>
          <w14:ligatures w14:val="none"/>
        </w:rPr>
        <w:t xml:space="preserve">ā </w:t>
      </w:r>
      <w:r w:rsidRPr="000A626A">
        <w:rPr>
          <w:rFonts w:ascii="Times New Roman" w:eastAsia="Calibri" w:hAnsi="Times New Roman" w:cs="Times New Roman"/>
          <w:noProof/>
          <w:kern w:val="0"/>
          <w:sz w:val="24"/>
          <w:szCs w:val="24"/>
          <w:lang w:eastAsia="lv-LV"/>
          <w14:ligatures w14:val="none"/>
        </w:rPr>
        <w:t>ar</w:t>
      </w:r>
      <w:r w:rsidRPr="000A626A">
        <w:rPr>
          <w:rFonts w:ascii="Times New Roman" w:eastAsia="TimesNewRoman" w:hAnsi="Times New Roman" w:cs="Times New Roman"/>
          <w:noProof/>
          <w:kern w:val="0"/>
          <w:sz w:val="24"/>
          <w:szCs w:val="24"/>
          <w:lang w:eastAsia="lv-LV"/>
          <w14:ligatures w14:val="none"/>
        </w:rPr>
        <w:t xml:space="preserve">ī </w:t>
      </w:r>
      <w:r w:rsidRPr="000A626A">
        <w:rPr>
          <w:rFonts w:ascii="Times New Roman" w:eastAsia="Calibri" w:hAnsi="Times New Roman" w:cs="Times New Roman"/>
          <w:noProof/>
          <w:kern w:val="0"/>
          <w:sz w:val="24"/>
          <w:szCs w:val="24"/>
          <w:lang w:eastAsia="lv-LV"/>
          <w14:ligatures w14:val="none"/>
        </w:rPr>
        <w:t>Latvij</w:t>
      </w:r>
      <w:r w:rsidRPr="000A626A">
        <w:rPr>
          <w:rFonts w:ascii="Times New Roman" w:eastAsia="TimesNewRoman" w:hAnsi="Times New Roman" w:cs="Times New Roman"/>
          <w:noProof/>
          <w:kern w:val="0"/>
          <w:sz w:val="24"/>
          <w:szCs w:val="24"/>
          <w:lang w:eastAsia="lv-LV"/>
          <w14:ligatures w14:val="none"/>
        </w:rPr>
        <w:t xml:space="preserve">ā </w:t>
      </w:r>
      <w:r w:rsidRPr="000A626A">
        <w:rPr>
          <w:rFonts w:ascii="Times New Roman" w:eastAsia="Calibri" w:hAnsi="Times New Roman" w:cs="Times New Roman"/>
          <w:noProof/>
          <w:kern w:val="0"/>
          <w:sz w:val="24"/>
          <w:szCs w:val="24"/>
          <w:lang w:eastAsia="lv-LV"/>
          <w14:ligatures w14:val="none"/>
        </w:rPr>
        <w:t xml:space="preserve">vai </w:t>
      </w:r>
      <w:r w:rsidRPr="000A626A">
        <w:rPr>
          <w:rFonts w:ascii="Times New Roman" w:eastAsia="TimesNewRoman" w:hAnsi="Times New Roman" w:cs="Times New Roman"/>
          <w:noProof/>
          <w:kern w:val="0"/>
          <w:sz w:val="24"/>
          <w:szCs w:val="24"/>
          <w:lang w:eastAsia="lv-LV"/>
          <w14:ligatures w14:val="none"/>
        </w:rPr>
        <w:t>ā</w:t>
      </w:r>
      <w:r w:rsidRPr="000A626A">
        <w:rPr>
          <w:rFonts w:ascii="Times New Roman" w:eastAsia="Calibri" w:hAnsi="Times New Roman" w:cs="Times New Roman"/>
          <w:noProof/>
          <w:kern w:val="0"/>
          <w:sz w:val="24"/>
          <w:szCs w:val="24"/>
          <w:lang w:eastAsia="lv-LV"/>
          <w14:ligatures w14:val="none"/>
        </w:rPr>
        <w:t>rvalst</w:t>
      </w:r>
      <w:r w:rsidRPr="000A626A">
        <w:rPr>
          <w:rFonts w:ascii="Times New Roman" w:eastAsia="TimesNewRoman" w:hAnsi="Times New Roman" w:cs="Times New Roman"/>
          <w:noProof/>
          <w:kern w:val="0"/>
          <w:sz w:val="24"/>
          <w:szCs w:val="24"/>
          <w:lang w:eastAsia="lv-LV"/>
          <w14:ligatures w14:val="none"/>
        </w:rPr>
        <w:t>ī</w:t>
      </w:r>
      <w:r w:rsidRPr="000A626A">
        <w:rPr>
          <w:rFonts w:ascii="Times New Roman" w:eastAsia="Calibri" w:hAnsi="Times New Roman" w:cs="Times New Roman"/>
          <w:noProof/>
          <w:kern w:val="0"/>
          <w:sz w:val="24"/>
          <w:szCs w:val="24"/>
          <w:lang w:eastAsia="lv-LV"/>
          <w14:ligatures w14:val="none"/>
        </w:rPr>
        <w:t>s maks</w:t>
      </w:r>
      <w:r w:rsidRPr="000A626A">
        <w:rPr>
          <w:rFonts w:ascii="Times New Roman" w:eastAsia="TimesNewRoman" w:hAnsi="Times New Roman" w:cs="Times New Roman"/>
          <w:noProof/>
          <w:kern w:val="0"/>
          <w:sz w:val="24"/>
          <w:szCs w:val="24"/>
          <w:lang w:eastAsia="lv-LV"/>
          <w14:ligatures w14:val="none"/>
        </w:rPr>
        <w:t>ā</w:t>
      </w:r>
      <w:r w:rsidRPr="000A626A">
        <w:rPr>
          <w:rFonts w:ascii="Times New Roman" w:eastAsia="Calibri" w:hAnsi="Times New Roman" w:cs="Times New Roman"/>
          <w:noProof/>
          <w:kern w:val="0"/>
          <w:sz w:val="24"/>
          <w:szCs w:val="24"/>
          <w:lang w:eastAsia="lv-LV"/>
          <w14:ligatures w14:val="none"/>
        </w:rPr>
        <w:t>jamie nodok</w:t>
      </w:r>
      <w:r w:rsidRPr="000A626A">
        <w:rPr>
          <w:rFonts w:ascii="Times New Roman" w:eastAsia="TimesNewRoman" w:hAnsi="Times New Roman" w:cs="Times New Roman"/>
          <w:noProof/>
          <w:kern w:val="0"/>
          <w:sz w:val="24"/>
          <w:szCs w:val="24"/>
          <w:lang w:eastAsia="lv-LV"/>
          <w14:ligatures w14:val="none"/>
        </w:rPr>
        <w:t>ļ</w:t>
      </w:r>
      <w:r w:rsidRPr="000A626A">
        <w:rPr>
          <w:rFonts w:ascii="Times New Roman" w:eastAsia="Calibri" w:hAnsi="Times New Roman" w:cs="Times New Roman"/>
          <w:noProof/>
          <w:kern w:val="0"/>
          <w:sz w:val="24"/>
          <w:szCs w:val="24"/>
          <w:lang w:eastAsia="lv-LV"/>
          <w14:ligatures w14:val="none"/>
        </w:rPr>
        <w:t>i un nodevas</w:t>
      </w:r>
      <w:r w:rsidRPr="000A626A">
        <w:rPr>
          <w:rFonts w:ascii="Times New Roman" w:eastAsia="Times New Roman" w:hAnsi="Times New Roman" w:cs="Times New Roman"/>
          <w:noProof/>
          <w:kern w:val="0"/>
          <w:sz w:val="24"/>
          <w:szCs w:val="24"/>
          <w14:ligatures w14:val="none"/>
        </w:rPr>
        <w:t>;</w:t>
      </w:r>
    </w:p>
    <w:p w14:paraId="64663106" w14:textId="77777777" w:rsidR="000A626A" w:rsidRPr="000A626A" w:rsidRDefault="000A626A" w:rsidP="006A25F2">
      <w:pPr>
        <w:widowControl w:val="0"/>
        <w:numPr>
          <w:ilvl w:val="0"/>
          <w:numId w:val="2"/>
        </w:numPr>
        <w:tabs>
          <w:tab w:val="left" w:pos="567"/>
        </w:tabs>
        <w:spacing w:after="0" w:line="240" w:lineRule="auto"/>
        <w:ind w:left="0" w:firstLine="0"/>
        <w:contextualSpacing/>
        <w:jc w:val="both"/>
        <w:rPr>
          <w:rFonts w:ascii="Times New Roman" w:eastAsia="Times New Roman" w:hAnsi="Times New Roman" w:cs="Times New Roman"/>
          <w:noProof/>
          <w:kern w:val="0"/>
          <w:sz w:val="24"/>
          <w:szCs w:val="24"/>
          <w14:ligatures w14:val="none"/>
        </w:rPr>
      </w:pPr>
      <w:r w:rsidRPr="000A626A">
        <w:rPr>
          <w:rFonts w:ascii="Times New Roman" w:eastAsia="Times New Roman" w:hAnsi="Times New Roman" w:cs="Times New Roman"/>
          <w:noProof/>
          <w:kern w:val="0"/>
          <w:sz w:val="24"/>
          <w:szCs w:val="24"/>
          <w14:ligatures w14:val="none"/>
        </w:rPr>
        <w:t>apliecina, ka pretendenta saimnieciskā darbība nav apturēta vai pārtraukta, nav uzsākts process par pretendenta maksātnespēju vai bankrotu, likvidāciju;</w:t>
      </w:r>
    </w:p>
    <w:p w14:paraId="3F739795" w14:textId="77777777" w:rsidR="000A626A" w:rsidRPr="000A626A" w:rsidRDefault="000A626A" w:rsidP="006A25F2">
      <w:pPr>
        <w:numPr>
          <w:ilvl w:val="0"/>
          <w:numId w:val="2"/>
        </w:numPr>
        <w:tabs>
          <w:tab w:val="left" w:pos="567"/>
        </w:tabs>
        <w:spacing w:after="0" w:line="240" w:lineRule="auto"/>
        <w:ind w:left="0" w:right="46" w:firstLine="0"/>
        <w:jc w:val="both"/>
        <w:rPr>
          <w:rFonts w:ascii="Times New Roman" w:eastAsia="Times New Roman" w:hAnsi="Times New Roman" w:cs="Times New Roman"/>
          <w:noProof/>
          <w:kern w:val="0"/>
          <w:sz w:val="24"/>
          <w:szCs w:val="24"/>
          <w14:ligatures w14:val="none"/>
        </w:rPr>
      </w:pPr>
      <w:r w:rsidRPr="000A626A">
        <w:rPr>
          <w:rFonts w:ascii="Times New Roman" w:eastAsia="Times New Roman" w:hAnsi="Times New Roman" w:cs="Times New Roman"/>
          <w:noProof/>
          <w:kern w:val="0"/>
          <w:sz w:val="24"/>
          <w:szCs w:val="24"/>
          <w14:ligatures w14:val="none"/>
        </w:rPr>
        <w:t>Pretendents (ja Pretendents ir fiziska vai juridiska persona), personālsabiedrība un visi personālsabiedrības biedri (ja Pretendents ir personālsabiedrība) vai visi personu apvienības dalībnieki (ja Pretendents ir personu apvienība) apliecina, ka attiecībā uz Pretendentu nepastāv izslēgšanas nosacījumi;</w:t>
      </w:r>
    </w:p>
    <w:p w14:paraId="508B1841" w14:textId="77777777" w:rsidR="000A626A" w:rsidRPr="000A626A" w:rsidRDefault="000A626A" w:rsidP="006A25F2">
      <w:pPr>
        <w:numPr>
          <w:ilvl w:val="0"/>
          <w:numId w:val="2"/>
        </w:numPr>
        <w:tabs>
          <w:tab w:val="left" w:pos="567"/>
        </w:tabs>
        <w:spacing w:after="0" w:line="240" w:lineRule="auto"/>
        <w:ind w:left="0" w:right="46" w:firstLine="0"/>
        <w:jc w:val="both"/>
        <w:rPr>
          <w:rFonts w:ascii="Times New Roman" w:eastAsia="Times New Roman" w:hAnsi="Times New Roman" w:cs="Times New Roman"/>
          <w:noProof/>
          <w:kern w:val="0"/>
          <w:sz w:val="24"/>
          <w:szCs w:val="24"/>
          <w14:ligatures w14:val="none"/>
        </w:rPr>
      </w:pPr>
      <w:r w:rsidRPr="000A626A">
        <w:rPr>
          <w:rFonts w:ascii="Times New Roman" w:eastAsia="Times New Roman" w:hAnsi="Times New Roman" w:cs="Times New Roman"/>
          <w:noProof/>
          <w:kern w:val="0"/>
          <w:sz w:val="24"/>
          <w:szCs w:val="24"/>
          <w14:ligatures w14:val="none"/>
        </w:rPr>
        <w:t xml:space="preserve">atzīst sava piedāvājuma spēkā esamību </w:t>
      </w:r>
      <w:r w:rsidRPr="000A626A">
        <w:rPr>
          <w:rFonts w:ascii="Times New Roman" w:eastAsia="TimesNewRoman" w:hAnsi="Times New Roman" w:cs="Times New Roman"/>
          <w:noProof/>
          <w:kern w:val="0"/>
          <w:sz w:val="24"/>
          <w:szCs w:val="24"/>
          <w:lang w:eastAsia="lv-LV"/>
          <w14:ligatures w14:val="none"/>
        </w:rPr>
        <w:t>6</w:t>
      </w:r>
      <w:r w:rsidRPr="000A626A">
        <w:rPr>
          <w:rFonts w:ascii="Times New Roman" w:eastAsia="Times New Roman" w:hAnsi="Times New Roman" w:cs="Times New Roman"/>
          <w:noProof/>
          <w:kern w:val="0"/>
          <w:sz w:val="24"/>
          <w:szCs w:val="24"/>
          <w:lang w:eastAsia="lv-LV"/>
          <w14:ligatures w14:val="none"/>
        </w:rPr>
        <w:t>0 dienas no pied</w:t>
      </w:r>
      <w:r w:rsidRPr="000A626A">
        <w:rPr>
          <w:rFonts w:ascii="Times New Roman" w:eastAsia="TimesNewRoman" w:hAnsi="Times New Roman" w:cs="Times New Roman"/>
          <w:noProof/>
          <w:kern w:val="0"/>
          <w:sz w:val="24"/>
          <w:szCs w:val="24"/>
          <w:lang w:eastAsia="lv-LV"/>
          <w14:ligatures w14:val="none"/>
        </w:rPr>
        <w:t>ā</w:t>
      </w:r>
      <w:r w:rsidRPr="000A626A">
        <w:rPr>
          <w:rFonts w:ascii="Times New Roman" w:eastAsia="Times New Roman" w:hAnsi="Times New Roman" w:cs="Times New Roman"/>
          <w:noProof/>
          <w:kern w:val="0"/>
          <w:sz w:val="24"/>
          <w:szCs w:val="24"/>
          <w:lang w:eastAsia="lv-LV"/>
          <w14:ligatures w14:val="none"/>
        </w:rPr>
        <w:t>v</w:t>
      </w:r>
      <w:r w:rsidRPr="000A626A">
        <w:rPr>
          <w:rFonts w:ascii="Times New Roman" w:eastAsia="TimesNewRoman" w:hAnsi="Times New Roman" w:cs="Times New Roman"/>
          <w:noProof/>
          <w:kern w:val="0"/>
          <w:sz w:val="24"/>
          <w:szCs w:val="24"/>
          <w:lang w:eastAsia="lv-LV"/>
          <w14:ligatures w14:val="none"/>
        </w:rPr>
        <w:t>ā</w:t>
      </w:r>
      <w:r w:rsidRPr="000A626A">
        <w:rPr>
          <w:rFonts w:ascii="Times New Roman" w:eastAsia="Times New Roman" w:hAnsi="Times New Roman" w:cs="Times New Roman"/>
          <w:noProof/>
          <w:kern w:val="0"/>
          <w:sz w:val="24"/>
          <w:szCs w:val="24"/>
          <w:lang w:eastAsia="lv-LV"/>
          <w14:ligatures w14:val="none"/>
        </w:rPr>
        <w:t>jumu iesniegšanas datuma un var tikt</w:t>
      </w:r>
      <w:r w:rsidRPr="000A626A">
        <w:rPr>
          <w:rFonts w:ascii="Times New Roman" w:eastAsia="Times New Roman" w:hAnsi="Times New Roman" w:cs="Times New Roman"/>
          <w:noProof/>
          <w:kern w:val="0"/>
          <w:sz w:val="24"/>
          <w:szCs w:val="24"/>
          <w14:ligatures w14:val="none"/>
        </w:rPr>
        <w:t xml:space="preserve"> </w:t>
      </w:r>
      <w:r w:rsidRPr="000A626A">
        <w:rPr>
          <w:rFonts w:ascii="Times New Roman" w:hAnsi="Times New Roman" w:cs="Times New Roman"/>
          <w:noProof/>
          <w:kern w:val="0"/>
          <w:sz w:val="24"/>
          <w:szCs w:val="24"/>
          <w:lang w:eastAsia="lv-LV"/>
          <w14:ligatures w14:val="none"/>
        </w:rPr>
        <w:t>akcept</w:t>
      </w:r>
      <w:r w:rsidRPr="000A626A">
        <w:rPr>
          <w:rFonts w:ascii="Times New Roman" w:eastAsia="TimesNewRoman" w:hAnsi="Times New Roman" w:cs="Times New Roman"/>
          <w:noProof/>
          <w:kern w:val="0"/>
          <w:sz w:val="24"/>
          <w:szCs w:val="24"/>
          <w:lang w:eastAsia="lv-LV"/>
          <w14:ligatures w14:val="none"/>
        </w:rPr>
        <w:t>ē</w:t>
      </w:r>
      <w:r w:rsidRPr="000A626A">
        <w:rPr>
          <w:rFonts w:ascii="Times New Roman" w:hAnsi="Times New Roman" w:cs="Times New Roman"/>
          <w:noProof/>
          <w:kern w:val="0"/>
          <w:sz w:val="24"/>
          <w:szCs w:val="24"/>
          <w:lang w:eastAsia="lv-LV"/>
          <w14:ligatures w14:val="none"/>
        </w:rPr>
        <w:t>ts jebkur</w:t>
      </w:r>
      <w:r w:rsidRPr="000A626A">
        <w:rPr>
          <w:rFonts w:ascii="Times New Roman" w:eastAsia="TimesNewRoman" w:hAnsi="Times New Roman" w:cs="Times New Roman"/>
          <w:noProof/>
          <w:kern w:val="0"/>
          <w:sz w:val="24"/>
          <w:szCs w:val="24"/>
          <w:lang w:eastAsia="lv-LV"/>
          <w14:ligatures w14:val="none"/>
        </w:rPr>
        <w:t xml:space="preserve">ā </w:t>
      </w:r>
      <w:r w:rsidRPr="000A626A">
        <w:rPr>
          <w:rFonts w:ascii="Times New Roman" w:hAnsi="Times New Roman" w:cs="Times New Roman"/>
          <w:noProof/>
          <w:kern w:val="0"/>
          <w:sz w:val="24"/>
          <w:szCs w:val="24"/>
          <w:lang w:eastAsia="lv-LV"/>
          <w14:ligatures w14:val="none"/>
        </w:rPr>
        <w:t>laik</w:t>
      </w:r>
      <w:r w:rsidRPr="000A626A">
        <w:rPr>
          <w:rFonts w:ascii="Times New Roman" w:eastAsia="TimesNewRoman" w:hAnsi="Times New Roman" w:cs="Times New Roman"/>
          <w:noProof/>
          <w:kern w:val="0"/>
          <w:sz w:val="24"/>
          <w:szCs w:val="24"/>
          <w:lang w:eastAsia="lv-LV"/>
          <w14:ligatures w14:val="none"/>
        </w:rPr>
        <w:t xml:space="preserve">ā </w:t>
      </w:r>
      <w:r w:rsidRPr="000A626A">
        <w:rPr>
          <w:rFonts w:ascii="Times New Roman" w:hAnsi="Times New Roman" w:cs="Times New Roman"/>
          <w:noProof/>
          <w:kern w:val="0"/>
          <w:sz w:val="24"/>
          <w:szCs w:val="24"/>
          <w:lang w:eastAsia="lv-LV"/>
          <w14:ligatures w14:val="none"/>
        </w:rPr>
        <w:t>pirms t</w:t>
      </w:r>
      <w:r w:rsidRPr="000A626A">
        <w:rPr>
          <w:rFonts w:ascii="Times New Roman" w:eastAsia="TimesNewRoman" w:hAnsi="Times New Roman" w:cs="Times New Roman"/>
          <w:noProof/>
          <w:kern w:val="0"/>
          <w:sz w:val="24"/>
          <w:szCs w:val="24"/>
          <w:lang w:eastAsia="lv-LV"/>
          <w14:ligatures w14:val="none"/>
        </w:rPr>
        <w:t xml:space="preserve">ā </w:t>
      </w:r>
      <w:r w:rsidRPr="000A626A">
        <w:rPr>
          <w:rFonts w:ascii="Times New Roman" w:hAnsi="Times New Roman" w:cs="Times New Roman"/>
          <w:noProof/>
          <w:kern w:val="0"/>
          <w:sz w:val="24"/>
          <w:szCs w:val="24"/>
          <w:lang w:eastAsia="lv-LV"/>
          <w14:ligatures w14:val="none"/>
        </w:rPr>
        <w:t>sp</w:t>
      </w:r>
      <w:r w:rsidRPr="000A626A">
        <w:rPr>
          <w:rFonts w:ascii="Times New Roman" w:eastAsia="TimesNewRoman" w:hAnsi="Times New Roman" w:cs="Times New Roman"/>
          <w:noProof/>
          <w:kern w:val="0"/>
          <w:sz w:val="24"/>
          <w:szCs w:val="24"/>
          <w:lang w:eastAsia="lv-LV"/>
          <w14:ligatures w14:val="none"/>
        </w:rPr>
        <w:t>ē</w:t>
      </w:r>
      <w:r w:rsidRPr="000A626A">
        <w:rPr>
          <w:rFonts w:ascii="Times New Roman" w:hAnsi="Times New Roman" w:cs="Times New Roman"/>
          <w:noProof/>
          <w:kern w:val="0"/>
          <w:sz w:val="24"/>
          <w:szCs w:val="24"/>
          <w:lang w:eastAsia="lv-LV"/>
          <w14:ligatures w14:val="none"/>
        </w:rPr>
        <w:t>k</w:t>
      </w:r>
      <w:r w:rsidRPr="000A626A">
        <w:rPr>
          <w:rFonts w:ascii="Times New Roman" w:eastAsia="TimesNewRoman" w:hAnsi="Times New Roman" w:cs="Times New Roman"/>
          <w:noProof/>
          <w:kern w:val="0"/>
          <w:sz w:val="24"/>
          <w:szCs w:val="24"/>
          <w:lang w:eastAsia="lv-LV"/>
          <w14:ligatures w14:val="none"/>
        </w:rPr>
        <w:t xml:space="preserve">ā </w:t>
      </w:r>
      <w:r w:rsidRPr="000A626A">
        <w:rPr>
          <w:rFonts w:ascii="Times New Roman" w:hAnsi="Times New Roman" w:cs="Times New Roman"/>
          <w:noProof/>
          <w:kern w:val="0"/>
          <w:sz w:val="24"/>
          <w:szCs w:val="24"/>
          <w:lang w:eastAsia="lv-LV"/>
          <w14:ligatures w14:val="none"/>
        </w:rPr>
        <w:t>esam</w:t>
      </w:r>
      <w:r w:rsidRPr="000A626A">
        <w:rPr>
          <w:rFonts w:ascii="Times New Roman" w:eastAsia="TimesNewRoman" w:hAnsi="Times New Roman" w:cs="Times New Roman"/>
          <w:noProof/>
          <w:kern w:val="0"/>
          <w:sz w:val="24"/>
          <w:szCs w:val="24"/>
          <w:lang w:eastAsia="lv-LV"/>
          <w14:ligatures w14:val="none"/>
        </w:rPr>
        <w:t>ī</w:t>
      </w:r>
      <w:r w:rsidRPr="000A626A">
        <w:rPr>
          <w:rFonts w:ascii="Times New Roman" w:hAnsi="Times New Roman" w:cs="Times New Roman"/>
          <w:noProof/>
          <w:kern w:val="0"/>
          <w:sz w:val="24"/>
          <w:szCs w:val="24"/>
          <w:lang w:eastAsia="lv-LV"/>
          <w14:ligatures w14:val="none"/>
        </w:rPr>
        <w:t>bas termi</w:t>
      </w:r>
      <w:r w:rsidRPr="000A626A">
        <w:rPr>
          <w:rFonts w:ascii="Times New Roman" w:eastAsia="TimesNewRoman" w:hAnsi="Times New Roman" w:cs="Times New Roman"/>
          <w:noProof/>
          <w:kern w:val="0"/>
          <w:sz w:val="24"/>
          <w:szCs w:val="24"/>
          <w:lang w:eastAsia="lv-LV"/>
          <w14:ligatures w14:val="none"/>
        </w:rPr>
        <w:t>ņ</w:t>
      </w:r>
      <w:r w:rsidRPr="000A626A">
        <w:rPr>
          <w:rFonts w:ascii="Times New Roman" w:hAnsi="Times New Roman" w:cs="Times New Roman"/>
          <w:noProof/>
          <w:kern w:val="0"/>
          <w:sz w:val="24"/>
          <w:szCs w:val="24"/>
          <w:lang w:eastAsia="lv-LV"/>
          <w14:ligatures w14:val="none"/>
        </w:rPr>
        <w:t>a izbeigšan</w:t>
      </w:r>
      <w:r w:rsidRPr="000A626A">
        <w:rPr>
          <w:rFonts w:ascii="Times New Roman" w:eastAsia="TimesNewRoman" w:hAnsi="Times New Roman" w:cs="Times New Roman"/>
          <w:noProof/>
          <w:kern w:val="0"/>
          <w:sz w:val="24"/>
          <w:szCs w:val="24"/>
          <w:lang w:eastAsia="lv-LV"/>
          <w14:ligatures w14:val="none"/>
        </w:rPr>
        <w:t>ā</w:t>
      </w:r>
      <w:r w:rsidRPr="000A626A">
        <w:rPr>
          <w:rFonts w:ascii="Times New Roman" w:hAnsi="Times New Roman" w:cs="Times New Roman"/>
          <w:noProof/>
          <w:kern w:val="0"/>
          <w:sz w:val="24"/>
          <w:szCs w:val="24"/>
          <w:lang w:eastAsia="lv-LV"/>
          <w14:ligatures w14:val="none"/>
        </w:rPr>
        <w:t>s</w:t>
      </w:r>
      <w:r w:rsidRPr="000A626A">
        <w:rPr>
          <w:rFonts w:ascii="Times New Roman" w:eastAsia="Times New Roman" w:hAnsi="Times New Roman" w:cs="Times New Roman"/>
          <w:noProof/>
          <w:kern w:val="0"/>
          <w:sz w:val="24"/>
          <w:szCs w:val="24"/>
          <w14:ligatures w14:val="none"/>
        </w:rPr>
        <w:t xml:space="preserve"> līdz attiecīgā iepirkuma līguma noslēgšanai, </w:t>
      </w:r>
    </w:p>
    <w:p w14:paraId="032E4963" w14:textId="77777777" w:rsidR="000A626A" w:rsidRPr="000A626A" w:rsidRDefault="000A626A" w:rsidP="006A25F2">
      <w:pPr>
        <w:numPr>
          <w:ilvl w:val="0"/>
          <w:numId w:val="2"/>
        </w:numPr>
        <w:tabs>
          <w:tab w:val="left" w:pos="567"/>
          <w:tab w:val="left" w:pos="993"/>
          <w:tab w:val="left" w:pos="1538"/>
        </w:tabs>
        <w:spacing w:after="0" w:line="240" w:lineRule="auto"/>
        <w:ind w:left="0" w:firstLine="0"/>
        <w:jc w:val="both"/>
        <w:rPr>
          <w:rFonts w:ascii="Times New Roman" w:eastAsia="Times New Roman" w:hAnsi="Times New Roman" w:cs="Times New Roman"/>
          <w:noProof/>
          <w:kern w:val="0"/>
          <w:sz w:val="24"/>
          <w:szCs w:val="24"/>
          <w14:ligatures w14:val="none"/>
        </w:rPr>
      </w:pPr>
      <w:r w:rsidRPr="000A626A">
        <w:rPr>
          <w:rFonts w:ascii="Times New Roman" w:eastAsia="Times New Roman" w:hAnsi="Times New Roman" w:cs="Times New Roman"/>
          <w:noProof/>
          <w:snapToGrid w:val="0"/>
          <w:kern w:val="0"/>
          <w:sz w:val="24"/>
          <w:szCs w:val="24"/>
          <w14:ligatures w14:val="none"/>
        </w:rPr>
        <w:t xml:space="preserve">atbilstība mazā vai vidējā uzņēmuma </w:t>
      </w:r>
      <w:r w:rsidRPr="000A626A">
        <w:rPr>
          <w:rFonts w:ascii="Times New Roman" w:eastAsia="Times New Roman" w:hAnsi="Times New Roman" w:cs="Times New Roman"/>
          <w:noProof/>
          <w:kern w:val="0"/>
          <w:sz w:val="24"/>
          <w:szCs w:val="24"/>
          <w14:ligatures w14:val="none"/>
        </w:rPr>
        <w:t>definīcijai</w:t>
      </w:r>
      <w:r w:rsidRPr="000A626A">
        <w:rPr>
          <w:rFonts w:ascii="Times New Roman" w:eastAsia="SimSun" w:hAnsi="Times New Roman" w:cs="Times New Roman"/>
          <w:noProof/>
          <w:kern w:val="0"/>
          <w:sz w:val="24"/>
          <w:szCs w:val="24"/>
          <w:vertAlign w:val="superscript"/>
          <w14:ligatures w14:val="none"/>
        </w:rPr>
        <w:footnoteReference w:id="2"/>
      </w:r>
      <w:r w:rsidRPr="000A626A">
        <w:rPr>
          <w:rFonts w:ascii="Times New Roman" w:eastAsia="Times New Roman" w:hAnsi="Times New Roman" w:cs="Times New Roman"/>
          <w:noProof/>
          <w:kern w:val="0"/>
          <w:sz w:val="24"/>
          <w:szCs w:val="24"/>
          <w14:ligatures w14:val="none"/>
        </w:rPr>
        <w:t>: Pretendents __________ atbilst</w:t>
      </w:r>
      <w:r w:rsidRPr="000A626A">
        <w:rPr>
          <w:rFonts w:ascii="Times New Roman" w:eastAsia="Times New Roman" w:hAnsi="Times New Roman" w:cs="Times New Roman"/>
          <w:noProof/>
          <w:snapToGrid w:val="0"/>
          <w:kern w:val="0"/>
          <w:sz w:val="24"/>
          <w:szCs w:val="24"/>
          <w14:ligatures w14:val="none"/>
        </w:rPr>
        <w:t xml:space="preserve"> _______</w:t>
      </w:r>
      <w:r w:rsidRPr="000A626A">
        <w:rPr>
          <w:rFonts w:ascii="Times New Roman" w:eastAsia="Times New Roman" w:hAnsi="Times New Roman" w:cs="Times New Roman"/>
          <w:b/>
          <w:bCs/>
          <w:noProof/>
          <w:snapToGrid w:val="0"/>
          <w:kern w:val="0"/>
          <w:sz w:val="24"/>
          <w:szCs w:val="24"/>
          <w14:ligatures w14:val="none"/>
        </w:rPr>
        <w:t xml:space="preserve"> </w:t>
      </w:r>
      <w:r w:rsidRPr="000A626A">
        <w:rPr>
          <w:rFonts w:ascii="Times New Roman" w:eastAsia="Times New Roman" w:hAnsi="Times New Roman" w:cs="Times New Roman"/>
          <w:noProof/>
          <w:kern w:val="0"/>
          <w:sz w:val="24"/>
          <w:szCs w:val="24"/>
          <w14:ligatures w14:val="none"/>
        </w:rPr>
        <w:t>uzņēmuma definīcijai;</w:t>
      </w:r>
    </w:p>
    <w:p w14:paraId="0759FC40" w14:textId="4560F03B" w:rsidR="008C70A8" w:rsidRPr="008C70A8" w:rsidRDefault="008C70A8" w:rsidP="006A25F2">
      <w:pPr>
        <w:numPr>
          <w:ilvl w:val="0"/>
          <w:numId w:val="2"/>
        </w:numPr>
        <w:tabs>
          <w:tab w:val="left" w:pos="0"/>
          <w:tab w:val="left" w:pos="567"/>
        </w:tabs>
        <w:spacing w:after="0" w:line="240" w:lineRule="auto"/>
        <w:ind w:left="0" w:firstLine="0"/>
        <w:contextualSpacing/>
        <w:jc w:val="both"/>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a</w:t>
      </w:r>
      <w:r w:rsidRPr="008C70A8">
        <w:rPr>
          <w:rFonts w:ascii="Times New Roman" w:eastAsia="Times New Roman" w:hAnsi="Times New Roman" w:cs="Times New Roman"/>
          <w:noProof/>
          <w:kern w:val="0"/>
          <w:sz w:val="24"/>
          <w:szCs w:val="24"/>
          <w14:ligatures w14:val="none"/>
        </w:rPr>
        <w:t>pliecinām, ka sagatavojot un iesniedzot šo piedāvājumu, esam izpildījuši Eiropas Parlamenta un Padomes 2016.gada 27.aprīļa Regulas (ES) 2016/679 par fizisko personu aizsardzību attiecībā uz personas datu apstrādi un šādu datu brīvu apriti, ar kuru atceļ</w:t>
      </w:r>
      <w:r>
        <w:rPr>
          <w:rFonts w:ascii="Times New Roman" w:eastAsia="Times New Roman" w:hAnsi="Times New Roman" w:cs="Times New Roman"/>
          <w:noProof/>
          <w:kern w:val="0"/>
          <w:sz w:val="24"/>
          <w:szCs w:val="24"/>
          <w14:ligatures w14:val="none"/>
        </w:rPr>
        <w:t xml:space="preserve"> </w:t>
      </w:r>
      <w:r w:rsidRPr="008C70A8">
        <w:rPr>
          <w:rFonts w:ascii="Times New Roman" w:eastAsia="Times New Roman" w:hAnsi="Times New Roman" w:cs="Times New Roman"/>
          <w:noProof/>
          <w:kern w:val="0"/>
          <w:sz w:val="24"/>
          <w:szCs w:val="24"/>
          <w14:ligatures w14:val="none"/>
        </w:rPr>
        <w:t>Direktīvu 95/46/EK (Vispārīgā datu aizsardzības regula), prasības attiecībā uz tām fiziskajām personām, kuras norādītas piedāvājumā</w:t>
      </w:r>
      <w:r>
        <w:rPr>
          <w:rFonts w:ascii="Times New Roman" w:eastAsia="Times New Roman" w:hAnsi="Times New Roman" w:cs="Times New Roman"/>
          <w:noProof/>
          <w:kern w:val="0"/>
          <w:sz w:val="24"/>
          <w:szCs w:val="24"/>
          <w14:ligatures w14:val="none"/>
        </w:rPr>
        <w:t>;</w:t>
      </w:r>
    </w:p>
    <w:p w14:paraId="21C2114A" w14:textId="77777777" w:rsidR="000A626A" w:rsidRPr="000A626A" w:rsidRDefault="000A626A" w:rsidP="006A25F2">
      <w:pPr>
        <w:numPr>
          <w:ilvl w:val="0"/>
          <w:numId w:val="2"/>
        </w:numPr>
        <w:tabs>
          <w:tab w:val="left" w:pos="0"/>
          <w:tab w:val="left" w:pos="567"/>
        </w:tabs>
        <w:spacing w:after="0" w:line="240" w:lineRule="auto"/>
        <w:ind w:left="0" w:firstLine="0"/>
        <w:contextualSpacing/>
        <w:jc w:val="both"/>
        <w:rPr>
          <w:rFonts w:ascii="Times New Roman" w:eastAsia="Times New Roman" w:hAnsi="Times New Roman" w:cs="Times New Roman"/>
          <w:noProof/>
          <w:kern w:val="0"/>
          <w:sz w:val="24"/>
          <w:szCs w:val="24"/>
          <w14:ligatures w14:val="none"/>
        </w:rPr>
      </w:pPr>
      <w:r w:rsidRPr="000A626A">
        <w:rPr>
          <w:rFonts w:ascii="Times New Roman" w:eastAsia="Times New Roman" w:hAnsi="Times New Roman" w:cs="Times New Roman"/>
          <w:noProof/>
          <w:kern w:val="0"/>
          <w:sz w:val="24"/>
          <w:szCs w:val="24"/>
          <w14:ligatures w14:val="none"/>
        </w:rPr>
        <w:t>apliecina, ka ir pilnībā iepazinies ar visu dokumentāciju, kas nepieciešama iepirkuma līguma izpildei un tā ir pilnībā saprotama;</w:t>
      </w:r>
    </w:p>
    <w:p w14:paraId="2D1E11D0" w14:textId="77777777" w:rsidR="000A626A" w:rsidRPr="000A626A" w:rsidRDefault="000A626A" w:rsidP="006A25F2">
      <w:pPr>
        <w:widowControl w:val="0"/>
        <w:numPr>
          <w:ilvl w:val="0"/>
          <w:numId w:val="2"/>
        </w:numPr>
        <w:tabs>
          <w:tab w:val="left" w:pos="0"/>
          <w:tab w:val="left" w:pos="567"/>
        </w:tabs>
        <w:spacing w:after="0" w:line="240" w:lineRule="auto"/>
        <w:ind w:left="0" w:firstLine="0"/>
        <w:contextualSpacing/>
        <w:jc w:val="both"/>
        <w:rPr>
          <w:rFonts w:ascii="Times New Roman" w:eastAsia="Times New Roman" w:hAnsi="Times New Roman" w:cs="Times New Roman"/>
          <w:noProof/>
          <w:kern w:val="0"/>
          <w:sz w:val="24"/>
          <w:szCs w:val="24"/>
          <w14:ligatures w14:val="none"/>
        </w:rPr>
      </w:pPr>
      <w:r w:rsidRPr="000A626A">
        <w:rPr>
          <w:rFonts w:ascii="Times New Roman" w:eastAsia="Times New Roman" w:hAnsi="Times New Roman" w:cs="Times New Roman"/>
          <w:noProof/>
          <w:kern w:val="0"/>
          <w:sz w:val="24"/>
          <w:szCs w:val="24"/>
          <w14:ligatures w14:val="none"/>
        </w:rPr>
        <w:t>apliecina, ka piekrīt nolikumam pievienotā iepirkuma līguma projekta noteikumiem un ir gatavs līguma noslēgšanas tiesību piešķiršanas gadījumā noslēgt iepirkuma līgumu ar pasūtītāju saskaņā ar nolikumam pievienotā iepirkuma līguma projekta noteikumiem;</w:t>
      </w:r>
    </w:p>
    <w:p w14:paraId="759E1F71" w14:textId="77777777" w:rsidR="000A626A" w:rsidRPr="000A626A" w:rsidRDefault="000A626A" w:rsidP="006A25F2">
      <w:pPr>
        <w:numPr>
          <w:ilvl w:val="0"/>
          <w:numId w:val="2"/>
        </w:numPr>
        <w:tabs>
          <w:tab w:val="left" w:pos="0"/>
          <w:tab w:val="left" w:pos="567"/>
        </w:tabs>
        <w:spacing w:after="0" w:line="240" w:lineRule="auto"/>
        <w:ind w:left="0" w:right="46" w:firstLine="0"/>
        <w:jc w:val="both"/>
        <w:rPr>
          <w:rFonts w:ascii="Times New Roman" w:eastAsia="Times New Roman" w:hAnsi="Times New Roman" w:cs="Times New Roman"/>
          <w:noProof/>
          <w:kern w:val="0"/>
          <w:sz w:val="24"/>
          <w:szCs w:val="24"/>
          <w14:ligatures w14:val="none"/>
        </w:rPr>
      </w:pPr>
      <w:r w:rsidRPr="000A626A">
        <w:rPr>
          <w:rFonts w:ascii="Times New Roman" w:eastAsia="Times New Roman" w:hAnsi="Times New Roman" w:cs="Times New Roman"/>
          <w:noProof/>
          <w:kern w:val="0"/>
          <w:sz w:val="24"/>
          <w:szCs w:val="24"/>
          <w14:ligatures w14:val="none"/>
        </w:rPr>
        <w:t>apliecina, ka visa piedāvājumā ietvertā informācija ir pilnīga un patiesa;</w:t>
      </w:r>
    </w:p>
    <w:p w14:paraId="4E292BCF" w14:textId="77777777" w:rsidR="000A626A" w:rsidRPr="000A626A" w:rsidRDefault="000A626A" w:rsidP="006A25F2">
      <w:pPr>
        <w:numPr>
          <w:ilvl w:val="0"/>
          <w:numId w:val="2"/>
        </w:numPr>
        <w:tabs>
          <w:tab w:val="left" w:pos="567"/>
        </w:tabs>
        <w:spacing w:after="0" w:line="240" w:lineRule="auto"/>
        <w:ind w:left="0" w:firstLine="0"/>
        <w:jc w:val="both"/>
        <w:rPr>
          <w:rFonts w:ascii="Times New Roman" w:eastAsia="Times New Roman" w:hAnsi="Times New Roman" w:cs="Times New Roman"/>
          <w:noProof/>
          <w:kern w:val="0"/>
          <w:sz w:val="24"/>
          <w:szCs w:val="24"/>
          <w14:ligatures w14:val="none"/>
        </w:rPr>
      </w:pPr>
      <w:r w:rsidRPr="000A626A">
        <w:rPr>
          <w:rFonts w:ascii="Times New Roman" w:eastAsia="Times New Roman" w:hAnsi="Times New Roman" w:cs="Times New Roman"/>
          <w:noProof/>
          <w:kern w:val="0"/>
          <w:sz w:val="24"/>
          <w:szCs w:val="24"/>
          <w14:ligatures w14:val="none"/>
        </w:rPr>
        <w:lastRenderedPageBreak/>
        <w:t>apliecina, ka ir iesniedzis piedāvājumu neatkarīgi no konkurentiem</w:t>
      </w:r>
      <w:r w:rsidRPr="000A626A">
        <w:rPr>
          <w:rFonts w:ascii="Times New Roman" w:eastAsia="Times New Roman" w:hAnsi="Times New Roman" w:cs="Times New Roman"/>
          <w:noProof/>
          <w:kern w:val="0"/>
          <w:sz w:val="24"/>
          <w:szCs w:val="24"/>
          <w:vertAlign w:val="superscript"/>
          <w14:ligatures w14:val="none"/>
        </w:rPr>
        <w:footnoteReference w:id="3"/>
      </w:r>
      <w:r w:rsidRPr="000A626A">
        <w:rPr>
          <w:rFonts w:ascii="Times New Roman" w:eastAsia="Times New Roman" w:hAnsi="Times New Roman" w:cs="Times New Roman"/>
          <w:noProof/>
          <w:kern w:val="0"/>
          <w:sz w:val="24"/>
          <w:szCs w:val="24"/>
          <w:vertAlign w:val="superscript"/>
          <w14:ligatures w14:val="none"/>
        </w:rPr>
        <w:t xml:space="preserve"> </w:t>
      </w:r>
      <w:r w:rsidRPr="000A626A">
        <w:rPr>
          <w:rFonts w:ascii="Times New Roman" w:eastAsia="Times New Roman" w:hAnsi="Times New Roman" w:cs="Times New Roman"/>
          <w:noProof/>
          <w:kern w:val="0"/>
          <w:sz w:val="24"/>
          <w:szCs w:val="24"/>
          <w14:ligatures w14:val="none"/>
        </w:rPr>
        <w:t>un bez konsultācijām, līgumiem vai vienošanām, nav apzināti, tieši vai netieši atklājis un neatklās piedāvājuma noteikumus nevienam konkurentam pirms oficiālā piedāvājumu atvēršanas datuma un laika vai līguma slēgšanas tiesību piešķiršanas.</w:t>
      </w:r>
      <w:r w:rsidRPr="000A626A">
        <w:rPr>
          <w:rFonts w:ascii="Times New Roman" w:eastAsia="Times New Roman" w:hAnsi="Times New Roman" w:cs="Times New Roman"/>
          <w:i/>
          <w:noProof/>
          <w:kern w:val="0"/>
          <w:sz w:val="24"/>
          <w:szCs w:val="24"/>
          <w14:ligatures w14:val="none"/>
        </w:rPr>
        <w:t xml:space="preserve"> </w:t>
      </w:r>
    </w:p>
    <w:p w14:paraId="24C11495" w14:textId="77777777" w:rsidR="006A25F2" w:rsidRDefault="000A626A" w:rsidP="000A626A">
      <w:pPr>
        <w:tabs>
          <w:tab w:val="left" w:pos="567"/>
        </w:tabs>
        <w:spacing w:after="0" w:line="240" w:lineRule="auto"/>
        <w:jc w:val="both"/>
        <w:rPr>
          <w:rFonts w:ascii="Times New Roman" w:eastAsia="Times New Roman" w:hAnsi="Times New Roman" w:cs="Times New Roman"/>
          <w:i/>
          <w:noProof/>
          <w:kern w:val="0"/>
          <w:sz w:val="24"/>
          <w:szCs w:val="24"/>
          <w14:ligatures w14:val="none"/>
        </w:rPr>
      </w:pPr>
      <w:r w:rsidRPr="000A626A">
        <w:rPr>
          <w:rFonts w:ascii="Times New Roman" w:eastAsia="Times New Roman" w:hAnsi="Times New Roman" w:cs="Times New Roman"/>
          <w:i/>
          <w:noProof/>
          <w:kern w:val="0"/>
          <w:sz w:val="24"/>
          <w:szCs w:val="24"/>
          <w14:ligatures w14:val="none"/>
        </w:rPr>
        <w:tab/>
      </w:r>
    </w:p>
    <w:p w14:paraId="1C82847C" w14:textId="1E3F5340" w:rsidR="000A626A" w:rsidRPr="000A626A" w:rsidRDefault="006A25F2" w:rsidP="000A626A">
      <w:pPr>
        <w:tabs>
          <w:tab w:val="left" w:pos="567"/>
        </w:tabs>
        <w:spacing w:after="0" w:line="240" w:lineRule="auto"/>
        <w:jc w:val="both"/>
        <w:rPr>
          <w:rFonts w:ascii="Times New Roman" w:eastAsia="Times New Roman" w:hAnsi="Times New Roman" w:cs="Times New Roman"/>
          <w:b/>
          <w:bCs/>
          <w:noProof/>
          <w:kern w:val="0"/>
          <w:sz w:val="24"/>
          <w:lang w:eastAsia="lv"/>
          <w14:ligatures w14:val="none"/>
        </w:rPr>
      </w:pPr>
      <w:r>
        <w:rPr>
          <w:rFonts w:ascii="Times New Roman" w:eastAsia="Times New Roman" w:hAnsi="Times New Roman" w:cs="Times New Roman"/>
          <w:i/>
          <w:noProof/>
          <w:kern w:val="0"/>
          <w:sz w:val="24"/>
          <w:szCs w:val="24"/>
          <w14:ligatures w14:val="none"/>
        </w:rPr>
        <w:tab/>
      </w:r>
      <w:r w:rsidR="000A626A" w:rsidRPr="000A626A">
        <w:rPr>
          <w:rFonts w:ascii="Times New Roman" w:eastAsia="Times New Roman" w:hAnsi="Times New Roman" w:cs="Times New Roman"/>
          <w:b/>
          <w:bCs/>
          <w:noProof/>
          <w:kern w:val="0"/>
          <w:sz w:val="24"/>
          <w:lang w:eastAsia="lv"/>
          <w14:ligatures w14:val="none"/>
        </w:rPr>
        <w:t>Kopējā piedāvājuma līgumcena: EUR</w:t>
      </w:r>
      <w:r w:rsidR="000A626A" w:rsidRPr="000A626A">
        <w:rPr>
          <w:rFonts w:ascii="Times New Roman" w:eastAsia="Times New Roman" w:hAnsi="Times New Roman" w:cs="Times New Roman"/>
          <w:b/>
          <w:bCs/>
          <w:noProof/>
          <w:kern w:val="0"/>
          <w:sz w:val="24"/>
          <w:lang w:eastAsia="lv"/>
          <w14:ligatures w14:val="none"/>
        </w:rPr>
        <w:tab/>
      </w:r>
      <w:r w:rsidR="000A626A" w:rsidRPr="000A626A">
        <w:rPr>
          <w:rFonts w:ascii="Times New Roman" w:eastAsia="Times New Roman" w:hAnsi="Times New Roman" w:cs="Times New Roman"/>
          <w:b/>
          <w:bCs/>
          <w:noProof/>
          <w:kern w:val="0"/>
          <w:sz w:val="24"/>
          <w:u w:val="single"/>
          <w:lang w:eastAsia="lv"/>
          <w14:ligatures w14:val="none"/>
        </w:rPr>
        <w:tab/>
      </w:r>
      <w:r w:rsidR="000A626A" w:rsidRPr="000A626A">
        <w:rPr>
          <w:rFonts w:ascii="Times New Roman" w:eastAsia="Times New Roman" w:hAnsi="Times New Roman" w:cs="Times New Roman"/>
          <w:b/>
          <w:bCs/>
          <w:noProof/>
          <w:kern w:val="0"/>
          <w:sz w:val="24"/>
          <w:u w:val="single"/>
          <w:lang w:eastAsia="lv"/>
          <w14:ligatures w14:val="none"/>
        </w:rPr>
        <w:tab/>
      </w:r>
      <w:r w:rsidR="000A626A" w:rsidRPr="000A626A">
        <w:rPr>
          <w:rFonts w:ascii="Times New Roman" w:eastAsia="Times New Roman" w:hAnsi="Times New Roman" w:cs="Times New Roman"/>
          <w:b/>
          <w:bCs/>
          <w:noProof/>
          <w:kern w:val="0"/>
          <w:sz w:val="24"/>
          <w:lang w:eastAsia="lv"/>
          <w14:ligatures w14:val="none"/>
        </w:rPr>
        <w:t xml:space="preserve"> (</w:t>
      </w:r>
      <w:r w:rsidR="000A626A" w:rsidRPr="000A626A">
        <w:rPr>
          <w:rFonts w:ascii="Times New Roman" w:eastAsia="Times New Roman" w:hAnsi="Times New Roman" w:cs="Times New Roman"/>
          <w:b/>
          <w:bCs/>
          <w:noProof/>
          <w:kern w:val="0"/>
          <w:sz w:val="24"/>
          <w:u w:val="single"/>
          <w:lang w:eastAsia="lv"/>
          <w14:ligatures w14:val="none"/>
        </w:rPr>
        <w:t xml:space="preserve"> </w:t>
      </w:r>
      <w:r w:rsidR="000A626A" w:rsidRPr="000A626A">
        <w:rPr>
          <w:rFonts w:ascii="Times New Roman" w:eastAsia="Times New Roman" w:hAnsi="Times New Roman" w:cs="Times New Roman"/>
          <w:b/>
          <w:bCs/>
          <w:noProof/>
          <w:kern w:val="0"/>
          <w:sz w:val="24"/>
          <w:u w:val="single"/>
          <w:lang w:eastAsia="lv"/>
          <w14:ligatures w14:val="none"/>
        </w:rPr>
        <w:tab/>
      </w:r>
      <w:r w:rsidR="000A626A" w:rsidRPr="000A626A">
        <w:rPr>
          <w:rFonts w:ascii="Times New Roman" w:eastAsia="Times New Roman" w:hAnsi="Times New Roman" w:cs="Times New Roman"/>
          <w:b/>
          <w:bCs/>
          <w:noProof/>
          <w:kern w:val="0"/>
          <w:sz w:val="24"/>
          <w:u w:val="single"/>
          <w:lang w:eastAsia="lv"/>
          <w14:ligatures w14:val="none"/>
        </w:rPr>
        <w:tab/>
      </w:r>
      <w:r w:rsidR="000A626A" w:rsidRPr="000A626A">
        <w:rPr>
          <w:rFonts w:ascii="Times New Roman" w:eastAsia="Times New Roman" w:hAnsi="Times New Roman" w:cs="Times New Roman"/>
          <w:b/>
          <w:bCs/>
          <w:noProof/>
          <w:kern w:val="0"/>
          <w:sz w:val="24"/>
          <w:u w:val="single"/>
          <w:lang w:eastAsia="lv"/>
          <w14:ligatures w14:val="none"/>
        </w:rPr>
        <w:tab/>
      </w:r>
      <w:r w:rsidR="000A626A" w:rsidRPr="000A626A">
        <w:rPr>
          <w:rFonts w:ascii="Times New Roman" w:eastAsia="Times New Roman" w:hAnsi="Times New Roman" w:cs="Times New Roman"/>
          <w:b/>
          <w:bCs/>
          <w:noProof/>
          <w:kern w:val="0"/>
          <w:sz w:val="24"/>
          <w:u w:val="single"/>
          <w:lang w:eastAsia="lv"/>
          <w14:ligatures w14:val="none"/>
        </w:rPr>
        <w:tab/>
      </w:r>
      <w:r w:rsidR="000A626A" w:rsidRPr="000A626A">
        <w:rPr>
          <w:rFonts w:ascii="Times New Roman" w:eastAsia="Times New Roman" w:hAnsi="Times New Roman" w:cs="Times New Roman"/>
          <w:b/>
          <w:bCs/>
          <w:noProof/>
          <w:kern w:val="0"/>
          <w:sz w:val="24"/>
          <w:u w:val="single"/>
          <w:lang w:eastAsia="lv"/>
          <w14:ligatures w14:val="none"/>
        </w:rPr>
        <w:tab/>
      </w:r>
      <w:r w:rsidR="000A626A" w:rsidRPr="000A626A">
        <w:rPr>
          <w:rFonts w:ascii="Times New Roman" w:eastAsia="Times New Roman" w:hAnsi="Times New Roman" w:cs="Times New Roman"/>
          <w:b/>
          <w:bCs/>
          <w:noProof/>
          <w:kern w:val="0"/>
          <w:sz w:val="24"/>
          <w:lang w:eastAsia="lv"/>
          <w14:ligatures w14:val="none"/>
        </w:rPr>
        <w:t>) bez PVN.</w:t>
      </w:r>
    </w:p>
    <w:p w14:paraId="56214C2E" w14:textId="77777777" w:rsidR="000A626A" w:rsidRPr="000A626A" w:rsidRDefault="000A626A" w:rsidP="000A626A">
      <w:pPr>
        <w:tabs>
          <w:tab w:val="num" w:pos="996"/>
        </w:tabs>
        <w:suppressAutoHyphens/>
        <w:spacing w:before="120" w:after="200" w:line="276" w:lineRule="auto"/>
        <w:ind w:right="29" w:firstLine="720"/>
        <w:jc w:val="both"/>
        <w:rPr>
          <w:rFonts w:ascii="Times New Roman" w:eastAsia="Times New Roman" w:hAnsi="Times New Roman" w:cs="Times New Roman"/>
          <w:noProof/>
          <w:kern w:val="0"/>
          <w:sz w:val="24"/>
          <w:szCs w:val="24"/>
          <w:lang w:eastAsia="lv-LV"/>
          <w14:ligatures w14:val="none"/>
        </w:rPr>
      </w:pPr>
      <w:r w:rsidRPr="000A626A">
        <w:rPr>
          <w:rFonts w:ascii="Times New Roman" w:eastAsia="Times New Roman" w:hAnsi="Times New Roman" w:cs="Times New Roman"/>
          <w:noProof/>
          <w:kern w:val="0"/>
          <w:sz w:val="24"/>
          <w:szCs w:val="24"/>
          <w:lang w:eastAsia="lv-LV"/>
          <w14:ligatures w14:val="none"/>
        </w:rPr>
        <w:t>Ja pretendents ir piegādātāju apvienība:</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2282"/>
        <w:gridCol w:w="2258"/>
        <w:gridCol w:w="1458"/>
        <w:gridCol w:w="2356"/>
      </w:tblGrid>
      <w:tr w:rsidR="000A626A" w:rsidRPr="000A626A" w14:paraId="2D23AB54" w14:textId="77777777" w:rsidTr="00A54CF5">
        <w:tc>
          <w:tcPr>
            <w:tcW w:w="605" w:type="dxa"/>
          </w:tcPr>
          <w:p w14:paraId="56747752" w14:textId="77777777" w:rsidR="000A626A" w:rsidRPr="000A626A" w:rsidRDefault="000A626A" w:rsidP="000A626A">
            <w:pPr>
              <w:suppressAutoHyphens/>
              <w:spacing w:after="0" w:line="240" w:lineRule="auto"/>
              <w:rPr>
                <w:rFonts w:ascii="Times New Roman" w:eastAsia="Times New Roman" w:hAnsi="Times New Roman" w:cs="Times New Roman"/>
                <w:noProof/>
                <w:kern w:val="0"/>
                <w:sz w:val="24"/>
                <w:szCs w:val="24"/>
                <w:lang w:eastAsia="lv-LV"/>
                <w14:ligatures w14:val="none"/>
              </w:rPr>
            </w:pPr>
            <w:r w:rsidRPr="000A626A">
              <w:rPr>
                <w:rFonts w:ascii="Times New Roman" w:eastAsia="Times New Roman" w:hAnsi="Times New Roman" w:cs="Times New Roman"/>
                <w:noProof/>
                <w:kern w:val="0"/>
                <w:sz w:val="24"/>
                <w:szCs w:val="24"/>
                <w:lang w:eastAsia="lv-LV"/>
                <w14:ligatures w14:val="none"/>
              </w:rPr>
              <w:t xml:space="preserve">Nr. </w:t>
            </w:r>
          </w:p>
          <w:p w14:paraId="4D12733C" w14:textId="77777777" w:rsidR="000A626A" w:rsidRPr="000A626A" w:rsidRDefault="000A626A" w:rsidP="000A626A">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r w:rsidRPr="000A626A">
              <w:rPr>
                <w:rFonts w:ascii="Times New Roman" w:eastAsia="Times New Roman" w:hAnsi="Times New Roman" w:cs="Times New Roman"/>
                <w:noProof/>
                <w:kern w:val="0"/>
                <w:sz w:val="24"/>
                <w:szCs w:val="24"/>
                <w:lang w:eastAsia="lv-LV"/>
                <w14:ligatures w14:val="none"/>
              </w:rPr>
              <w:t>p.k.</w:t>
            </w:r>
          </w:p>
        </w:tc>
        <w:tc>
          <w:tcPr>
            <w:tcW w:w="2282" w:type="dxa"/>
          </w:tcPr>
          <w:p w14:paraId="57DB9498" w14:textId="77777777" w:rsidR="000A626A" w:rsidRPr="000A626A" w:rsidRDefault="000A626A" w:rsidP="000A626A">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r w:rsidRPr="000A626A">
              <w:rPr>
                <w:rFonts w:ascii="Times New Roman" w:eastAsia="Times New Roman" w:hAnsi="Times New Roman" w:cs="Times New Roman"/>
                <w:noProof/>
                <w:kern w:val="0"/>
                <w:sz w:val="24"/>
                <w:szCs w:val="24"/>
                <w:lang w:eastAsia="lv-LV"/>
                <w14:ligatures w14:val="none"/>
              </w:rPr>
              <w:t>Personas, kuras veido piegādātāju apvienību nosaukums</w:t>
            </w:r>
          </w:p>
        </w:tc>
        <w:tc>
          <w:tcPr>
            <w:tcW w:w="2258" w:type="dxa"/>
          </w:tcPr>
          <w:p w14:paraId="1DE07638" w14:textId="77777777" w:rsidR="000A626A" w:rsidRPr="000A626A" w:rsidRDefault="000A626A" w:rsidP="000A626A">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r w:rsidRPr="000A626A">
              <w:rPr>
                <w:rFonts w:ascii="Times New Roman" w:eastAsia="Times New Roman" w:hAnsi="Times New Roman" w:cs="Times New Roman"/>
                <w:noProof/>
                <w:kern w:val="0"/>
                <w:sz w:val="24"/>
                <w:szCs w:val="24"/>
                <w:lang w:eastAsia="lv-LV"/>
                <w14:ligatures w14:val="none"/>
              </w:rPr>
              <w:t>Reģistrācijas Nr.</w:t>
            </w:r>
          </w:p>
        </w:tc>
        <w:tc>
          <w:tcPr>
            <w:tcW w:w="1458" w:type="dxa"/>
          </w:tcPr>
          <w:p w14:paraId="47240481" w14:textId="77777777" w:rsidR="000A626A" w:rsidRPr="000A626A" w:rsidRDefault="000A626A" w:rsidP="000A626A">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r w:rsidRPr="000A626A">
              <w:rPr>
                <w:rFonts w:ascii="Times New Roman" w:eastAsia="Times New Roman" w:hAnsi="Times New Roman" w:cs="Times New Roman"/>
                <w:noProof/>
                <w:kern w:val="0"/>
                <w:sz w:val="24"/>
                <w:szCs w:val="24"/>
                <w:lang w:eastAsia="lv-LV"/>
                <w14:ligatures w14:val="none"/>
              </w:rPr>
              <w:t>Juridiskā adrese</w:t>
            </w:r>
          </w:p>
        </w:tc>
        <w:tc>
          <w:tcPr>
            <w:tcW w:w="2356" w:type="dxa"/>
          </w:tcPr>
          <w:p w14:paraId="4BCDB19D" w14:textId="77777777" w:rsidR="000A626A" w:rsidRPr="000A626A" w:rsidRDefault="000A626A" w:rsidP="000A626A">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r w:rsidRPr="000A626A">
              <w:rPr>
                <w:rFonts w:ascii="Times New Roman" w:eastAsia="Times New Roman" w:hAnsi="Times New Roman" w:cs="Times New Roman"/>
                <w:noProof/>
                <w:kern w:val="0"/>
                <w:sz w:val="24"/>
                <w:szCs w:val="24"/>
                <w:lang w:eastAsia="lv-LV"/>
                <w14:ligatures w14:val="none"/>
              </w:rPr>
              <w:t>Atbildības apjoms %</w:t>
            </w:r>
          </w:p>
        </w:tc>
      </w:tr>
      <w:tr w:rsidR="000A626A" w:rsidRPr="000A626A" w14:paraId="0E365DBE" w14:textId="77777777" w:rsidTr="00A54CF5">
        <w:tc>
          <w:tcPr>
            <w:tcW w:w="605" w:type="dxa"/>
          </w:tcPr>
          <w:p w14:paraId="4C708072" w14:textId="77777777" w:rsidR="000A626A" w:rsidRPr="000A626A" w:rsidRDefault="000A626A" w:rsidP="000A626A">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p>
        </w:tc>
        <w:tc>
          <w:tcPr>
            <w:tcW w:w="2282" w:type="dxa"/>
          </w:tcPr>
          <w:p w14:paraId="12FC6178" w14:textId="77777777" w:rsidR="000A626A" w:rsidRPr="000A626A" w:rsidRDefault="000A626A" w:rsidP="000A626A">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p>
        </w:tc>
        <w:tc>
          <w:tcPr>
            <w:tcW w:w="2258" w:type="dxa"/>
          </w:tcPr>
          <w:p w14:paraId="7733FA14" w14:textId="77777777" w:rsidR="000A626A" w:rsidRPr="000A626A" w:rsidRDefault="000A626A" w:rsidP="000A626A">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p>
        </w:tc>
        <w:tc>
          <w:tcPr>
            <w:tcW w:w="1458" w:type="dxa"/>
          </w:tcPr>
          <w:p w14:paraId="200DC807" w14:textId="77777777" w:rsidR="000A626A" w:rsidRPr="000A626A" w:rsidRDefault="000A626A" w:rsidP="000A626A">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p>
        </w:tc>
        <w:tc>
          <w:tcPr>
            <w:tcW w:w="2356" w:type="dxa"/>
          </w:tcPr>
          <w:p w14:paraId="4BBF8AA3" w14:textId="77777777" w:rsidR="000A626A" w:rsidRPr="000A626A" w:rsidRDefault="000A626A" w:rsidP="000A626A">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p>
        </w:tc>
      </w:tr>
      <w:tr w:rsidR="000A626A" w:rsidRPr="000A626A" w14:paraId="6787534A" w14:textId="77777777" w:rsidTr="00A54CF5">
        <w:tc>
          <w:tcPr>
            <w:tcW w:w="605" w:type="dxa"/>
          </w:tcPr>
          <w:p w14:paraId="56B70349" w14:textId="77777777" w:rsidR="000A626A" w:rsidRPr="000A626A" w:rsidRDefault="000A626A" w:rsidP="000A626A">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p>
        </w:tc>
        <w:tc>
          <w:tcPr>
            <w:tcW w:w="2282" w:type="dxa"/>
          </w:tcPr>
          <w:p w14:paraId="4605E960" w14:textId="77777777" w:rsidR="000A626A" w:rsidRPr="000A626A" w:rsidRDefault="000A626A" w:rsidP="000A626A">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p>
        </w:tc>
        <w:tc>
          <w:tcPr>
            <w:tcW w:w="2258" w:type="dxa"/>
          </w:tcPr>
          <w:p w14:paraId="6BD6EA41" w14:textId="77777777" w:rsidR="000A626A" w:rsidRPr="000A626A" w:rsidRDefault="000A626A" w:rsidP="000A626A">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p>
        </w:tc>
        <w:tc>
          <w:tcPr>
            <w:tcW w:w="1458" w:type="dxa"/>
          </w:tcPr>
          <w:p w14:paraId="2EE5AC69" w14:textId="77777777" w:rsidR="000A626A" w:rsidRPr="000A626A" w:rsidRDefault="000A626A" w:rsidP="000A626A">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p>
        </w:tc>
        <w:tc>
          <w:tcPr>
            <w:tcW w:w="2356" w:type="dxa"/>
          </w:tcPr>
          <w:p w14:paraId="3C140818" w14:textId="77777777" w:rsidR="000A626A" w:rsidRPr="000A626A" w:rsidRDefault="000A626A" w:rsidP="000A626A">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p>
        </w:tc>
      </w:tr>
    </w:tbl>
    <w:p w14:paraId="4D931E2A" w14:textId="77777777" w:rsidR="000A626A" w:rsidRPr="000A626A" w:rsidRDefault="000A626A" w:rsidP="000A626A">
      <w:pPr>
        <w:suppressAutoHyphens/>
        <w:spacing w:before="120" w:after="0" w:line="276" w:lineRule="auto"/>
        <w:ind w:left="567" w:right="28"/>
        <w:contextualSpacing/>
        <w:jc w:val="both"/>
        <w:rPr>
          <w:rFonts w:ascii="Times New Roman" w:eastAsia="Calibri" w:hAnsi="Times New Roman" w:cs="Times New Roman"/>
          <w:noProof/>
          <w:kern w:val="0"/>
          <w:sz w:val="24"/>
          <w:szCs w:val="24"/>
          <w:lang w:eastAsia="ar-SA"/>
          <w14:ligatures w14:val="none"/>
        </w:rPr>
      </w:pPr>
    </w:p>
    <w:p w14:paraId="1FF91AC2" w14:textId="77777777" w:rsidR="000A626A" w:rsidRPr="000A626A" w:rsidRDefault="000A626A" w:rsidP="000A626A">
      <w:pPr>
        <w:suppressAutoHyphens/>
        <w:spacing w:before="120" w:after="200" w:line="276" w:lineRule="auto"/>
        <w:ind w:right="28" w:firstLine="720"/>
        <w:contextualSpacing/>
        <w:jc w:val="both"/>
        <w:rPr>
          <w:rFonts w:ascii="Times New Roman" w:eastAsia="Calibri" w:hAnsi="Times New Roman" w:cs="Times New Roman"/>
          <w:noProof/>
          <w:kern w:val="0"/>
          <w:sz w:val="24"/>
          <w:szCs w:val="24"/>
          <w:lang w:eastAsia="ar-SA"/>
          <w14:ligatures w14:val="none"/>
        </w:rPr>
      </w:pPr>
      <w:r w:rsidRPr="000A626A">
        <w:rPr>
          <w:rFonts w:ascii="Times New Roman" w:eastAsia="Calibri" w:hAnsi="Times New Roman" w:cs="Times New Roman"/>
          <w:noProof/>
          <w:kern w:val="0"/>
          <w:sz w:val="24"/>
          <w:szCs w:val="24"/>
          <w:lang w:eastAsia="ar-SA"/>
          <w14:ligatures w14:val="none"/>
        </w:rPr>
        <w:t>Ja pretendents ir piesaistījis apakšuzņēmējus:</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1839"/>
        <w:gridCol w:w="1890"/>
        <w:gridCol w:w="1440"/>
        <w:gridCol w:w="3185"/>
      </w:tblGrid>
      <w:tr w:rsidR="000A626A" w:rsidRPr="000A626A" w14:paraId="2916FA63" w14:textId="77777777" w:rsidTr="00A54CF5">
        <w:tc>
          <w:tcPr>
            <w:tcW w:w="605" w:type="dxa"/>
          </w:tcPr>
          <w:p w14:paraId="328454BA" w14:textId="77777777" w:rsidR="000A626A" w:rsidRPr="000A626A" w:rsidRDefault="000A626A" w:rsidP="000A626A">
            <w:pPr>
              <w:suppressAutoHyphens/>
              <w:spacing w:after="0" w:line="240" w:lineRule="auto"/>
              <w:rPr>
                <w:rFonts w:ascii="Times New Roman" w:eastAsia="Times New Roman" w:hAnsi="Times New Roman" w:cs="Times New Roman"/>
                <w:noProof/>
                <w:kern w:val="0"/>
                <w:sz w:val="24"/>
                <w:szCs w:val="24"/>
                <w:lang w:eastAsia="lv-LV"/>
                <w14:ligatures w14:val="none"/>
              </w:rPr>
            </w:pPr>
            <w:r w:rsidRPr="000A626A">
              <w:rPr>
                <w:rFonts w:ascii="Times New Roman" w:eastAsia="Times New Roman" w:hAnsi="Times New Roman" w:cs="Times New Roman"/>
                <w:noProof/>
                <w:kern w:val="0"/>
                <w:sz w:val="24"/>
                <w:szCs w:val="24"/>
                <w:lang w:eastAsia="lv-LV"/>
                <w14:ligatures w14:val="none"/>
              </w:rPr>
              <w:t xml:space="preserve">Nr. </w:t>
            </w:r>
          </w:p>
          <w:p w14:paraId="19B32BA7" w14:textId="77777777" w:rsidR="000A626A" w:rsidRPr="000A626A" w:rsidRDefault="000A626A" w:rsidP="000A626A">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r w:rsidRPr="000A626A">
              <w:rPr>
                <w:rFonts w:ascii="Times New Roman" w:eastAsia="Times New Roman" w:hAnsi="Times New Roman" w:cs="Times New Roman"/>
                <w:noProof/>
                <w:kern w:val="0"/>
                <w:sz w:val="24"/>
                <w:szCs w:val="24"/>
                <w:lang w:eastAsia="lv-LV"/>
                <w14:ligatures w14:val="none"/>
              </w:rPr>
              <w:t>p.k.</w:t>
            </w:r>
          </w:p>
        </w:tc>
        <w:tc>
          <w:tcPr>
            <w:tcW w:w="1839" w:type="dxa"/>
          </w:tcPr>
          <w:p w14:paraId="099E7578" w14:textId="77777777" w:rsidR="000A626A" w:rsidRPr="000A626A" w:rsidRDefault="000A626A" w:rsidP="000A626A">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r w:rsidRPr="000A626A">
              <w:rPr>
                <w:rFonts w:ascii="Times New Roman" w:eastAsia="Times New Roman" w:hAnsi="Times New Roman" w:cs="Times New Roman"/>
                <w:noProof/>
                <w:kern w:val="0"/>
                <w:sz w:val="24"/>
                <w:szCs w:val="24"/>
                <w:lang w:eastAsia="lv-LV"/>
                <w14:ligatures w14:val="none"/>
              </w:rPr>
              <w:t xml:space="preserve">Apakšuzņēmēja nosaukums un </w:t>
            </w:r>
            <w:r w:rsidRPr="000A626A">
              <w:rPr>
                <w:rFonts w:ascii="Times New Roman" w:eastAsia="Times New Roman" w:hAnsi="Times New Roman" w:cs="Times New Roman"/>
                <w:noProof/>
                <w:kern w:val="0"/>
                <w:sz w:val="24"/>
                <w:szCs w:val="20"/>
                <w:lang w:eastAsia="ar-SA"/>
                <w14:ligatures w14:val="none"/>
              </w:rPr>
              <w:t>statuss (mazais/ vidējais</w:t>
            </w:r>
            <w:r w:rsidRPr="000A626A">
              <w:rPr>
                <w:rFonts w:ascii="Times New Roman" w:eastAsia="Times New Roman" w:hAnsi="Times New Roman" w:cs="Times New Roman"/>
                <w:noProof/>
                <w:kern w:val="0"/>
                <w:sz w:val="24"/>
                <w:szCs w:val="20"/>
                <w:vertAlign w:val="superscript"/>
                <w:lang w:eastAsia="ar-SA"/>
                <w14:ligatures w14:val="none"/>
              </w:rPr>
              <w:footnoteReference w:id="4"/>
            </w:r>
            <w:r w:rsidRPr="000A626A">
              <w:rPr>
                <w:rFonts w:ascii="Times New Roman" w:eastAsia="Times New Roman" w:hAnsi="Times New Roman" w:cs="Times New Roman"/>
                <w:noProof/>
                <w:kern w:val="0"/>
                <w:sz w:val="24"/>
                <w:szCs w:val="20"/>
                <w:lang w:eastAsia="ar-SA"/>
                <w14:ligatures w14:val="none"/>
              </w:rPr>
              <w:t>)</w:t>
            </w:r>
          </w:p>
        </w:tc>
        <w:tc>
          <w:tcPr>
            <w:tcW w:w="1890" w:type="dxa"/>
          </w:tcPr>
          <w:p w14:paraId="1F0D413B" w14:textId="77777777" w:rsidR="000A626A" w:rsidRPr="000A626A" w:rsidRDefault="000A626A" w:rsidP="000A626A">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r w:rsidRPr="000A626A">
              <w:rPr>
                <w:rFonts w:ascii="Times New Roman" w:eastAsia="Times New Roman" w:hAnsi="Times New Roman" w:cs="Times New Roman"/>
                <w:noProof/>
                <w:kern w:val="0"/>
                <w:sz w:val="24"/>
                <w:szCs w:val="24"/>
                <w:lang w:eastAsia="lv-LV"/>
                <w14:ligatures w14:val="none"/>
              </w:rPr>
              <w:t>Reģistrācijas Nr.</w:t>
            </w:r>
          </w:p>
        </w:tc>
        <w:tc>
          <w:tcPr>
            <w:tcW w:w="1440" w:type="dxa"/>
          </w:tcPr>
          <w:p w14:paraId="5A8C3698" w14:textId="77777777" w:rsidR="000A626A" w:rsidRPr="000A626A" w:rsidRDefault="000A626A" w:rsidP="000A626A">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r w:rsidRPr="000A626A">
              <w:rPr>
                <w:rFonts w:ascii="Times New Roman" w:eastAsia="Times New Roman" w:hAnsi="Times New Roman" w:cs="Times New Roman"/>
                <w:noProof/>
                <w:kern w:val="0"/>
                <w:sz w:val="24"/>
                <w:szCs w:val="24"/>
                <w:lang w:eastAsia="lv-LV"/>
                <w14:ligatures w14:val="none"/>
              </w:rPr>
              <w:t>Juridiskā adrese</w:t>
            </w:r>
          </w:p>
        </w:tc>
        <w:tc>
          <w:tcPr>
            <w:tcW w:w="3185" w:type="dxa"/>
          </w:tcPr>
          <w:p w14:paraId="50174DF8" w14:textId="77777777" w:rsidR="000A626A" w:rsidRPr="000A626A" w:rsidRDefault="000A626A" w:rsidP="000A626A">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r w:rsidRPr="000A626A">
              <w:rPr>
                <w:rFonts w:ascii="Times New Roman" w:eastAsia="Times New Roman" w:hAnsi="Times New Roman" w:cs="Times New Roman"/>
                <w:noProof/>
                <w:kern w:val="0"/>
                <w:sz w:val="24"/>
                <w:szCs w:val="24"/>
                <w:lang w:eastAsia="lv-LV"/>
                <w14:ligatures w14:val="none"/>
              </w:rPr>
              <w:t>Apakšuzņēmējam nododamās līguma daļas apjoms % un apraksts</w:t>
            </w:r>
          </w:p>
        </w:tc>
      </w:tr>
      <w:tr w:rsidR="000A626A" w:rsidRPr="000A626A" w14:paraId="6349B689" w14:textId="77777777" w:rsidTr="00A54CF5">
        <w:tc>
          <w:tcPr>
            <w:tcW w:w="605" w:type="dxa"/>
          </w:tcPr>
          <w:p w14:paraId="719072E4" w14:textId="77777777" w:rsidR="000A626A" w:rsidRPr="000A626A" w:rsidRDefault="000A626A" w:rsidP="000A626A">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p>
        </w:tc>
        <w:tc>
          <w:tcPr>
            <w:tcW w:w="1839" w:type="dxa"/>
          </w:tcPr>
          <w:p w14:paraId="4D94873E" w14:textId="77777777" w:rsidR="000A626A" w:rsidRPr="000A626A" w:rsidRDefault="000A626A" w:rsidP="000A626A">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p>
        </w:tc>
        <w:tc>
          <w:tcPr>
            <w:tcW w:w="1890" w:type="dxa"/>
          </w:tcPr>
          <w:p w14:paraId="56153D73" w14:textId="77777777" w:rsidR="000A626A" w:rsidRPr="000A626A" w:rsidRDefault="000A626A" w:rsidP="000A626A">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p>
        </w:tc>
        <w:tc>
          <w:tcPr>
            <w:tcW w:w="1440" w:type="dxa"/>
          </w:tcPr>
          <w:p w14:paraId="07E33C26" w14:textId="77777777" w:rsidR="000A626A" w:rsidRPr="000A626A" w:rsidRDefault="000A626A" w:rsidP="000A626A">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p>
        </w:tc>
        <w:tc>
          <w:tcPr>
            <w:tcW w:w="3185" w:type="dxa"/>
          </w:tcPr>
          <w:p w14:paraId="33872957" w14:textId="77777777" w:rsidR="000A626A" w:rsidRPr="000A626A" w:rsidRDefault="000A626A" w:rsidP="000A626A">
            <w:pPr>
              <w:suppressAutoHyphens/>
              <w:spacing w:after="0" w:line="240" w:lineRule="auto"/>
              <w:ind w:right="29"/>
              <w:jc w:val="both"/>
              <w:rPr>
                <w:rFonts w:ascii="Times New Roman" w:eastAsia="Times New Roman" w:hAnsi="Times New Roman" w:cs="Times New Roman"/>
                <w:noProof/>
                <w:kern w:val="0"/>
                <w:sz w:val="24"/>
                <w:szCs w:val="24"/>
                <w:lang w:eastAsia="lv-LV"/>
                <w14:ligatures w14:val="none"/>
              </w:rPr>
            </w:pPr>
          </w:p>
        </w:tc>
      </w:tr>
    </w:tbl>
    <w:p w14:paraId="6DB5B2F5" w14:textId="7A497FB1" w:rsidR="00562A57" w:rsidRPr="00D32FB7" w:rsidRDefault="00562A57" w:rsidP="00562A57">
      <w:pPr>
        <w:tabs>
          <w:tab w:val="left" w:pos="426"/>
        </w:tabs>
        <w:spacing w:before="120" w:line="256" w:lineRule="auto"/>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ab/>
      </w:r>
      <w:r>
        <w:rPr>
          <w:rFonts w:ascii="Times New Roman" w:eastAsia="Times New Roman" w:hAnsi="Times New Roman" w:cs="Times New Roman"/>
          <w:b/>
          <w:kern w:val="0"/>
          <w:sz w:val="24"/>
          <w:szCs w:val="24"/>
          <w:lang w:eastAsia="lv-LV"/>
          <w14:ligatures w14:val="none"/>
        </w:rPr>
        <w:tab/>
      </w:r>
      <w:r w:rsidRPr="00D32FB7">
        <w:rPr>
          <w:rFonts w:ascii="Times New Roman" w:eastAsia="Times New Roman" w:hAnsi="Times New Roman" w:cs="Times New Roman"/>
          <w:b/>
          <w:kern w:val="0"/>
          <w:sz w:val="24"/>
          <w:szCs w:val="24"/>
          <w:lang w:eastAsia="lv-LV"/>
          <w14:ligatures w14:val="none"/>
        </w:rPr>
        <w:t xml:space="preserve">Jāiesniedz </w:t>
      </w:r>
      <w:r w:rsidRPr="00D32FB7">
        <w:rPr>
          <w:rFonts w:ascii="Times New Roman" w:eastAsia="Times New Roman" w:hAnsi="Times New Roman" w:cs="Times New Roman"/>
          <w:b/>
          <w:bCs/>
          <w:kern w:val="0"/>
          <w:sz w:val="24"/>
          <w:szCs w:val="24"/>
          <w:lang w:eastAsia="lv-LV"/>
          <w14:ligatures w14:val="none"/>
        </w:rPr>
        <w:t>apakšuzņēmēja parakstīts apliecinājums</w:t>
      </w:r>
      <w:r w:rsidRPr="00D32FB7">
        <w:rPr>
          <w:rFonts w:ascii="Times New Roman" w:eastAsia="Times New Roman" w:hAnsi="Times New Roman" w:cs="Times New Roman"/>
          <w:kern w:val="0"/>
          <w:sz w:val="24"/>
          <w:szCs w:val="24"/>
          <w:lang w:eastAsia="lv-LV"/>
          <w14:ligatures w14:val="none"/>
        </w:rPr>
        <w:t xml:space="preserve"> atbilstoši noteiktajai formai vai citādas formas vienošanos, kas apliecina nepieciešamo resursu nodošanu piegādātāja rīcībā</w:t>
      </w:r>
      <w:r>
        <w:rPr>
          <w:rFonts w:ascii="Times New Roman" w:eastAsia="Times New Roman" w:hAnsi="Times New Roman" w:cs="Times New Roman"/>
          <w:kern w:val="0"/>
          <w:sz w:val="24"/>
          <w:szCs w:val="24"/>
          <w:lang w:eastAsia="lv-LV"/>
          <w14:ligatures w14:val="none"/>
        </w:rPr>
        <w:t xml:space="preserve"> (pielikumā).</w:t>
      </w:r>
    </w:p>
    <w:p w14:paraId="1DEC8DFF" w14:textId="77777777" w:rsidR="000A626A" w:rsidRDefault="000A626A" w:rsidP="000A626A">
      <w:pPr>
        <w:tabs>
          <w:tab w:val="left" w:pos="567"/>
        </w:tabs>
        <w:spacing w:after="0" w:line="240" w:lineRule="auto"/>
        <w:jc w:val="both"/>
        <w:rPr>
          <w:rFonts w:ascii="Times New Roman" w:eastAsia="Times New Roman" w:hAnsi="Times New Roman" w:cs="Times New Roman"/>
          <w:noProof/>
          <w:kern w:val="0"/>
          <w:sz w:val="24"/>
          <w:szCs w:val="24"/>
          <w14:ligatures w14:val="none"/>
        </w:rPr>
      </w:pPr>
    </w:p>
    <w:p w14:paraId="36232B1D" w14:textId="0945A4EA" w:rsidR="00562A57" w:rsidRDefault="00D32FB7" w:rsidP="00D32FB7">
      <w:pPr>
        <w:tabs>
          <w:tab w:val="left" w:pos="567"/>
        </w:tabs>
        <w:spacing w:after="0" w:line="240" w:lineRule="auto"/>
        <w:jc w:val="both"/>
        <w:rPr>
          <w:rFonts w:ascii="Times New Roman" w:eastAsia="Times New Roman" w:hAnsi="Times New Roman" w:cs="Times New Roman"/>
          <w:noProof/>
          <w:kern w:val="0"/>
          <w:sz w:val="24"/>
          <w:szCs w:val="24"/>
          <w14:ligatures w14:val="none"/>
        </w:rPr>
      </w:pPr>
      <w:r w:rsidRPr="000A626A">
        <w:rPr>
          <w:rFonts w:ascii="Times New Roman" w:eastAsia="Times New Roman" w:hAnsi="Times New Roman" w:cs="Times New Roman"/>
          <w:noProof/>
          <w:kern w:val="0"/>
          <w:sz w:val="24"/>
          <w:szCs w:val="24"/>
          <w14:ligatures w14:val="none"/>
        </w:rPr>
        <w:tab/>
        <w:t>Pielikumā: 1.</w:t>
      </w:r>
      <w:r w:rsidR="00562A57" w:rsidRPr="00562A57">
        <w:rPr>
          <w:rFonts w:ascii="Times New Roman" w:eastAsia="Times New Roman" w:hAnsi="Times New Roman" w:cs="Times New Roman"/>
          <w:noProof/>
          <w:kern w:val="0"/>
          <w:sz w:val="24"/>
          <w:szCs w:val="24"/>
          <w14:ligatures w14:val="none"/>
        </w:rPr>
        <w:t xml:space="preserve"> </w:t>
      </w:r>
      <w:r w:rsidR="00562A57" w:rsidRPr="000A626A">
        <w:rPr>
          <w:rFonts w:ascii="Times New Roman" w:eastAsia="Times New Roman" w:hAnsi="Times New Roman" w:cs="Times New Roman"/>
          <w:noProof/>
          <w:kern w:val="0"/>
          <w:sz w:val="24"/>
          <w:szCs w:val="24"/>
          <w14:ligatures w14:val="none"/>
        </w:rPr>
        <w:t>Tehniskā specifikācija / tehniskais piedāvājums</w:t>
      </w:r>
      <w:r w:rsidR="00562A57">
        <w:rPr>
          <w:rFonts w:ascii="Times New Roman" w:eastAsia="Times New Roman" w:hAnsi="Times New Roman" w:cs="Times New Roman"/>
          <w:noProof/>
          <w:kern w:val="0"/>
          <w:sz w:val="24"/>
          <w:szCs w:val="24"/>
          <w14:ligatures w14:val="none"/>
        </w:rPr>
        <w:t>.</w:t>
      </w:r>
    </w:p>
    <w:p w14:paraId="3EB887D3" w14:textId="77777777" w:rsidR="00D32FB7" w:rsidRDefault="00D32FB7" w:rsidP="00D32FB7">
      <w:pPr>
        <w:tabs>
          <w:tab w:val="left" w:pos="567"/>
        </w:tabs>
        <w:spacing w:after="0" w:line="240" w:lineRule="auto"/>
        <w:ind w:left="360"/>
        <w:jc w:val="both"/>
        <w:rPr>
          <w:rFonts w:ascii="Times New Roman" w:eastAsia="Times New Roman" w:hAnsi="Times New Roman" w:cs="Times New Roman"/>
          <w:noProof/>
          <w:kern w:val="0"/>
          <w:sz w:val="24"/>
          <w:szCs w:val="24"/>
          <w14:ligatures w14:val="none"/>
        </w:rPr>
      </w:pPr>
      <w:r w:rsidRPr="000A626A">
        <w:rPr>
          <w:rFonts w:ascii="Times New Roman" w:eastAsia="Times New Roman" w:hAnsi="Times New Roman" w:cs="Times New Roman"/>
          <w:noProof/>
          <w:kern w:val="0"/>
          <w:sz w:val="24"/>
          <w:szCs w:val="24"/>
          <w14:ligatures w14:val="none"/>
        </w:rPr>
        <w:t>2.</w:t>
      </w:r>
      <w:r>
        <w:rPr>
          <w:rFonts w:ascii="Times New Roman" w:eastAsia="Times New Roman" w:hAnsi="Times New Roman" w:cs="Times New Roman"/>
          <w:noProof/>
          <w:kern w:val="0"/>
          <w:sz w:val="24"/>
          <w:szCs w:val="24"/>
          <w14:ligatures w14:val="none"/>
        </w:rPr>
        <w:t xml:space="preserve"> </w:t>
      </w:r>
      <w:r w:rsidRPr="000A626A">
        <w:rPr>
          <w:rFonts w:ascii="Times New Roman" w:eastAsia="Times New Roman" w:hAnsi="Times New Roman" w:cs="Times New Roman"/>
          <w:noProof/>
          <w:kern w:val="0"/>
          <w:sz w:val="24"/>
          <w:szCs w:val="24"/>
          <w14:ligatures w14:val="none"/>
        </w:rPr>
        <w:t>Finanšu piedāvājums</w:t>
      </w:r>
      <w:r>
        <w:rPr>
          <w:rFonts w:ascii="Times New Roman" w:eastAsia="Times New Roman" w:hAnsi="Times New Roman" w:cs="Times New Roman"/>
          <w:noProof/>
          <w:kern w:val="0"/>
          <w:sz w:val="24"/>
          <w:szCs w:val="24"/>
          <w14:ligatures w14:val="none"/>
        </w:rPr>
        <w:t>.</w:t>
      </w:r>
    </w:p>
    <w:p w14:paraId="483F7F4C" w14:textId="77777777" w:rsidR="00D32FB7" w:rsidRDefault="00D32FB7" w:rsidP="00D32FB7">
      <w:pPr>
        <w:tabs>
          <w:tab w:val="left" w:pos="567"/>
        </w:tabs>
        <w:spacing w:after="0" w:line="240" w:lineRule="auto"/>
        <w:ind w:left="360"/>
        <w:jc w:val="both"/>
        <w:rPr>
          <w:rFonts w:ascii="Times New Roman" w:eastAsia="Times New Roman" w:hAnsi="Times New Roman" w:cs="Times New Roman"/>
          <w:noProof/>
          <w:kern w:val="0"/>
          <w:sz w:val="24"/>
          <w:szCs w:val="24"/>
          <w14:ligatures w14:val="none"/>
        </w:rPr>
      </w:pPr>
      <w:r w:rsidRPr="000A626A">
        <w:rPr>
          <w:rFonts w:ascii="Times New Roman" w:eastAsia="Times New Roman" w:hAnsi="Times New Roman" w:cs="Times New Roman"/>
          <w:noProof/>
          <w:kern w:val="0"/>
          <w:sz w:val="24"/>
          <w:szCs w:val="24"/>
          <w14:ligatures w14:val="none"/>
        </w:rPr>
        <w:t>3.</w:t>
      </w:r>
      <w:r>
        <w:rPr>
          <w:rFonts w:ascii="Times New Roman" w:eastAsia="Times New Roman" w:hAnsi="Times New Roman" w:cs="Times New Roman"/>
          <w:noProof/>
          <w:kern w:val="0"/>
          <w:sz w:val="24"/>
          <w:szCs w:val="24"/>
          <w14:ligatures w14:val="none"/>
        </w:rPr>
        <w:t xml:space="preserve"> I</w:t>
      </w:r>
      <w:r w:rsidRPr="00D32FB7">
        <w:rPr>
          <w:rFonts w:ascii="Times New Roman" w:eastAsia="Times New Roman" w:hAnsi="Times New Roman" w:cs="Times New Roman"/>
          <w:noProof/>
          <w:kern w:val="0"/>
          <w:sz w:val="24"/>
          <w:szCs w:val="24"/>
          <w14:ligatures w14:val="none"/>
        </w:rPr>
        <w:t>esaistīto speciālistu saraksts</w:t>
      </w:r>
      <w:r>
        <w:rPr>
          <w:rFonts w:ascii="Times New Roman" w:eastAsia="Times New Roman" w:hAnsi="Times New Roman" w:cs="Times New Roman"/>
          <w:noProof/>
          <w:kern w:val="0"/>
          <w:sz w:val="24"/>
          <w:szCs w:val="24"/>
          <w14:ligatures w14:val="none"/>
        </w:rPr>
        <w:t>.</w:t>
      </w:r>
    </w:p>
    <w:p w14:paraId="470351B0" w14:textId="000337AB" w:rsidR="00D32FB7" w:rsidRPr="000A626A" w:rsidRDefault="00D32FB7" w:rsidP="00D32FB7">
      <w:pPr>
        <w:tabs>
          <w:tab w:val="left" w:pos="567"/>
        </w:tabs>
        <w:spacing w:after="0" w:line="240" w:lineRule="auto"/>
        <w:ind w:left="360"/>
        <w:jc w:val="both"/>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 xml:space="preserve">4. </w:t>
      </w:r>
      <w:r w:rsidRPr="00600655">
        <w:rPr>
          <w:rFonts w:ascii="Times New Roman" w:eastAsia="Times New Roman" w:hAnsi="Times New Roman" w:cs="Times New Roman"/>
          <w:iCs/>
          <w:kern w:val="0"/>
          <w:sz w:val="24"/>
          <w:szCs w:val="24"/>
          <w14:ligatures w14:val="none"/>
        </w:rPr>
        <w:t>Speciālista apliecinājum</w:t>
      </w:r>
      <w:r w:rsidRPr="00D32FB7">
        <w:rPr>
          <w:rFonts w:ascii="Times New Roman" w:eastAsia="Times New Roman" w:hAnsi="Times New Roman" w:cs="Times New Roman"/>
          <w:iCs/>
          <w:kern w:val="0"/>
          <w:sz w:val="24"/>
          <w:szCs w:val="24"/>
          <w14:ligatures w14:val="none"/>
        </w:rPr>
        <w:t xml:space="preserve">s </w:t>
      </w:r>
      <w:r w:rsidR="00562A57" w:rsidRPr="00562A57">
        <w:rPr>
          <w:rFonts w:ascii="Times New Roman" w:eastAsia="Times New Roman" w:hAnsi="Times New Roman" w:cs="Times New Roman"/>
          <w:iCs/>
          <w:kern w:val="0"/>
          <w:sz w:val="24"/>
          <w:szCs w:val="24"/>
          <w14:ligatures w14:val="none"/>
        </w:rPr>
        <w:t>(ja attiecināms)</w:t>
      </w:r>
      <w:r w:rsidR="00562A57">
        <w:rPr>
          <w:rFonts w:ascii="Times New Roman" w:eastAsia="Times New Roman" w:hAnsi="Times New Roman" w:cs="Times New Roman"/>
          <w:iCs/>
          <w:kern w:val="0"/>
          <w:sz w:val="24"/>
          <w:szCs w:val="24"/>
          <w14:ligatures w14:val="none"/>
        </w:rPr>
        <w:t>.</w:t>
      </w:r>
    </w:p>
    <w:p w14:paraId="222A8148" w14:textId="1BE945FD" w:rsidR="00562A57" w:rsidRDefault="00562A57" w:rsidP="00D32FB7">
      <w:pPr>
        <w:tabs>
          <w:tab w:val="left" w:pos="567"/>
        </w:tabs>
        <w:spacing w:after="0" w:line="240" w:lineRule="auto"/>
        <w:ind w:left="360"/>
        <w:jc w:val="both"/>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5. P</w:t>
      </w:r>
      <w:r w:rsidRPr="00562A57">
        <w:rPr>
          <w:rFonts w:ascii="Times New Roman" w:eastAsia="Times New Roman" w:hAnsi="Times New Roman" w:cs="Times New Roman"/>
          <w:noProof/>
          <w:kern w:val="0"/>
          <w:sz w:val="24"/>
          <w:szCs w:val="24"/>
          <w14:ligatures w14:val="none"/>
        </w:rPr>
        <w:t>retendenta pieredzes apraksta forma</w:t>
      </w:r>
      <w:r>
        <w:rPr>
          <w:rFonts w:ascii="Times New Roman" w:eastAsia="Times New Roman" w:hAnsi="Times New Roman" w:cs="Times New Roman"/>
          <w:noProof/>
          <w:kern w:val="0"/>
          <w:sz w:val="24"/>
          <w:szCs w:val="24"/>
          <w14:ligatures w14:val="none"/>
        </w:rPr>
        <w:t>.</w:t>
      </w:r>
    </w:p>
    <w:p w14:paraId="6561A6ED" w14:textId="260206FF" w:rsidR="00D32FB7" w:rsidRDefault="00562A57" w:rsidP="00D32FB7">
      <w:pPr>
        <w:tabs>
          <w:tab w:val="left" w:pos="567"/>
        </w:tabs>
        <w:spacing w:after="0" w:line="240" w:lineRule="auto"/>
        <w:ind w:left="360"/>
        <w:jc w:val="both"/>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 xml:space="preserve">6. </w:t>
      </w:r>
      <w:r w:rsidRPr="00562A57">
        <w:rPr>
          <w:rFonts w:ascii="Times New Roman" w:eastAsia="Times New Roman" w:hAnsi="Times New Roman" w:cs="Times New Roman"/>
          <w:noProof/>
          <w:kern w:val="0"/>
          <w:sz w:val="24"/>
          <w:szCs w:val="24"/>
          <w14:ligatures w14:val="none"/>
        </w:rPr>
        <w:t>Aizpildīts nolikuma 1.pielikuma pielikums</w:t>
      </w:r>
      <w:r w:rsidR="006A25F2">
        <w:rPr>
          <w:rFonts w:ascii="Times New Roman" w:eastAsia="Times New Roman" w:hAnsi="Times New Roman" w:cs="Times New Roman"/>
          <w:noProof/>
          <w:kern w:val="0"/>
          <w:sz w:val="24"/>
          <w:szCs w:val="24"/>
          <w14:ligatures w14:val="none"/>
        </w:rPr>
        <w:t xml:space="preserve"> Apakšuzņēmēja apliecinājums</w:t>
      </w:r>
      <w:r w:rsidRPr="00562A57">
        <w:rPr>
          <w:rFonts w:ascii="Times New Roman" w:eastAsia="Times New Roman" w:hAnsi="Times New Roman" w:cs="Times New Roman"/>
          <w:noProof/>
          <w:kern w:val="0"/>
          <w:sz w:val="24"/>
          <w:szCs w:val="24"/>
          <w14:ligatures w14:val="none"/>
        </w:rPr>
        <w:t xml:space="preserve"> (ja attiecināms)</w:t>
      </w:r>
      <w:r>
        <w:rPr>
          <w:rFonts w:ascii="Times New Roman" w:eastAsia="Times New Roman" w:hAnsi="Times New Roman" w:cs="Times New Roman"/>
          <w:noProof/>
          <w:kern w:val="0"/>
          <w:sz w:val="24"/>
          <w:szCs w:val="24"/>
          <w14:ligatures w14:val="none"/>
        </w:rPr>
        <w:t>.</w:t>
      </w:r>
    </w:p>
    <w:p w14:paraId="6E4DB1B4" w14:textId="77777777" w:rsidR="00D32FB7" w:rsidRDefault="00D32FB7" w:rsidP="00D32FB7">
      <w:pPr>
        <w:tabs>
          <w:tab w:val="left" w:pos="567"/>
        </w:tabs>
        <w:spacing w:after="0" w:line="240" w:lineRule="auto"/>
        <w:jc w:val="both"/>
        <w:rPr>
          <w:rFonts w:ascii="Times New Roman" w:eastAsia="Times New Roman" w:hAnsi="Times New Roman" w:cs="Times New Roman"/>
          <w:noProof/>
          <w:kern w:val="0"/>
          <w:sz w:val="24"/>
          <w:szCs w:val="24"/>
          <w14:ligatures w14:val="none"/>
        </w:rPr>
      </w:pPr>
    </w:p>
    <w:p w14:paraId="35A73DE7" w14:textId="77777777" w:rsidR="00D32FB7" w:rsidRPr="000A626A" w:rsidRDefault="00D32FB7" w:rsidP="00D32FB7">
      <w:pPr>
        <w:suppressAutoHyphens/>
        <w:spacing w:after="0" w:line="240" w:lineRule="auto"/>
        <w:ind w:right="-1"/>
        <w:rPr>
          <w:rFonts w:ascii="Times New Roman" w:eastAsia="Times New Roman" w:hAnsi="Times New Roman" w:cs="Times New Roman"/>
          <w:i/>
          <w:noProof/>
          <w:kern w:val="0"/>
          <w:sz w:val="24"/>
          <w:szCs w:val="24"/>
          <w:lang w:eastAsia="ar-SA"/>
          <w14:ligatures w14:val="none"/>
        </w:rPr>
      </w:pPr>
      <w:r w:rsidRPr="000A626A">
        <w:rPr>
          <w:rFonts w:ascii="Times New Roman" w:eastAsia="Times New Roman" w:hAnsi="Times New Roman" w:cs="Times New Roman"/>
          <w:i/>
          <w:noProof/>
          <w:kern w:val="0"/>
          <w:sz w:val="24"/>
          <w:szCs w:val="24"/>
          <w:lang w:eastAsia="ar-SA"/>
          <w14:ligatures w14:val="none"/>
        </w:rPr>
        <w:t>[Paraksttiesīgās personas amata nosaukums, vārds, uzvārds]</w:t>
      </w:r>
    </w:p>
    <w:p w14:paraId="53D2E530" w14:textId="77777777" w:rsidR="00D32FB7" w:rsidRDefault="00D32FB7" w:rsidP="000A626A">
      <w:pPr>
        <w:tabs>
          <w:tab w:val="left" w:pos="567"/>
        </w:tabs>
        <w:spacing w:after="0" w:line="240" w:lineRule="auto"/>
        <w:jc w:val="both"/>
        <w:rPr>
          <w:rFonts w:ascii="Times New Roman" w:eastAsia="Times New Roman" w:hAnsi="Times New Roman" w:cs="Times New Roman"/>
          <w:noProof/>
          <w:kern w:val="0"/>
          <w:sz w:val="24"/>
          <w:szCs w:val="24"/>
          <w14:ligatures w14:val="none"/>
        </w:rPr>
      </w:pPr>
    </w:p>
    <w:p w14:paraId="482712CB" w14:textId="602D2C09" w:rsidR="00D32FB7" w:rsidRDefault="00D32FB7">
      <w:pPr>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br w:type="page"/>
      </w:r>
    </w:p>
    <w:p w14:paraId="54389993" w14:textId="5750F9E7" w:rsidR="00D32FB7" w:rsidRPr="00D32FB7" w:rsidRDefault="00562A57" w:rsidP="00562A57">
      <w:pPr>
        <w:spacing w:before="120" w:line="256" w:lineRule="auto"/>
        <w:jc w:val="right"/>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lastRenderedPageBreak/>
        <w:t>Pielikums</w:t>
      </w:r>
    </w:p>
    <w:p w14:paraId="1A68830F" w14:textId="77777777" w:rsidR="00D32FB7" w:rsidRPr="00D32FB7" w:rsidRDefault="00D32FB7" w:rsidP="00D32FB7">
      <w:pPr>
        <w:spacing w:before="120" w:line="256" w:lineRule="auto"/>
        <w:jc w:val="center"/>
        <w:rPr>
          <w:rFonts w:ascii="Times New Roman" w:eastAsia="Calibri" w:hAnsi="Times New Roman" w:cs="Times New Roman"/>
          <w:b/>
          <w:kern w:val="0"/>
          <w:sz w:val="24"/>
          <w:szCs w:val="24"/>
          <w14:ligatures w14:val="none"/>
        </w:rPr>
      </w:pPr>
      <w:r w:rsidRPr="00D32FB7">
        <w:rPr>
          <w:rFonts w:ascii="Times New Roman" w:eastAsia="Calibri" w:hAnsi="Times New Roman" w:cs="Times New Roman"/>
          <w:b/>
          <w:kern w:val="0"/>
          <w:sz w:val="24"/>
          <w:szCs w:val="24"/>
          <w14:ligatures w14:val="none"/>
        </w:rPr>
        <w:t>Apakšuzņēmēja apliecinājums par dalību līguma izpildē un nepieciešamo resursu nodošanu piegādātāja rīcībā</w:t>
      </w:r>
    </w:p>
    <w:p w14:paraId="36788415" w14:textId="77777777" w:rsidR="00D32FB7" w:rsidRPr="00D32FB7" w:rsidRDefault="00D32FB7" w:rsidP="00D32FB7">
      <w:pPr>
        <w:spacing w:line="256" w:lineRule="auto"/>
        <w:jc w:val="both"/>
        <w:rPr>
          <w:rFonts w:ascii="Times New Roman" w:eastAsia="Calibri" w:hAnsi="Times New Roman" w:cs="Times New Roman"/>
          <w:bCs/>
          <w:kern w:val="0"/>
          <w:sz w:val="24"/>
          <w:szCs w:val="24"/>
          <w14:ligatures w14:val="none"/>
        </w:rPr>
      </w:pPr>
      <w:r w:rsidRPr="00D32FB7">
        <w:rPr>
          <w:rFonts w:ascii="Times New Roman" w:eastAsia="Calibri" w:hAnsi="Times New Roman" w:cs="Times New Roman"/>
          <w:bCs/>
          <w:kern w:val="0"/>
          <w:sz w:val="24"/>
          <w:szCs w:val="24"/>
          <w14:ligatures w14:val="none"/>
        </w:rPr>
        <w:t>Ar šo ________________________________ (</w:t>
      </w:r>
      <w:r w:rsidRPr="00D32FB7">
        <w:rPr>
          <w:rFonts w:ascii="Times New Roman" w:eastAsia="Calibri" w:hAnsi="Times New Roman" w:cs="Times New Roman"/>
          <w:bCs/>
          <w:i/>
          <w:kern w:val="0"/>
          <w:sz w:val="24"/>
          <w:szCs w:val="24"/>
          <w14:ligatures w14:val="none"/>
        </w:rPr>
        <w:t>apakšuzņēmēja nosaukums</w:t>
      </w:r>
      <w:r w:rsidRPr="00D32FB7">
        <w:rPr>
          <w:rFonts w:ascii="Times New Roman" w:eastAsia="Calibri" w:hAnsi="Times New Roman" w:cs="Times New Roman"/>
          <w:bCs/>
          <w:kern w:val="0"/>
          <w:sz w:val="24"/>
          <w:szCs w:val="24"/>
          <w14:ligatures w14:val="none"/>
        </w:rPr>
        <w:t>) apņemos, gadījumā, ja ar &lt;</w:t>
      </w:r>
      <w:r w:rsidRPr="00D32FB7">
        <w:rPr>
          <w:rFonts w:ascii="Times New Roman" w:eastAsia="Calibri" w:hAnsi="Times New Roman" w:cs="Times New Roman"/>
          <w:bCs/>
          <w:i/>
          <w:kern w:val="0"/>
          <w:sz w:val="24"/>
          <w:szCs w:val="24"/>
          <w14:ligatures w14:val="none"/>
        </w:rPr>
        <w:t xml:space="preserve">Pretendenta nosaukums&gt; </w:t>
      </w:r>
      <w:r w:rsidRPr="00D32FB7">
        <w:rPr>
          <w:rFonts w:ascii="Times New Roman" w:eastAsia="Calibri" w:hAnsi="Times New Roman" w:cs="Times New Roman"/>
          <w:bCs/>
          <w:kern w:val="0"/>
          <w:sz w:val="24"/>
          <w:szCs w:val="24"/>
          <w14:ligatures w14:val="none"/>
        </w:rPr>
        <w:t>tiks noslēgts iepirkuma līgums:</w:t>
      </w:r>
    </w:p>
    <w:p w14:paraId="486FE4DB" w14:textId="77777777" w:rsidR="00D32FB7" w:rsidRPr="00D32FB7" w:rsidRDefault="00D32FB7" w:rsidP="00D32FB7">
      <w:pPr>
        <w:numPr>
          <w:ilvl w:val="0"/>
          <w:numId w:val="17"/>
        </w:numPr>
        <w:spacing w:after="0" w:line="256" w:lineRule="auto"/>
        <w:jc w:val="both"/>
        <w:rPr>
          <w:rFonts w:ascii="Times New Roman" w:eastAsia="Calibri" w:hAnsi="Times New Roman" w:cs="Times New Roman"/>
          <w:bCs/>
          <w:kern w:val="0"/>
          <w:sz w:val="24"/>
          <w:szCs w:val="24"/>
          <w14:ligatures w14:val="none"/>
        </w:rPr>
      </w:pPr>
      <w:r w:rsidRPr="00D32FB7">
        <w:rPr>
          <w:rFonts w:ascii="Times New Roman" w:eastAsia="Calibri" w:hAnsi="Times New Roman" w:cs="Times New Roman"/>
          <w:bCs/>
          <w:kern w:val="0"/>
          <w:sz w:val="24"/>
          <w:szCs w:val="24"/>
          <w14:ligatures w14:val="none"/>
        </w:rPr>
        <w:t>strādāt pie iepirkuma līguma &lt;</w:t>
      </w:r>
      <w:r w:rsidRPr="00D32FB7">
        <w:rPr>
          <w:rFonts w:ascii="Times New Roman" w:eastAsia="Calibri" w:hAnsi="Times New Roman" w:cs="Times New Roman"/>
          <w:bCs/>
          <w:i/>
          <w:iCs/>
          <w:kern w:val="0"/>
          <w:sz w:val="24"/>
          <w:szCs w:val="24"/>
          <w14:ligatures w14:val="none"/>
        </w:rPr>
        <w:t>nosaukums, identifikācijas Nr.</w:t>
      </w:r>
      <w:r w:rsidRPr="00D32FB7">
        <w:rPr>
          <w:rFonts w:ascii="Times New Roman" w:eastAsia="Calibri" w:hAnsi="Times New Roman" w:cs="Times New Roman"/>
          <w:bCs/>
          <w:kern w:val="0"/>
          <w:sz w:val="24"/>
          <w:szCs w:val="24"/>
          <w14:ligatures w14:val="none"/>
        </w:rPr>
        <w:t>&gt; izpildes kā pretendenta apakšuzņēmējs.</w:t>
      </w:r>
    </w:p>
    <w:p w14:paraId="07AB8D7D" w14:textId="440E5B5A" w:rsidR="00D32FB7" w:rsidRPr="00F50953" w:rsidRDefault="00D32FB7" w:rsidP="00D32FB7">
      <w:pPr>
        <w:numPr>
          <w:ilvl w:val="0"/>
          <w:numId w:val="17"/>
        </w:numPr>
        <w:spacing w:after="0" w:line="256" w:lineRule="auto"/>
        <w:jc w:val="both"/>
        <w:rPr>
          <w:rFonts w:ascii="Times New Roman" w:eastAsia="Calibri" w:hAnsi="Times New Roman" w:cs="Times New Roman"/>
          <w:bCs/>
          <w:kern w:val="0"/>
          <w:sz w:val="24"/>
          <w:szCs w:val="24"/>
          <w14:ligatures w14:val="none"/>
        </w:rPr>
      </w:pPr>
      <w:r w:rsidRPr="00D32FB7">
        <w:rPr>
          <w:rFonts w:ascii="Times New Roman" w:eastAsia="Calibri" w:hAnsi="Times New Roman" w:cs="Times New Roman"/>
          <w:bCs/>
          <w:kern w:val="0"/>
          <w:sz w:val="24"/>
          <w:szCs w:val="24"/>
          <w14:ligatures w14:val="none"/>
        </w:rPr>
        <w:t>nodošu pretendenta rīcībā šādus resursus, kas nepieciešami šī apliecinājuma 1.punktā norādītās līguma daļas izpildei (</w:t>
      </w:r>
      <w:r w:rsidRPr="00D32FB7">
        <w:rPr>
          <w:rFonts w:ascii="Times New Roman" w:eastAsia="Calibri" w:hAnsi="Times New Roman" w:cs="Times New Roman"/>
          <w:bCs/>
          <w:i/>
          <w:kern w:val="0"/>
          <w:sz w:val="24"/>
          <w:szCs w:val="24"/>
          <w14:ligatures w14:val="none"/>
        </w:rPr>
        <w:t>atbilstošo atzīmēt</w:t>
      </w:r>
      <w:r w:rsidRPr="00D32FB7">
        <w:rPr>
          <w:rFonts w:ascii="Times New Roman" w:eastAsia="Calibri" w:hAnsi="Times New Roman" w:cs="Times New Roman"/>
          <w:bCs/>
          <w:kern w:val="0"/>
          <w:sz w:val="24"/>
          <w:szCs w:val="24"/>
          <w14:ligatures w14:val="none"/>
        </w:rPr>
        <w:t xml:space="preserve">): </w:t>
      </w:r>
      <w:r w:rsidR="00F50953">
        <w:rPr>
          <w:rFonts w:ascii="Times New Roman" w:eastAsia="Calibri" w:hAnsi="Times New Roman" w:cs="Times New Roman"/>
          <w:bCs/>
          <w:kern w:val="0"/>
          <w:sz w:val="24"/>
          <w:szCs w:val="24"/>
          <w14:ligatures w14:val="none"/>
        </w:rPr>
        <w:t>(</w:t>
      </w:r>
      <w:r w:rsidRPr="00F50953">
        <w:rPr>
          <w:rFonts w:ascii="Times New Roman" w:eastAsia="Calibri" w:hAnsi="Times New Roman" w:cs="Times New Roman"/>
          <w:bCs/>
          <w:i/>
          <w:iCs/>
          <w:kern w:val="0"/>
          <w:sz w:val="24"/>
          <w:szCs w:val="24"/>
          <w14:ligatures w14:val="none"/>
        </w:rPr>
        <w:t>aizpildīt, ja attiecināms</w:t>
      </w:r>
      <w:r w:rsidR="00F50953">
        <w:rPr>
          <w:rFonts w:ascii="Times New Roman" w:eastAsia="Calibri" w:hAnsi="Times New Roman" w:cs="Times New Roman"/>
          <w:bCs/>
          <w:i/>
          <w:iCs/>
          <w:kern w:val="0"/>
          <w:sz w:val="24"/>
          <w:szCs w:val="24"/>
          <w14:ligatures w14:val="none"/>
        </w:rPr>
        <w:t>)</w:t>
      </w:r>
    </w:p>
    <w:p w14:paraId="5B5FA569" w14:textId="77777777" w:rsidR="00D32FB7" w:rsidRPr="00D32FB7" w:rsidRDefault="00D32FB7" w:rsidP="00D32FB7">
      <w:pPr>
        <w:numPr>
          <w:ilvl w:val="0"/>
          <w:numId w:val="18"/>
        </w:numPr>
        <w:spacing w:after="0" w:line="256" w:lineRule="auto"/>
        <w:jc w:val="both"/>
        <w:rPr>
          <w:rFonts w:ascii="Times New Roman" w:eastAsia="Calibri" w:hAnsi="Times New Roman" w:cs="Times New Roman"/>
          <w:bCs/>
          <w:kern w:val="0"/>
          <w:sz w:val="24"/>
          <w:szCs w:val="24"/>
          <w14:ligatures w14:val="none"/>
        </w:rPr>
      </w:pPr>
      <w:r w:rsidRPr="00D32FB7">
        <w:rPr>
          <w:rFonts w:ascii="Times New Roman" w:eastAsia="Calibri" w:hAnsi="Times New Roman" w:cs="Times New Roman"/>
          <w:bCs/>
          <w:kern w:val="0"/>
          <w:sz w:val="24"/>
          <w:szCs w:val="24"/>
          <w14:ligatures w14:val="none"/>
        </w:rPr>
        <w:t>tehniskie resursi _______________</w:t>
      </w:r>
    </w:p>
    <w:p w14:paraId="7F59A567" w14:textId="77777777" w:rsidR="00D32FB7" w:rsidRPr="00D32FB7" w:rsidRDefault="00D32FB7" w:rsidP="00D32FB7">
      <w:pPr>
        <w:numPr>
          <w:ilvl w:val="0"/>
          <w:numId w:val="18"/>
        </w:numPr>
        <w:spacing w:after="0" w:line="256" w:lineRule="auto"/>
        <w:jc w:val="both"/>
        <w:rPr>
          <w:rFonts w:ascii="Times New Roman" w:eastAsia="Calibri" w:hAnsi="Times New Roman" w:cs="Times New Roman"/>
          <w:bCs/>
          <w:kern w:val="0"/>
          <w:sz w:val="24"/>
          <w:szCs w:val="24"/>
          <w14:ligatures w14:val="none"/>
        </w:rPr>
      </w:pPr>
      <w:r w:rsidRPr="00D32FB7">
        <w:rPr>
          <w:rFonts w:ascii="Times New Roman" w:eastAsia="Calibri" w:hAnsi="Times New Roman" w:cs="Times New Roman"/>
          <w:bCs/>
          <w:kern w:val="0"/>
          <w:sz w:val="24"/>
          <w:szCs w:val="24"/>
          <w14:ligatures w14:val="none"/>
        </w:rPr>
        <w:t>personāla resursi ______________</w:t>
      </w:r>
    </w:p>
    <w:p w14:paraId="2D2B4EB7" w14:textId="77777777" w:rsidR="00D32FB7" w:rsidRPr="00D32FB7" w:rsidRDefault="00D32FB7" w:rsidP="00D32FB7">
      <w:pPr>
        <w:numPr>
          <w:ilvl w:val="0"/>
          <w:numId w:val="18"/>
        </w:numPr>
        <w:spacing w:after="0" w:line="256" w:lineRule="auto"/>
        <w:jc w:val="both"/>
        <w:rPr>
          <w:rFonts w:ascii="Times New Roman" w:eastAsia="Calibri" w:hAnsi="Times New Roman" w:cs="Times New Roman"/>
          <w:bCs/>
          <w:kern w:val="0"/>
          <w:sz w:val="24"/>
          <w:szCs w:val="24"/>
          <w14:ligatures w14:val="none"/>
        </w:rPr>
      </w:pPr>
      <w:r w:rsidRPr="00D32FB7">
        <w:rPr>
          <w:rFonts w:ascii="Times New Roman" w:eastAsia="Calibri" w:hAnsi="Times New Roman" w:cs="Times New Roman"/>
          <w:bCs/>
          <w:kern w:val="0"/>
          <w:sz w:val="24"/>
          <w:szCs w:val="24"/>
          <w14:ligatures w14:val="none"/>
        </w:rPr>
        <w:t>citi _________________________</w:t>
      </w:r>
    </w:p>
    <w:p w14:paraId="71778457" w14:textId="77777777" w:rsidR="00D32FB7" w:rsidRPr="00D32FB7" w:rsidRDefault="00D32FB7" w:rsidP="00D32FB7">
      <w:pPr>
        <w:spacing w:line="256" w:lineRule="auto"/>
        <w:jc w:val="both"/>
        <w:rPr>
          <w:rFonts w:ascii="Times New Roman" w:eastAsia="Calibri" w:hAnsi="Times New Roman" w:cs="Times New Roman"/>
          <w:bCs/>
          <w:kern w:val="0"/>
          <w:sz w:val="24"/>
          <w:szCs w:val="24"/>
          <w14:ligatures w14:val="none"/>
        </w:rPr>
      </w:pPr>
      <w:r w:rsidRPr="00D32FB7">
        <w:rPr>
          <w:rFonts w:ascii="Times New Roman" w:eastAsia="Calibri" w:hAnsi="Times New Roman" w:cs="Times New Roman"/>
          <w:bCs/>
          <w:kern w:val="0"/>
          <w:sz w:val="24"/>
          <w:szCs w:val="24"/>
          <w14:ligatures w14:val="none"/>
        </w:rPr>
        <w:t>Šī apņemšanās nav atsaucama, izņemot, ja iestājas ārkārtas apstākļi, kurus nav iespējams paredzēt iepirkuma procedūras laikā, par kuriem apņemos nekavējoties informēt pasūtītāju.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827"/>
      </w:tblGrid>
      <w:tr w:rsidR="00D32FB7" w:rsidRPr="00D32FB7" w14:paraId="0FDAD810" w14:textId="77777777" w:rsidTr="00A549E1">
        <w:tc>
          <w:tcPr>
            <w:tcW w:w="5245" w:type="dxa"/>
            <w:tcBorders>
              <w:top w:val="single" w:sz="4" w:space="0" w:color="auto"/>
              <w:left w:val="single" w:sz="4" w:space="0" w:color="auto"/>
              <w:bottom w:val="single" w:sz="4" w:space="0" w:color="auto"/>
              <w:right w:val="single" w:sz="4" w:space="0" w:color="auto"/>
            </w:tcBorders>
            <w:vAlign w:val="center"/>
            <w:hideMark/>
          </w:tcPr>
          <w:p w14:paraId="111CF0D9" w14:textId="77777777" w:rsidR="00D32FB7" w:rsidRPr="00D32FB7" w:rsidRDefault="00D32FB7" w:rsidP="00D32FB7">
            <w:pPr>
              <w:spacing w:line="276" w:lineRule="auto"/>
              <w:rPr>
                <w:rFonts w:ascii="Times New Roman" w:eastAsia="Calibri" w:hAnsi="Times New Roman" w:cs="Times New Roman"/>
                <w:kern w:val="0"/>
                <w:sz w:val="24"/>
                <w:szCs w:val="24"/>
                <w14:ligatures w14:val="none"/>
              </w:rPr>
            </w:pPr>
            <w:r w:rsidRPr="00D32FB7">
              <w:rPr>
                <w:rFonts w:ascii="Times New Roman" w:eastAsia="Calibri" w:hAnsi="Times New Roman" w:cs="Times New Roman"/>
                <w:bCs/>
                <w:kern w:val="0"/>
                <w:sz w:val="24"/>
                <w:szCs w:val="24"/>
                <w14:ligatures w14:val="none"/>
              </w:rPr>
              <w:t xml:space="preserve">Apakšuzņēmēja nosaukums </w:t>
            </w:r>
          </w:p>
        </w:tc>
        <w:tc>
          <w:tcPr>
            <w:tcW w:w="3827" w:type="dxa"/>
            <w:tcBorders>
              <w:top w:val="single" w:sz="4" w:space="0" w:color="auto"/>
              <w:left w:val="single" w:sz="4" w:space="0" w:color="auto"/>
              <w:bottom w:val="single" w:sz="4" w:space="0" w:color="auto"/>
              <w:right w:val="single" w:sz="4" w:space="0" w:color="auto"/>
            </w:tcBorders>
            <w:vAlign w:val="center"/>
          </w:tcPr>
          <w:p w14:paraId="1E507666" w14:textId="77777777" w:rsidR="00D32FB7" w:rsidRPr="00D32FB7" w:rsidRDefault="00D32FB7" w:rsidP="00D32FB7">
            <w:pPr>
              <w:spacing w:line="276" w:lineRule="auto"/>
              <w:jc w:val="center"/>
              <w:rPr>
                <w:rFonts w:ascii="Times New Roman" w:eastAsia="Calibri" w:hAnsi="Times New Roman" w:cs="Times New Roman"/>
                <w:kern w:val="0"/>
                <w:sz w:val="24"/>
                <w:szCs w:val="24"/>
                <w14:ligatures w14:val="none"/>
              </w:rPr>
            </w:pPr>
          </w:p>
        </w:tc>
      </w:tr>
      <w:tr w:rsidR="00D32FB7" w:rsidRPr="00D32FB7" w14:paraId="316F6991" w14:textId="77777777" w:rsidTr="00A549E1">
        <w:tc>
          <w:tcPr>
            <w:tcW w:w="5245" w:type="dxa"/>
            <w:tcBorders>
              <w:top w:val="single" w:sz="4" w:space="0" w:color="auto"/>
              <w:left w:val="single" w:sz="4" w:space="0" w:color="auto"/>
              <w:bottom w:val="single" w:sz="4" w:space="0" w:color="auto"/>
              <w:right w:val="single" w:sz="4" w:space="0" w:color="auto"/>
            </w:tcBorders>
            <w:vAlign w:val="center"/>
            <w:hideMark/>
          </w:tcPr>
          <w:p w14:paraId="599F8958" w14:textId="77777777" w:rsidR="00D32FB7" w:rsidRPr="00D32FB7" w:rsidRDefault="00D32FB7" w:rsidP="00D32FB7">
            <w:pPr>
              <w:spacing w:line="276" w:lineRule="auto"/>
              <w:rPr>
                <w:rFonts w:ascii="Times New Roman" w:eastAsia="Calibri" w:hAnsi="Times New Roman" w:cs="Times New Roman"/>
                <w:kern w:val="0"/>
                <w:sz w:val="24"/>
                <w:szCs w:val="24"/>
                <w14:ligatures w14:val="none"/>
              </w:rPr>
            </w:pPr>
            <w:r w:rsidRPr="00D32FB7">
              <w:rPr>
                <w:rFonts w:ascii="Times New Roman" w:eastAsia="Calibri" w:hAnsi="Times New Roman" w:cs="Times New Roman"/>
                <w:kern w:val="0"/>
                <w:sz w:val="24"/>
                <w:szCs w:val="24"/>
                <w14:ligatures w14:val="none"/>
              </w:rPr>
              <w:t>Paraksttiesīgās personas vārds, uzvārds, amats</w:t>
            </w:r>
          </w:p>
        </w:tc>
        <w:tc>
          <w:tcPr>
            <w:tcW w:w="3827" w:type="dxa"/>
            <w:tcBorders>
              <w:top w:val="single" w:sz="4" w:space="0" w:color="auto"/>
              <w:left w:val="single" w:sz="4" w:space="0" w:color="auto"/>
              <w:bottom w:val="single" w:sz="4" w:space="0" w:color="auto"/>
              <w:right w:val="single" w:sz="4" w:space="0" w:color="auto"/>
            </w:tcBorders>
            <w:vAlign w:val="center"/>
          </w:tcPr>
          <w:p w14:paraId="5864E343" w14:textId="77777777" w:rsidR="00D32FB7" w:rsidRPr="00D32FB7" w:rsidRDefault="00D32FB7" w:rsidP="00D32FB7">
            <w:pPr>
              <w:spacing w:line="276" w:lineRule="auto"/>
              <w:jc w:val="center"/>
              <w:rPr>
                <w:rFonts w:ascii="Times New Roman" w:eastAsia="Calibri" w:hAnsi="Times New Roman" w:cs="Times New Roman"/>
                <w:kern w:val="0"/>
                <w:sz w:val="24"/>
                <w:szCs w:val="24"/>
                <w14:ligatures w14:val="none"/>
              </w:rPr>
            </w:pPr>
          </w:p>
        </w:tc>
      </w:tr>
      <w:tr w:rsidR="00D32FB7" w:rsidRPr="00D32FB7" w14:paraId="14BC1A6F" w14:textId="77777777" w:rsidTr="00A549E1">
        <w:tc>
          <w:tcPr>
            <w:tcW w:w="5245" w:type="dxa"/>
            <w:tcBorders>
              <w:top w:val="single" w:sz="4" w:space="0" w:color="auto"/>
              <w:left w:val="single" w:sz="4" w:space="0" w:color="auto"/>
              <w:bottom w:val="single" w:sz="4" w:space="0" w:color="auto"/>
              <w:right w:val="single" w:sz="4" w:space="0" w:color="auto"/>
            </w:tcBorders>
            <w:vAlign w:val="center"/>
            <w:hideMark/>
          </w:tcPr>
          <w:p w14:paraId="1A31AC8E" w14:textId="77777777" w:rsidR="00D32FB7" w:rsidRPr="00D32FB7" w:rsidRDefault="00D32FB7" w:rsidP="00D32FB7">
            <w:pPr>
              <w:spacing w:line="276" w:lineRule="auto"/>
              <w:rPr>
                <w:rFonts w:ascii="Times New Roman" w:eastAsia="Calibri" w:hAnsi="Times New Roman" w:cs="Times New Roman"/>
                <w:kern w:val="0"/>
                <w:sz w:val="24"/>
                <w:szCs w:val="24"/>
                <w14:ligatures w14:val="none"/>
              </w:rPr>
            </w:pPr>
            <w:r w:rsidRPr="00D32FB7">
              <w:rPr>
                <w:rFonts w:ascii="Times New Roman" w:eastAsia="Calibri" w:hAnsi="Times New Roman" w:cs="Times New Roman"/>
                <w:kern w:val="0"/>
                <w:sz w:val="24"/>
                <w:szCs w:val="24"/>
                <w14:ligatures w14:val="none"/>
              </w:rPr>
              <w:t>Paraksts</w:t>
            </w:r>
          </w:p>
        </w:tc>
        <w:tc>
          <w:tcPr>
            <w:tcW w:w="3827" w:type="dxa"/>
            <w:tcBorders>
              <w:top w:val="single" w:sz="4" w:space="0" w:color="auto"/>
              <w:left w:val="single" w:sz="4" w:space="0" w:color="auto"/>
              <w:bottom w:val="single" w:sz="4" w:space="0" w:color="auto"/>
              <w:right w:val="single" w:sz="4" w:space="0" w:color="auto"/>
            </w:tcBorders>
            <w:vAlign w:val="center"/>
          </w:tcPr>
          <w:p w14:paraId="7EB584FF" w14:textId="77777777" w:rsidR="00D32FB7" w:rsidRPr="00D32FB7" w:rsidRDefault="00D32FB7" w:rsidP="00D32FB7">
            <w:pPr>
              <w:spacing w:line="276" w:lineRule="auto"/>
              <w:jc w:val="center"/>
              <w:rPr>
                <w:rFonts w:ascii="Times New Roman" w:eastAsia="Calibri" w:hAnsi="Times New Roman" w:cs="Times New Roman"/>
                <w:kern w:val="0"/>
                <w:sz w:val="24"/>
                <w:szCs w:val="24"/>
                <w14:ligatures w14:val="none"/>
              </w:rPr>
            </w:pPr>
          </w:p>
        </w:tc>
      </w:tr>
      <w:tr w:rsidR="00D32FB7" w:rsidRPr="00D32FB7" w14:paraId="503E6D65" w14:textId="77777777" w:rsidTr="00A549E1">
        <w:tc>
          <w:tcPr>
            <w:tcW w:w="5245" w:type="dxa"/>
            <w:tcBorders>
              <w:top w:val="single" w:sz="4" w:space="0" w:color="auto"/>
              <w:left w:val="single" w:sz="4" w:space="0" w:color="auto"/>
              <w:bottom w:val="single" w:sz="4" w:space="0" w:color="auto"/>
              <w:right w:val="single" w:sz="4" w:space="0" w:color="auto"/>
            </w:tcBorders>
            <w:vAlign w:val="center"/>
            <w:hideMark/>
          </w:tcPr>
          <w:p w14:paraId="0F4EC81A" w14:textId="77777777" w:rsidR="00D32FB7" w:rsidRPr="00D32FB7" w:rsidRDefault="00D32FB7" w:rsidP="00D32FB7">
            <w:pPr>
              <w:spacing w:line="276" w:lineRule="auto"/>
              <w:rPr>
                <w:rFonts w:ascii="Times New Roman" w:eastAsia="Calibri" w:hAnsi="Times New Roman" w:cs="Times New Roman"/>
                <w:kern w:val="0"/>
                <w:sz w:val="24"/>
                <w:szCs w:val="24"/>
                <w14:ligatures w14:val="none"/>
              </w:rPr>
            </w:pPr>
            <w:r w:rsidRPr="00D32FB7">
              <w:rPr>
                <w:rFonts w:ascii="Times New Roman" w:eastAsia="Calibri" w:hAnsi="Times New Roman" w:cs="Times New Roman"/>
                <w:kern w:val="0"/>
                <w:sz w:val="24"/>
                <w:szCs w:val="24"/>
                <w14:ligatures w14:val="none"/>
              </w:rPr>
              <w:t>Datums</w:t>
            </w:r>
          </w:p>
        </w:tc>
        <w:tc>
          <w:tcPr>
            <w:tcW w:w="3827" w:type="dxa"/>
            <w:tcBorders>
              <w:top w:val="single" w:sz="4" w:space="0" w:color="auto"/>
              <w:left w:val="single" w:sz="4" w:space="0" w:color="auto"/>
              <w:bottom w:val="single" w:sz="4" w:space="0" w:color="auto"/>
              <w:right w:val="single" w:sz="4" w:space="0" w:color="auto"/>
            </w:tcBorders>
            <w:vAlign w:val="center"/>
          </w:tcPr>
          <w:p w14:paraId="5C5F54A0" w14:textId="77777777" w:rsidR="00D32FB7" w:rsidRPr="00D32FB7" w:rsidRDefault="00D32FB7" w:rsidP="00D32FB7">
            <w:pPr>
              <w:spacing w:line="276" w:lineRule="auto"/>
              <w:jc w:val="center"/>
              <w:rPr>
                <w:rFonts w:ascii="Times New Roman" w:eastAsia="Calibri" w:hAnsi="Times New Roman" w:cs="Times New Roman"/>
                <w:kern w:val="0"/>
                <w:sz w:val="24"/>
                <w:szCs w:val="24"/>
                <w14:ligatures w14:val="none"/>
              </w:rPr>
            </w:pPr>
          </w:p>
        </w:tc>
      </w:tr>
    </w:tbl>
    <w:p w14:paraId="3FFF4D88" w14:textId="77777777" w:rsidR="00D32FB7" w:rsidRDefault="00D32FB7" w:rsidP="000A626A">
      <w:pPr>
        <w:tabs>
          <w:tab w:val="left" w:pos="567"/>
        </w:tabs>
        <w:spacing w:after="0" w:line="240" w:lineRule="auto"/>
        <w:jc w:val="both"/>
        <w:rPr>
          <w:rFonts w:ascii="Times New Roman" w:eastAsia="Times New Roman" w:hAnsi="Times New Roman" w:cs="Times New Roman"/>
          <w:noProof/>
          <w:kern w:val="0"/>
          <w:sz w:val="24"/>
          <w:szCs w:val="24"/>
          <w14:ligatures w14:val="none"/>
        </w:rPr>
      </w:pPr>
    </w:p>
    <w:p w14:paraId="5543E5D1" w14:textId="77777777" w:rsidR="00D32FB7" w:rsidRDefault="00D32FB7" w:rsidP="000A626A">
      <w:pPr>
        <w:tabs>
          <w:tab w:val="left" w:pos="567"/>
        </w:tabs>
        <w:spacing w:after="0" w:line="240" w:lineRule="auto"/>
        <w:jc w:val="both"/>
        <w:rPr>
          <w:rFonts w:ascii="Times New Roman" w:eastAsia="Times New Roman" w:hAnsi="Times New Roman" w:cs="Times New Roman"/>
          <w:noProof/>
          <w:kern w:val="0"/>
          <w:sz w:val="24"/>
          <w:szCs w:val="24"/>
          <w14:ligatures w14:val="none"/>
        </w:rPr>
      </w:pPr>
    </w:p>
    <w:p w14:paraId="7595E145" w14:textId="77777777" w:rsidR="00D32FB7" w:rsidRDefault="00D32FB7" w:rsidP="000A626A">
      <w:pPr>
        <w:tabs>
          <w:tab w:val="left" w:pos="567"/>
        </w:tabs>
        <w:spacing w:after="0" w:line="240" w:lineRule="auto"/>
        <w:jc w:val="both"/>
        <w:rPr>
          <w:rFonts w:ascii="Times New Roman" w:eastAsia="Times New Roman" w:hAnsi="Times New Roman" w:cs="Times New Roman"/>
          <w:noProof/>
          <w:kern w:val="0"/>
          <w:sz w:val="24"/>
          <w:szCs w:val="24"/>
          <w14:ligatures w14:val="none"/>
        </w:rPr>
      </w:pPr>
    </w:p>
    <w:p w14:paraId="4035849C" w14:textId="77777777" w:rsidR="00D32FB7" w:rsidRPr="000A626A" w:rsidRDefault="00D32FB7" w:rsidP="000A626A">
      <w:pPr>
        <w:tabs>
          <w:tab w:val="left" w:pos="567"/>
        </w:tabs>
        <w:spacing w:after="0" w:line="240" w:lineRule="auto"/>
        <w:jc w:val="both"/>
        <w:rPr>
          <w:rFonts w:ascii="Times New Roman" w:eastAsia="Times New Roman" w:hAnsi="Times New Roman" w:cs="Times New Roman"/>
          <w:noProof/>
          <w:kern w:val="0"/>
          <w:sz w:val="24"/>
          <w:szCs w:val="24"/>
          <w14:ligatures w14:val="none"/>
        </w:rPr>
      </w:pPr>
    </w:p>
    <w:p w14:paraId="0C1A5D81" w14:textId="4508294C" w:rsidR="004A213E" w:rsidRPr="006741B2" w:rsidRDefault="004A213E" w:rsidP="005E49D1">
      <w:pPr>
        <w:rPr>
          <w:rFonts w:ascii="Times New Roman" w:eastAsia="Times New Roman" w:hAnsi="Times New Roman" w:cs="Times New Roman"/>
          <w:i/>
          <w:noProof/>
          <w:kern w:val="0"/>
          <w:sz w:val="24"/>
          <w:szCs w:val="24"/>
          <w14:ligatures w14:val="none"/>
        </w:rPr>
      </w:pPr>
      <w:r w:rsidRPr="006741B2">
        <w:rPr>
          <w:rFonts w:ascii="Times New Roman" w:eastAsia="Times New Roman" w:hAnsi="Times New Roman" w:cs="Times New Roman"/>
          <w:b/>
          <w:i/>
          <w:noProof/>
          <w:kern w:val="0"/>
          <w:sz w:val="24"/>
          <w:szCs w:val="24"/>
          <w:lang w:eastAsia="ar-SA"/>
          <w14:ligatures w14:val="none"/>
        </w:rPr>
        <w:br w:type="page"/>
      </w:r>
    </w:p>
    <w:p w14:paraId="6A81D47C" w14:textId="77777777" w:rsidR="004A213E" w:rsidRPr="006741B2" w:rsidRDefault="004A213E" w:rsidP="004A213E">
      <w:pPr>
        <w:suppressAutoHyphens/>
        <w:spacing w:after="0" w:line="240" w:lineRule="auto"/>
        <w:jc w:val="right"/>
        <w:rPr>
          <w:rFonts w:ascii="Times New Roman" w:eastAsia="Times New Roman" w:hAnsi="Times New Roman" w:cs="Times New Roman"/>
          <w:b/>
          <w:bCs/>
          <w:iCs/>
          <w:noProof/>
          <w:kern w:val="0"/>
          <w:sz w:val="24"/>
          <w:szCs w:val="24"/>
          <w:lang w:eastAsia="ar-SA"/>
          <w14:ligatures w14:val="none"/>
        </w:rPr>
      </w:pPr>
      <w:r w:rsidRPr="006741B2">
        <w:rPr>
          <w:rFonts w:ascii="Times New Roman" w:eastAsia="Times New Roman" w:hAnsi="Times New Roman" w:cs="Times New Roman"/>
          <w:b/>
          <w:noProof/>
          <w:kern w:val="0"/>
          <w:sz w:val="24"/>
          <w:szCs w:val="24"/>
          <w:lang w:eastAsia="ar-SA"/>
          <w14:ligatures w14:val="none"/>
        </w:rPr>
        <w:lastRenderedPageBreak/>
        <w:t>2.p</w:t>
      </w:r>
      <w:r w:rsidRPr="006741B2">
        <w:rPr>
          <w:rFonts w:ascii="Times New Roman" w:eastAsia="Times New Roman" w:hAnsi="Times New Roman" w:cs="Times New Roman"/>
          <w:b/>
          <w:bCs/>
          <w:iCs/>
          <w:noProof/>
          <w:kern w:val="0"/>
          <w:sz w:val="24"/>
          <w:szCs w:val="24"/>
          <w:lang w:eastAsia="ar-SA"/>
          <w14:ligatures w14:val="none"/>
        </w:rPr>
        <w:t>ielikums</w:t>
      </w:r>
    </w:p>
    <w:p w14:paraId="01A173D3" w14:textId="3C2E9516" w:rsidR="00E555A9" w:rsidRPr="006741B2" w:rsidRDefault="00E555A9" w:rsidP="00E2702A">
      <w:pPr>
        <w:widowControl w:val="0"/>
        <w:autoSpaceDE w:val="0"/>
        <w:autoSpaceDN w:val="0"/>
        <w:spacing w:after="0" w:line="240" w:lineRule="auto"/>
        <w:jc w:val="center"/>
        <w:outlineLvl w:val="1"/>
        <w:rPr>
          <w:rFonts w:ascii="Times New Roman" w:eastAsia="Times New Roman" w:hAnsi="Times New Roman" w:cs="Times New Roman"/>
          <w:b/>
          <w:bCs/>
          <w:noProof/>
          <w:kern w:val="0"/>
          <w:sz w:val="24"/>
          <w:szCs w:val="24"/>
          <w:lang w:eastAsia="lv"/>
          <w14:ligatures w14:val="none"/>
        </w:rPr>
      </w:pPr>
      <w:r w:rsidRPr="006741B2">
        <w:rPr>
          <w:rFonts w:ascii="Times New Roman" w:eastAsia="Times New Roman" w:hAnsi="Times New Roman" w:cs="Times New Roman"/>
          <w:b/>
          <w:bCs/>
          <w:noProof/>
          <w:kern w:val="0"/>
          <w:sz w:val="24"/>
          <w:szCs w:val="24"/>
          <w:lang w:eastAsia="lv"/>
          <w14:ligatures w14:val="none"/>
        </w:rPr>
        <w:t>TEHNISKĀ SPECIFIKĀCIJA</w:t>
      </w:r>
      <w:r w:rsidR="00E2702A" w:rsidRPr="006741B2">
        <w:rPr>
          <w:rFonts w:ascii="Times New Roman" w:eastAsia="Times New Roman" w:hAnsi="Times New Roman" w:cs="Times New Roman"/>
          <w:b/>
          <w:bCs/>
          <w:noProof/>
          <w:kern w:val="0"/>
          <w:sz w:val="24"/>
          <w:szCs w:val="24"/>
          <w:lang w:eastAsia="lv"/>
          <w14:ligatures w14:val="none"/>
        </w:rPr>
        <w:t xml:space="preserve"> / TEHNISKAIS PIEDĀVĀJUMS</w:t>
      </w:r>
    </w:p>
    <w:p w14:paraId="29E52711" w14:textId="03CE4D34" w:rsidR="00E555A9" w:rsidRPr="006741B2" w:rsidRDefault="00770DB9" w:rsidP="00E2702A">
      <w:pPr>
        <w:widowControl w:val="0"/>
        <w:autoSpaceDE w:val="0"/>
        <w:autoSpaceDN w:val="0"/>
        <w:spacing w:after="0" w:line="240" w:lineRule="auto"/>
        <w:jc w:val="center"/>
        <w:rPr>
          <w:rFonts w:ascii="Times New Roman" w:eastAsia="Times New Roman" w:hAnsi="Times New Roman" w:cs="Times New Roman"/>
          <w:bCs/>
          <w:noProof/>
          <w:kern w:val="0"/>
          <w:sz w:val="24"/>
          <w:szCs w:val="24"/>
          <w:lang w:eastAsia="lv"/>
          <w14:ligatures w14:val="none"/>
        </w:rPr>
      </w:pPr>
      <w:r w:rsidRPr="00770DB9">
        <w:rPr>
          <w:rFonts w:ascii="Times New Roman" w:eastAsia="Times New Roman" w:hAnsi="Times New Roman" w:cs="Times New Roman"/>
          <w:bCs/>
          <w:noProof/>
          <w:kern w:val="0"/>
          <w:sz w:val="24"/>
          <w:szCs w:val="24"/>
          <w:lang w:eastAsia="lv"/>
          <w14:ligatures w14:val="none"/>
        </w:rPr>
        <w:t xml:space="preserve">„Dīzeļģeneratora piegāde un uzstādīšana (tai skaitā projektēšana)” </w:t>
      </w:r>
      <w:r w:rsidR="00E2702A" w:rsidRPr="006741B2">
        <w:rPr>
          <w:rFonts w:ascii="Times New Roman" w:eastAsia="Times New Roman" w:hAnsi="Times New Roman" w:cs="Times New Roman"/>
          <w:bCs/>
          <w:noProof/>
          <w:kern w:val="0"/>
          <w:sz w:val="24"/>
          <w:szCs w:val="24"/>
          <w:lang w:eastAsia="lv"/>
          <w14:ligatures w14:val="none"/>
        </w:rPr>
        <w:t>(Iepirkuma identifikācijas Nr. JŪ -</w:t>
      </w:r>
      <w:r>
        <w:rPr>
          <w:rFonts w:ascii="Times New Roman" w:eastAsia="Times New Roman" w:hAnsi="Times New Roman" w:cs="Times New Roman"/>
          <w:bCs/>
          <w:noProof/>
          <w:kern w:val="0"/>
          <w:sz w:val="24"/>
          <w:szCs w:val="24"/>
          <w:lang w:eastAsia="lv"/>
          <w14:ligatures w14:val="none"/>
        </w:rPr>
        <w:t>1</w:t>
      </w:r>
      <w:r w:rsidR="00E2702A" w:rsidRPr="006741B2">
        <w:rPr>
          <w:rFonts w:ascii="Times New Roman" w:eastAsia="Times New Roman" w:hAnsi="Times New Roman" w:cs="Times New Roman"/>
          <w:bCs/>
          <w:noProof/>
          <w:kern w:val="0"/>
          <w:sz w:val="24"/>
          <w:szCs w:val="24"/>
          <w:lang w:eastAsia="lv"/>
          <w14:ligatures w14:val="none"/>
        </w:rPr>
        <w:t>/202</w:t>
      </w:r>
      <w:r>
        <w:rPr>
          <w:rFonts w:ascii="Times New Roman" w:eastAsia="Times New Roman" w:hAnsi="Times New Roman" w:cs="Times New Roman"/>
          <w:bCs/>
          <w:noProof/>
          <w:kern w:val="0"/>
          <w:sz w:val="24"/>
          <w:szCs w:val="24"/>
          <w:lang w:eastAsia="lv"/>
          <w14:ligatures w14:val="none"/>
        </w:rPr>
        <w:t>4</w:t>
      </w:r>
      <w:r w:rsidR="00E2702A" w:rsidRPr="006741B2">
        <w:rPr>
          <w:rFonts w:ascii="Times New Roman" w:eastAsia="Times New Roman" w:hAnsi="Times New Roman" w:cs="Times New Roman"/>
          <w:bCs/>
          <w:noProof/>
          <w:kern w:val="0"/>
          <w:sz w:val="24"/>
          <w:szCs w:val="24"/>
          <w:lang w:eastAsia="lv"/>
          <w14:ligatures w14:val="none"/>
        </w:rPr>
        <w:t>)</w:t>
      </w:r>
    </w:p>
    <w:p w14:paraId="3B5C36B6" w14:textId="77777777" w:rsidR="00E2702A" w:rsidRDefault="00E2702A" w:rsidP="00E2702A">
      <w:pPr>
        <w:widowControl w:val="0"/>
        <w:autoSpaceDE w:val="0"/>
        <w:autoSpaceDN w:val="0"/>
        <w:spacing w:after="0" w:line="240" w:lineRule="auto"/>
        <w:jc w:val="center"/>
        <w:rPr>
          <w:rFonts w:ascii="Times New Roman" w:eastAsia="Times New Roman" w:hAnsi="Times New Roman" w:cs="Times New Roman"/>
          <w:bCs/>
          <w:noProof/>
          <w:kern w:val="0"/>
          <w:sz w:val="24"/>
          <w:szCs w:val="24"/>
          <w:lang w:eastAsia="lv"/>
          <w14:ligatures w14:val="none"/>
        </w:rPr>
      </w:pPr>
    </w:p>
    <w:p w14:paraId="39F63500" w14:textId="77777777" w:rsidR="009F0CA6" w:rsidRPr="006741B2" w:rsidRDefault="009F0CA6" w:rsidP="00E2702A">
      <w:pPr>
        <w:pStyle w:val="ListParagraph"/>
        <w:widowControl w:val="0"/>
        <w:autoSpaceDE w:val="0"/>
        <w:autoSpaceDN w:val="0"/>
        <w:ind w:left="360"/>
        <w:rPr>
          <w:b/>
          <w:noProof/>
          <w:sz w:val="20"/>
          <w:lang w:val="lv-LV" w:eastAsia="lv"/>
        </w:rPr>
      </w:pPr>
    </w:p>
    <w:p w14:paraId="7FD32205" w14:textId="77777777" w:rsidR="004A213E" w:rsidRPr="006741B2" w:rsidRDefault="004A213E" w:rsidP="004A213E">
      <w:pPr>
        <w:spacing w:after="0" w:line="240" w:lineRule="auto"/>
        <w:jc w:val="both"/>
        <w:rPr>
          <w:rFonts w:ascii="Times New Roman" w:hAnsi="Times New Roman" w:cs="Times New Roman"/>
          <w:noProof/>
          <w:kern w:val="0"/>
          <w:sz w:val="24"/>
          <w:szCs w:val="24"/>
          <w14:ligatures w14:val="none"/>
        </w:rPr>
      </w:pPr>
      <w:r w:rsidRPr="006741B2">
        <w:rPr>
          <w:rFonts w:ascii="Times New Roman" w:eastAsia="Times New Roman" w:hAnsi="Times New Roman" w:cs="Times New Roman"/>
          <w:noProof/>
          <w:kern w:val="0"/>
          <w:sz w:val="24"/>
          <w:szCs w:val="24"/>
          <w:lang w:eastAsia="ar-SA"/>
          <w14:ligatures w14:val="none"/>
        </w:rPr>
        <w:br w:type="page"/>
      </w:r>
    </w:p>
    <w:p w14:paraId="61CD0A5B" w14:textId="77777777" w:rsidR="004A213E" w:rsidRPr="006741B2" w:rsidRDefault="004A213E" w:rsidP="004A213E">
      <w:pPr>
        <w:spacing w:after="0" w:line="240" w:lineRule="auto"/>
        <w:jc w:val="right"/>
        <w:rPr>
          <w:rFonts w:ascii="Times New Roman" w:eastAsia="Times New Roman" w:hAnsi="Times New Roman" w:cs="Times New Roman"/>
          <w:b/>
          <w:bCs/>
          <w:iCs/>
          <w:noProof/>
          <w:kern w:val="0"/>
          <w:sz w:val="24"/>
          <w:szCs w:val="24"/>
          <w:lang w:eastAsia="ar-SA"/>
          <w14:ligatures w14:val="none"/>
        </w:rPr>
      </w:pPr>
      <w:r w:rsidRPr="006741B2">
        <w:rPr>
          <w:rFonts w:ascii="Times New Roman" w:eastAsia="Times New Roman" w:hAnsi="Times New Roman" w:cs="Times New Roman"/>
          <w:b/>
          <w:bCs/>
          <w:noProof/>
          <w:kern w:val="0"/>
          <w:sz w:val="24"/>
          <w:szCs w:val="24"/>
          <w:lang w:eastAsia="ar-SA"/>
          <w14:ligatures w14:val="none"/>
        </w:rPr>
        <w:lastRenderedPageBreak/>
        <w:t>3.p</w:t>
      </w:r>
      <w:r w:rsidRPr="006741B2">
        <w:rPr>
          <w:rFonts w:ascii="Times New Roman" w:eastAsia="Times New Roman" w:hAnsi="Times New Roman" w:cs="Times New Roman"/>
          <w:b/>
          <w:bCs/>
          <w:iCs/>
          <w:noProof/>
          <w:kern w:val="0"/>
          <w:sz w:val="24"/>
          <w:szCs w:val="24"/>
          <w:lang w:eastAsia="ar-SA"/>
          <w14:ligatures w14:val="none"/>
        </w:rPr>
        <w:t>ielikums</w:t>
      </w:r>
    </w:p>
    <w:p w14:paraId="189A3547" w14:textId="77777777" w:rsidR="000160C4" w:rsidRPr="006741B2" w:rsidRDefault="000160C4" w:rsidP="000160C4">
      <w:pPr>
        <w:widowControl w:val="0"/>
        <w:autoSpaceDE w:val="0"/>
        <w:autoSpaceDN w:val="0"/>
        <w:spacing w:after="0" w:line="240" w:lineRule="auto"/>
        <w:ind w:left="2174"/>
        <w:outlineLvl w:val="0"/>
        <w:rPr>
          <w:rFonts w:ascii="Times New Roman" w:eastAsia="Times New Roman" w:hAnsi="Times New Roman" w:cs="Times New Roman"/>
          <w:b/>
          <w:bCs/>
          <w:noProof/>
          <w:kern w:val="0"/>
          <w:sz w:val="28"/>
          <w:szCs w:val="28"/>
          <w:lang w:eastAsia="lv"/>
          <w14:ligatures w14:val="none"/>
        </w:rPr>
      </w:pPr>
      <w:r w:rsidRPr="006741B2">
        <w:rPr>
          <w:rFonts w:ascii="Times New Roman" w:eastAsia="Times New Roman" w:hAnsi="Times New Roman" w:cs="Times New Roman"/>
          <w:b/>
          <w:bCs/>
          <w:noProof/>
          <w:kern w:val="0"/>
          <w:sz w:val="28"/>
          <w:szCs w:val="28"/>
          <w:lang w:eastAsia="lv"/>
          <w14:ligatures w14:val="none"/>
        </w:rPr>
        <w:t>FINANŠU PIEDĀVĀJUMS</w:t>
      </w:r>
    </w:p>
    <w:p w14:paraId="2006715A" w14:textId="444C9AE1" w:rsidR="000160C4" w:rsidRPr="006741B2" w:rsidRDefault="00770DB9" w:rsidP="005E28EE">
      <w:pPr>
        <w:tabs>
          <w:tab w:val="center" w:pos="4535"/>
          <w:tab w:val="left" w:pos="7440"/>
        </w:tabs>
        <w:suppressAutoHyphens/>
        <w:spacing w:after="0" w:line="240" w:lineRule="auto"/>
        <w:jc w:val="center"/>
        <w:rPr>
          <w:rFonts w:ascii="Times New Roman" w:eastAsia="Times New Roman" w:hAnsi="Times New Roman" w:cs="Times New Roman"/>
          <w:bCs/>
          <w:noProof/>
          <w:kern w:val="0"/>
          <w:sz w:val="24"/>
          <w:szCs w:val="24"/>
          <w:lang w:eastAsia="ar-SA"/>
          <w14:ligatures w14:val="none"/>
        </w:rPr>
      </w:pPr>
      <w:r w:rsidRPr="00770DB9">
        <w:rPr>
          <w:rFonts w:ascii="Times New Roman" w:hAnsi="Times New Roman" w:cs="Times New Roman"/>
          <w:bCs/>
          <w:noProof/>
          <w:color w:val="000000"/>
          <w:kern w:val="0"/>
          <w:sz w:val="24"/>
          <w:szCs w:val="24"/>
          <w14:ligatures w14:val="none"/>
        </w:rPr>
        <w:t>„Dīzeļģeneratora piegāde un uzstādīšana (tai skaitā projektēšana)”</w:t>
      </w:r>
      <w:r w:rsidR="000160C4" w:rsidRPr="006741B2">
        <w:rPr>
          <w:rFonts w:ascii="Times New Roman" w:eastAsia="Times New Roman" w:hAnsi="Times New Roman" w:cs="Times New Roman"/>
          <w:bCs/>
          <w:noProof/>
          <w:kern w:val="0"/>
          <w:sz w:val="24"/>
          <w:szCs w:val="24"/>
          <w:lang w:eastAsia="ar-SA"/>
          <w14:ligatures w14:val="none"/>
        </w:rPr>
        <w:t xml:space="preserve"> (</w:t>
      </w:r>
      <w:r w:rsidR="00037728" w:rsidRPr="006741B2">
        <w:rPr>
          <w:rFonts w:ascii="Times New Roman" w:eastAsia="Times New Roman" w:hAnsi="Times New Roman" w:cs="Times New Roman"/>
          <w:bCs/>
          <w:noProof/>
          <w:kern w:val="0"/>
          <w:sz w:val="24"/>
          <w:szCs w:val="24"/>
          <w:lang w:eastAsia="ar-SA"/>
          <w14:ligatures w14:val="none"/>
        </w:rPr>
        <w:t>Iepirkuma identifikācijas</w:t>
      </w:r>
      <w:r w:rsidR="000160C4" w:rsidRPr="006741B2">
        <w:rPr>
          <w:rFonts w:ascii="Times New Roman" w:eastAsia="Times New Roman" w:hAnsi="Times New Roman" w:cs="Times New Roman"/>
          <w:bCs/>
          <w:noProof/>
          <w:kern w:val="0"/>
          <w:sz w:val="24"/>
          <w:szCs w:val="24"/>
          <w:lang w:eastAsia="ar-SA"/>
          <w14:ligatures w14:val="none"/>
        </w:rPr>
        <w:t xml:space="preserve"> Nr. JŪ -</w:t>
      </w:r>
      <w:r>
        <w:rPr>
          <w:rFonts w:ascii="Times New Roman" w:eastAsia="Times New Roman" w:hAnsi="Times New Roman" w:cs="Times New Roman"/>
          <w:bCs/>
          <w:noProof/>
          <w:kern w:val="0"/>
          <w:sz w:val="24"/>
          <w:szCs w:val="24"/>
          <w:lang w:eastAsia="ar-SA"/>
          <w14:ligatures w14:val="none"/>
        </w:rPr>
        <w:t xml:space="preserve"> 1</w:t>
      </w:r>
      <w:r w:rsidR="000160C4" w:rsidRPr="006741B2">
        <w:rPr>
          <w:rFonts w:ascii="Times New Roman" w:eastAsia="Times New Roman" w:hAnsi="Times New Roman" w:cs="Times New Roman"/>
          <w:bCs/>
          <w:noProof/>
          <w:kern w:val="0"/>
          <w:sz w:val="24"/>
          <w:szCs w:val="24"/>
          <w:lang w:eastAsia="ar-SA"/>
          <w14:ligatures w14:val="none"/>
        </w:rPr>
        <w:t>/202</w:t>
      </w:r>
      <w:r>
        <w:rPr>
          <w:rFonts w:ascii="Times New Roman" w:eastAsia="Times New Roman" w:hAnsi="Times New Roman" w:cs="Times New Roman"/>
          <w:bCs/>
          <w:noProof/>
          <w:kern w:val="0"/>
          <w:sz w:val="24"/>
          <w:szCs w:val="24"/>
          <w:lang w:eastAsia="ar-SA"/>
          <w14:ligatures w14:val="none"/>
        </w:rPr>
        <w:t>4</w:t>
      </w:r>
      <w:r w:rsidR="000160C4" w:rsidRPr="006741B2">
        <w:rPr>
          <w:rFonts w:ascii="Times New Roman" w:eastAsia="Times New Roman" w:hAnsi="Times New Roman" w:cs="Times New Roman"/>
          <w:bCs/>
          <w:noProof/>
          <w:kern w:val="0"/>
          <w:sz w:val="24"/>
          <w:szCs w:val="24"/>
          <w:lang w:eastAsia="ar-SA"/>
          <w14:ligatures w14:val="none"/>
        </w:rPr>
        <w:t>)</w:t>
      </w:r>
    </w:p>
    <w:p w14:paraId="3F624531" w14:textId="73F20855" w:rsidR="005E28EE" w:rsidRPr="006741B2" w:rsidRDefault="000160C4" w:rsidP="00AE3BDD">
      <w:pPr>
        <w:widowControl w:val="0"/>
        <w:tabs>
          <w:tab w:val="left" w:pos="2484"/>
        </w:tabs>
        <w:autoSpaceDE w:val="0"/>
        <w:autoSpaceDN w:val="0"/>
        <w:spacing w:before="90" w:after="0" w:line="240" w:lineRule="auto"/>
        <w:ind w:left="269"/>
        <w:rPr>
          <w:rFonts w:ascii="Times New Roman" w:eastAsia="Times New Roman" w:hAnsi="Times New Roman" w:cs="Times New Roman"/>
          <w:noProof/>
          <w:kern w:val="0"/>
          <w:sz w:val="24"/>
          <w:szCs w:val="24"/>
          <w:lang w:eastAsia="lv"/>
          <w14:ligatures w14:val="none"/>
        </w:rPr>
      </w:pPr>
      <w:bookmarkStart w:id="6" w:name="_Hlk151100635"/>
      <w:r w:rsidRPr="006741B2">
        <w:rPr>
          <w:rFonts w:ascii="Times New Roman" w:eastAsia="Times New Roman" w:hAnsi="Times New Roman" w:cs="Times New Roman"/>
          <w:noProof/>
          <w:kern w:val="0"/>
          <w:sz w:val="24"/>
          <w:szCs w:val="24"/>
          <w:u w:val="single"/>
          <w:lang w:eastAsia="lv"/>
          <w14:ligatures w14:val="none"/>
        </w:rPr>
        <w:t xml:space="preserve"> </w:t>
      </w:r>
      <w:r w:rsidRPr="006741B2">
        <w:rPr>
          <w:rFonts w:ascii="Times New Roman" w:eastAsia="Times New Roman" w:hAnsi="Times New Roman" w:cs="Times New Roman"/>
          <w:noProof/>
          <w:kern w:val="0"/>
          <w:sz w:val="24"/>
          <w:szCs w:val="24"/>
          <w:u w:val="single"/>
          <w:lang w:eastAsia="lv"/>
          <w14:ligatures w14:val="none"/>
        </w:rPr>
        <w:tab/>
      </w:r>
      <w:r w:rsidRPr="006741B2">
        <w:rPr>
          <w:rFonts w:ascii="Times New Roman" w:eastAsia="Times New Roman" w:hAnsi="Times New Roman" w:cs="Times New Roman"/>
          <w:noProof/>
          <w:kern w:val="0"/>
          <w:sz w:val="24"/>
          <w:szCs w:val="24"/>
          <w:lang w:eastAsia="lv"/>
          <w14:ligatures w14:val="none"/>
        </w:rPr>
        <w:t>(datums)</w:t>
      </w:r>
    </w:p>
    <w:p w14:paraId="3DE6688B" w14:textId="1DA854D8" w:rsidR="00E2702A" w:rsidRPr="00E2702A" w:rsidRDefault="005E28EE" w:rsidP="005E28EE">
      <w:pPr>
        <w:spacing w:after="0" w:line="240" w:lineRule="auto"/>
        <w:ind w:firstLine="269"/>
        <w:jc w:val="both"/>
        <w:rPr>
          <w:rFonts w:ascii="Times New Roman" w:eastAsia="Times New Roman" w:hAnsi="Times New Roman" w:cs="Times New Roman"/>
          <w:noProof/>
          <w:kern w:val="0"/>
          <w:sz w:val="23"/>
          <w:szCs w:val="23"/>
          <w:lang w:eastAsia="lv-LV"/>
          <w14:ligatures w14:val="none"/>
        </w:rPr>
      </w:pPr>
      <w:r w:rsidRPr="006741B2">
        <w:rPr>
          <w:rFonts w:ascii="Times New Roman" w:eastAsia="Times New Roman" w:hAnsi="Times New Roman" w:cs="Times New Roman"/>
          <w:noProof/>
          <w:kern w:val="0"/>
          <w:sz w:val="23"/>
          <w:szCs w:val="23"/>
          <w:lang w:eastAsia="lv-LV"/>
          <w14:ligatures w14:val="none"/>
        </w:rPr>
        <w:t xml:space="preserve">Pretendenta nosaukums:____________________ </w:t>
      </w:r>
      <w:bookmarkEnd w:id="6"/>
      <w:r w:rsidRPr="006741B2">
        <w:rPr>
          <w:rFonts w:ascii="Times New Roman" w:eastAsia="Times New Roman" w:hAnsi="Times New Roman" w:cs="Times New Roman"/>
          <w:noProof/>
          <w:kern w:val="0"/>
          <w:sz w:val="23"/>
          <w:szCs w:val="23"/>
          <w:lang w:eastAsia="lv-LV"/>
          <w14:ligatures w14:val="none"/>
        </w:rPr>
        <w:t>i</w:t>
      </w:r>
      <w:r w:rsidR="00E2702A" w:rsidRPr="00E2702A">
        <w:rPr>
          <w:rFonts w:ascii="Times New Roman" w:eastAsia="Times New Roman" w:hAnsi="Times New Roman" w:cs="Times New Roman"/>
          <w:noProof/>
          <w:kern w:val="0"/>
          <w:sz w:val="23"/>
          <w:szCs w:val="23"/>
          <w:lang w:eastAsia="lv-LV"/>
          <w14:ligatures w14:val="none"/>
        </w:rPr>
        <w:t xml:space="preserve">epazinušies ar </w:t>
      </w:r>
      <w:r w:rsidR="00E2702A" w:rsidRPr="006741B2">
        <w:rPr>
          <w:rFonts w:ascii="Times New Roman" w:eastAsia="Times New Roman" w:hAnsi="Times New Roman" w:cs="Times New Roman"/>
          <w:noProof/>
          <w:kern w:val="0"/>
          <w:sz w:val="23"/>
          <w:szCs w:val="23"/>
          <w:lang w:eastAsia="lv-LV"/>
          <w14:ligatures w14:val="none"/>
        </w:rPr>
        <w:t xml:space="preserve">iepirkuma </w:t>
      </w:r>
      <w:r w:rsidR="00E2702A" w:rsidRPr="00E2702A">
        <w:rPr>
          <w:rFonts w:ascii="Times New Roman" w:eastAsia="Times New Roman" w:hAnsi="Times New Roman" w:cs="Times New Roman"/>
          <w:b/>
          <w:bCs/>
          <w:i/>
          <w:iCs/>
          <w:noProof/>
          <w:kern w:val="0"/>
          <w:sz w:val="23"/>
          <w:szCs w:val="23"/>
          <w:lang w:eastAsia="lv-LV"/>
          <w14:ligatures w14:val="none"/>
        </w:rPr>
        <w:t xml:space="preserve">nolikuma </w:t>
      </w:r>
      <w:r w:rsidR="0047684C" w:rsidRPr="0047684C">
        <w:rPr>
          <w:rFonts w:ascii="Times New Roman" w:eastAsia="Times New Roman" w:hAnsi="Times New Roman" w:cs="Times New Roman"/>
          <w:b/>
          <w:bCs/>
          <w:i/>
          <w:iCs/>
          <w:noProof/>
          <w:kern w:val="0"/>
          <w:sz w:val="23"/>
          <w:szCs w:val="23"/>
          <w:lang w:eastAsia="lv-LV"/>
          <w14:ligatures w14:val="none"/>
        </w:rPr>
        <w:t>„Dīzeļģeneratora piegāde un uzstādīšana (tai skaitā projektēšana)”</w:t>
      </w:r>
      <w:r w:rsidR="0047684C">
        <w:rPr>
          <w:rFonts w:ascii="Times New Roman" w:eastAsia="Times New Roman" w:hAnsi="Times New Roman" w:cs="Times New Roman"/>
          <w:b/>
          <w:bCs/>
          <w:i/>
          <w:iCs/>
          <w:noProof/>
          <w:kern w:val="0"/>
          <w:sz w:val="23"/>
          <w:szCs w:val="23"/>
          <w:lang w:eastAsia="lv-LV"/>
          <w14:ligatures w14:val="none"/>
        </w:rPr>
        <w:t xml:space="preserve"> </w:t>
      </w:r>
      <w:r w:rsidR="00E2702A" w:rsidRPr="006741B2">
        <w:rPr>
          <w:rFonts w:ascii="Times New Roman" w:eastAsia="Times New Roman" w:hAnsi="Times New Roman" w:cs="Times New Roman"/>
          <w:b/>
          <w:bCs/>
          <w:i/>
          <w:iCs/>
          <w:noProof/>
          <w:kern w:val="0"/>
          <w:sz w:val="23"/>
          <w:szCs w:val="23"/>
          <w:lang w:eastAsia="lv-LV"/>
          <w14:ligatures w14:val="none"/>
        </w:rPr>
        <w:t>(Iepirkuma identifikācijas Nr. JŪ -</w:t>
      </w:r>
      <w:r w:rsidR="0047684C">
        <w:rPr>
          <w:rFonts w:ascii="Times New Roman" w:eastAsia="Times New Roman" w:hAnsi="Times New Roman" w:cs="Times New Roman"/>
          <w:b/>
          <w:bCs/>
          <w:i/>
          <w:iCs/>
          <w:noProof/>
          <w:kern w:val="0"/>
          <w:sz w:val="23"/>
          <w:szCs w:val="23"/>
          <w:lang w:eastAsia="lv-LV"/>
          <w14:ligatures w14:val="none"/>
        </w:rPr>
        <w:t>1</w:t>
      </w:r>
      <w:r w:rsidR="00E2702A" w:rsidRPr="006741B2">
        <w:rPr>
          <w:rFonts w:ascii="Times New Roman" w:eastAsia="Times New Roman" w:hAnsi="Times New Roman" w:cs="Times New Roman"/>
          <w:b/>
          <w:bCs/>
          <w:i/>
          <w:iCs/>
          <w:noProof/>
          <w:kern w:val="0"/>
          <w:sz w:val="23"/>
          <w:szCs w:val="23"/>
          <w:lang w:eastAsia="lv-LV"/>
          <w14:ligatures w14:val="none"/>
        </w:rPr>
        <w:t>/202</w:t>
      </w:r>
      <w:r w:rsidR="0047684C">
        <w:rPr>
          <w:rFonts w:ascii="Times New Roman" w:eastAsia="Times New Roman" w:hAnsi="Times New Roman" w:cs="Times New Roman"/>
          <w:b/>
          <w:bCs/>
          <w:i/>
          <w:iCs/>
          <w:noProof/>
          <w:kern w:val="0"/>
          <w:sz w:val="23"/>
          <w:szCs w:val="23"/>
          <w:lang w:eastAsia="lv-LV"/>
          <w14:ligatures w14:val="none"/>
        </w:rPr>
        <w:t>4</w:t>
      </w:r>
      <w:r w:rsidR="00E2702A" w:rsidRPr="006741B2">
        <w:rPr>
          <w:rFonts w:ascii="Times New Roman" w:eastAsia="Times New Roman" w:hAnsi="Times New Roman" w:cs="Times New Roman"/>
          <w:b/>
          <w:bCs/>
          <w:i/>
          <w:iCs/>
          <w:noProof/>
          <w:kern w:val="0"/>
          <w:sz w:val="23"/>
          <w:szCs w:val="23"/>
          <w:lang w:eastAsia="lv-LV"/>
          <w14:ligatures w14:val="none"/>
        </w:rPr>
        <w:t>)</w:t>
      </w:r>
      <w:r w:rsidR="00E2702A" w:rsidRPr="006741B2">
        <w:rPr>
          <w:rFonts w:ascii="Times New Roman" w:eastAsia="Times New Roman" w:hAnsi="Times New Roman" w:cs="Times New Roman"/>
          <w:noProof/>
          <w:kern w:val="0"/>
          <w:sz w:val="23"/>
          <w:szCs w:val="23"/>
          <w:lang w:eastAsia="lv-LV"/>
          <w14:ligatures w14:val="none"/>
        </w:rPr>
        <w:t xml:space="preserve"> </w:t>
      </w:r>
      <w:r w:rsidR="00E2702A" w:rsidRPr="00E2702A">
        <w:rPr>
          <w:rFonts w:ascii="Times New Roman" w:eastAsia="Times New Roman" w:hAnsi="Times New Roman" w:cs="Times New Roman"/>
          <w:noProof/>
          <w:kern w:val="0"/>
          <w:sz w:val="23"/>
          <w:szCs w:val="23"/>
          <w:lang w:eastAsia="lv-LV"/>
          <w14:ligatures w14:val="none"/>
        </w:rPr>
        <w:t xml:space="preserve">noteikumiem, tai skaitā tehniskās specifikācijas prasībām, mēs piedāvājam nodrošināt </w:t>
      </w:r>
      <w:r w:rsidR="00FF0F90" w:rsidRPr="00FF0F90">
        <w:rPr>
          <w:rFonts w:ascii="Times New Roman" w:eastAsia="Times New Roman" w:hAnsi="Times New Roman" w:cs="Times New Roman"/>
          <w:noProof/>
          <w:kern w:val="0"/>
          <w:sz w:val="23"/>
          <w:szCs w:val="23"/>
          <w:lang w:eastAsia="lv-LV"/>
          <w14:ligatures w14:val="none"/>
        </w:rPr>
        <w:t>Dīzeļģeneratora piegād</w:t>
      </w:r>
      <w:r w:rsidR="00FF0F90">
        <w:rPr>
          <w:rFonts w:ascii="Times New Roman" w:eastAsia="Times New Roman" w:hAnsi="Times New Roman" w:cs="Times New Roman"/>
          <w:noProof/>
          <w:kern w:val="0"/>
          <w:sz w:val="23"/>
          <w:szCs w:val="23"/>
          <w:lang w:eastAsia="lv-LV"/>
          <w14:ligatures w14:val="none"/>
        </w:rPr>
        <w:t>i</w:t>
      </w:r>
      <w:r w:rsidR="00FF0F90" w:rsidRPr="00FF0F90">
        <w:rPr>
          <w:rFonts w:ascii="Times New Roman" w:eastAsia="Times New Roman" w:hAnsi="Times New Roman" w:cs="Times New Roman"/>
          <w:noProof/>
          <w:kern w:val="0"/>
          <w:sz w:val="23"/>
          <w:szCs w:val="23"/>
          <w:lang w:eastAsia="lv-LV"/>
          <w14:ligatures w14:val="none"/>
        </w:rPr>
        <w:t xml:space="preserve"> un uzstādīšan</w:t>
      </w:r>
      <w:r w:rsidR="00562A57">
        <w:rPr>
          <w:rFonts w:ascii="Times New Roman" w:eastAsia="Times New Roman" w:hAnsi="Times New Roman" w:cs="Times New Roman"/>
          <w:noProof/>
          <w:kern w:val="0"/>
          <w:sz w:val="23"/>
          <w:szCs w:val="23"/>
          <w:lang w:eastAsia="lv-LV"/>
          <w14:ligatures w14:val="none"/>
        </w:rPr>
        <w:t>u</w:t>
      </w:r>
      <w:r w:rsidR="00FF0F90" w:rsidRPr="00FF0F90">
        <w:rPr>
          <w:rFonts w:ascii="Times New Roman" w:eastAsia="Times New Roman" w:hAnsi="Times New Roman" w:cs="Times New Roman"/>
          <w:noProof/>
          <w:kern w:val="0"/>
          <w:sz w:val="23"/>
          <w:szCs w:val="23"/>
          <w:lang w:eastAsia="lv-LV"/>
          <w14:ligatures w14:val="none"/>
        </w:rPr>
        <w:t xml:space="preserve"> (tai skaitā projektēšana</w:t>
      </w:r>
      <w:r w:rsidR="00FF0F90">
        <w:rPr>
          <w:rFonts w:ascii="Times New Roman" w:eastAsia="Times New Roman" w:hAnsi="Times New Roman" w:cs="Times New Roman"/>
          <w:noProof/>
          <w:kern w:val="0"/>
          <w:sz w:val="23"/>
          <w:szCs w:val="23"/>
          <w:lang w:eastAsia="lv-LV"/>
          <w14:ligatures w14:val="none"/>
        </w:rPr>
        <w:t xml:space="preserve">) </w:t>
      </w:r>
      <w:r w:rsidR="00E2702A" w:rsidRPr="00E2702A">
        <w:rPr>
          <w:rFonts w:ascii="Times New Roman" w:eastAsia="Times New Roman" w:hAnsi="Times New Roman" w:cs="Times New Roman"/>
          <w:noProof/>
          <w:kern w:val="0"/>
          <w:sz w:val="23"/>
          <w:szCs w:val="23"/>
          <w:lang w:eastAsia="lv-LV"/>
          <w14:ligatures w14:val="none"/>
        </w:rPr>
        <w:t>par šādu paredzamo līgumcenu.</w:t>
      </w:r>
    </w:p>
    <w:p w14:paraId="1783CF7B" w14:textId="77777777" w:rsidR="00B00CDC" w:rsidRPr="00B00CDC" w:rsidRDefault="00B00CDC" w:rsidP="00B00CDC">
      <w:pPr>
        <w:keepNext/>
        <w:keepLines/>
        <w:overflowPunct w:val="0"/>
        <w:autoSpaceDE w:val="0"/>
        <w:autoSpaceDN w:val="0"/>
        <w:adjustRightInd w:val="0"/>
        <w:spacing w:after="0" w:line="240" w:lineRule="auto"/>
        <w:jc w:val="both"/>
        <w:rPr>
          <w:rFonts w:ascii="Times New Roman" w:eastAsia="Times New Roman" w:hAnsi="Times New Roman" w:cs="Times New Roman"/>
          <w:b/>
          <w:kern w:val="28"/>
          <w:sz w:val="24"/>
          <w:szCs w:val="24"/>
          <w:lang w:eastAsia="lv-LV"/>
          <w14:ligatures w14:val="none"/>
        </w:rPr>
      </w:pPr>
    </w:p>
    <w:tbl>
      <w:tblPr>
        <w:tblStyle w:val="TableGrid11"/>
        <w:tblW w:w="0" w:type="auto"/>
        <w:tblLook w:val="04A0" w:firstRow="1" w:lastRow="0" w:firstColumn="1" w:lastColumn="0" w:noHBand="0" w:noVBand="1"/>
      </w:tblPr>
      <w:tblGrid>
        <w:gridCol w:w="4076"/>
        <w:gridCol w:w="4561"/>
      </w:tblGrid>
      <w:tr w:rsidR="00B00CDC" w:rsidRPr="00B00CDC" w14:paraId="0297CF95" w14:textId="77777777" w:rsidTr="0023036A">
        <w:tc>
          <w:tcPr>
            <w:tcW w:w="4248" w:type="dxa"/>
          </w:tcPr>
          <w:p w14:paraId="36BB6ABD" w14:textId="77777777" w:rsidR="00B00CDC" w:rsidRPr="00B00CDC" w:rsidRDefault="00B00CDC" w:rsidP="00B00CDC">
            <w:pPr>
              <w:contextualSpacing/>
              <w:jc w:val="both"/>
              <w:rPr>
                <w:sz w:val="24"/>
                <w:szCs w:val="24"/>
              </w:rPr>
            </w:pPr>
            <w:r w:rsidRPr="00B00CDC">
              <w:rPr>
                <w:sz w:val="24"/>
                <w:szCs w:val="24"/>
              </w:rPr>
              <w:t>Kam</w:t>
            </w:r>
          </w:p>
        </w:tc>
        <w:tc>
          <w:tcPr>
            <w:tcW w:w="4756" w:type="dxa"/>
          </w:tcPr>
          <w:p w14:paraId="4EFAB252" w14:textId="77777777" w:rsidR="00B00CDC" w:rsidRPr="00B00CDC" w:rsidRDefault="00B00CDC" w:rsidP="00B00CDC">
            <w:pPr>
              <w:contextualSpacing/>
              <w:jc w:val="both"/>
              <w:rPr>
                <w:sz w:val="24"/>
                <w:szCs w:val="24"/>
              </w:rPr>
            </w:pPr>
            <w:r w:rsidRPr="00B00CDC">
              <w:rPr>
                <w:sz w:val="24"/>
                <w:szCs w:val="24"/>
              </w:rPr>
              <w:t>SIA “Jēkabpils ūdens”, reģ. Nr. 45403000395, juridiskā adrese Jaunā iela 60, Jēkabpils, Jēkabpils novads, LV 5201</w:t>
            </w:r>
          </w:p>
        </w:tc>
      </w:tr>
      <w:tr w:rsidR="00B00CDC" w:rsidRPr="00B00CDC" w14:paraId="593D4405" w14:textId="77777777" w:rsidTr="0023036A">
        <w:tc>
          <w:tcPr>
            <w:tcW w:w="4248" w:type="dxa"/>
          </w:tcPr>
          <w:p w14:paraId="150327CD" w14:textId="77777777" w:rsidR="00B00CDC" w:rsidRPr="00B00CDC" w:rsidRDefault="00B00CDC" w:rsidP="00B00CDC">
            <w:pPr>
              <w:contextualSpacing/>
              <w:jc w:val="both"/>
              <w:rPr>
                <w:sz w:val="24"/>
                <w:szCs w:val="24"/>
              </w:rPr>
            </w:pPr>
            <w:r w:rsidRPr="00B00CDC">
              <w:rPr>
                <w:sz w:val="24"/>
                <w:szCs w:val="24"/>
              </w:rPr>
              <w:t>Pretendenta nosaukums</w:t>
            </w:r>
          </w:p>
        </w:tc>
        <w:tc>
          <w:tcPr>
            <w:tcW w:w="4756" w:type="dxa"/>
          </w:tcPr>
          <w:p w14:paraId="351A9E72" w14:textId="77777777" w:rsidR="00B00CDC" w:rsidRPr="00B00CDC" w:rsidRDefault="00B00CDC" w:rsidP="00B00CDC">
            <w:pPr>
              <w:contextualSpacing/>
              <w:jc w:val="both"/>
              <w:rPr>
                <w:sz w:val="24"/>
                <w:szCs w:val="24"/>
              </w:rPr>
            </w:pPr>
          </w:p>
        </w:tc>
      </w:tr>
      <w:tr w:rsidR="00B00CDC" w:rsidRPr="00B00CDC" w14:paraId="58FD9F3B" w14:textId="77777777" w:rsidTr="0023036A">
        <w:tc>
          <w:tcPr>
            <w:tcW w:w="4248" w:type="dxa"/>
          </w:tcPr>
          <w:p w14:paraId="1E674E08" w14:textId="77777777" w:rsidR="00B00CDC" w:rsidRPr="00B00CDC" w:rsidRDefault="00B00CDC" w:rsidP="00B00CDC">
            <w:pPr>
              <w:contextualSpacing/>
              <w:jc w:val="both"/>
              <w:rPr>
                <w:sz w:val="24"/>
                <w:szCs w:val="24"/>
              </w:rPr>
            </w:pPr>
            <w:r w:rsidRPr="00B00CDC">
              <w:rPr>
                <w:sz w:val="24"/>
                <w:szCs w:val="24"/>
              </w:rPr>
              <w:t>Reģistrācijas Nr.</w:t>
            </w:r>
          </w:p>
        </w:tc>
        <w:tc>
          <w:tcPr>
            <w:tcW w:w="4756" w:type="dxa"/>
          </w:tcPr>
          <w:p w14:paraId="7C29570E" w14:textId="77777777" w:rsidR="00B00CDC" w:rsidRPr="00B00CDC" w:rsidRDefault="00B00CDC" w:rsidP="00B00CDC">
            <w:pPr>
              <w:contextualSpacing/>
              <w:jc w:val="both"/>
              <w:rPr>
                <w:sz w:val="24"/>
                <w:szCs w:val="24"/>
              </w:rPr>
            </w:pPr>
          </w:p>
        </w:tc>
      </w:tr>
      <w:tr w:rsidR="00B00CDC" w:rsidRPr="00B00CDC" w14:paraId="16C25BDA" w14:textId="77777777" w:rsidTr="0023036A">
        <w:tc>
          <w:tcPr>
            <w:tcW w:w="4248" w:type="dxa"/>
          </w:tcPr>
          <w:p w14:paraId="14D2910C" w14:textId="77777777" w:rsidR="00B00CDC" w:rsidRPr="00B00CDC" w:rsidRDefault="00B00CDC" w:rsidP="00B00CDC">
            <w:pPr>
              <w:contextualSpacing/>
              <w:jc w:val="both"/>
              <w:rPr>
                <w:sz w:val="24"/>
                <w:szCs w:val="24"/>
              </w:rPr>
            </w:pPr>
            <w:r w:rsidRPr="00B00CDC">
              <w:rPr>
                <w:sz w:val="24"/>
                <w:szCs w:val="24"/>
              </w:rPr>
              <w:t>Juridiskā adrese</w:t>
            </w:r>
          </w:p>
        </w:tc>
        <w:tc>
          <w:tcPr>
            <w:tcW w:w="4756" w:type="dxa"/>
          </w:tcPr>
          <w:p w14:paraId="6D134170" w14:textId="77777777" w:rsidR="00B00CDC" w:rsidRPr="00B00CDC" w:rsidRDefault="00B00CDC" w:rsidP="00B00CDC">
            <w:pPr>
              <w:contextualSpacing/>
              <w:jc w:val="both"/>
              <w:rPr>
                <w:sz w:val="24"/>
                <w:szCs w:val="24"/>
              </w:rPr>
            </w:pPr>
          </w:p>
        </w:tc>
      </w:tr>
      <w:tr w:rsidR="00B00CDC" w:rsidRPr="00B00CDC" w14:paraId="06D3C7C7" w14:textId="77777777" w:rsidTr="0023036A">
        <w:tc>
          <w:tcPr>
            <w:tcW w:w="4248" w:type="dxa"/>
          </w:tcPr>
          <w:p w14:paraId="394A7EE8" w14:textId="77777777" w:rsidR="00B00CDC" w:rsidRPr="00B00CDC" w:rsidRDefault="00B00CDC" w:rsidP="00B00CDC">
            <w:pPr>
              <w:contextualSpacing/>
              <w:jc w:val="both"/>
              <w:rPr>
                <w:sz w:val="24"/>
                <w:szCs w:val="24"/>
              </w:rPr>
            </w:pPr>
            <w:r w:rsidRPr="00B00CDC">
              <w:rPr>
                <w:sz w:val="24"/>
                <w:szCs w:val="24"/>
              </w:rPr>
              <w:t>E-pasta adrese</w:t>
            </w:r>
          </w:p>
        </w:tc>
        <w:tc>
          <w:tcPr>
            <w:tcW w:w="4756" w:type="dxa"/>
          </w:tcPr>
          <w:p w14:paraId="79F35368" w14:textId="77777777" w:rsidR="00B00CDC" w:rsidRPr="00B00CDC" w:rsidRDefault="00B00CDC" w:rsidP="00B00CDC">
            <w:pPr>
              <w:contextualSpacing/>
              <w:jc w:val="both"/>
              <w:rPr>
                <w:sz w:val="24"/>
                <w:szCs w:val="24"/>
              </w:rPr>
            </w:pPr>
          </w:p>
        </w:tc>
      </w:tr>
      <w:tr w:rsidR="00B00CDC" w:rsidRPr="00B00CDC" w14:paraId="40DC539C" w14:textId="77777777" w:rsidTr="0023036A">
        <w:tc>
          <w:tcPr>
            <w:tcW w:w="4248" w:type="dxa"/>
          </w:tcPr>
          <w:p w14:paraId="05A3CEAD" w14:textId="77777777" w:rsidR="00B00CDC" w:rsidRPr="00B00CDC" w:rsidRDefault="00B00CDC" w:rsidP="00B00CDC">
            <w:pPr>
              <w:contextualSpacing/>
              <w:jc w:val="both"/>
              <w:rPr>
                <w:sz w:val="24"/>
                <w:szCs w:val="24"/>
              </w:rPr>
            </w:pPr>
            <w:r w:rsidRPr="00B00CDC">
              <w:rPr>
                <w:sz w:val="24"/>
                <w:szCs w:val="24"/>
              </w:rPr>
              <w:t>Telefona nr.</w:t>
            </w:r>
          </w:p>
        </w:tc>
        <w:tc>
          <w:tcPr>
            <w:tcW w:w="4756" w:type="dxa"/>
          </w:tcPr>
          <w:p w14:paraId="783C6ADB" w14:textId="77777777" w:rsidR="00B00CDC" w:rsidRPr="00B00CDC" w:rsidRDefault="00B00CDC" w:rsidP="00B00CDC">
            <w:pPr>
              <w:contextualSpacing/>
              <w:jc w:val="both"/>
              <w:rPr>
                <w:sz w:val="24"/>
                <w:szCs w:val="24"/>
              </w:rPr>
            </w:pPr>
          </w:p>
        </w:tc>
      </w:tr>
    </w:tbl>
    <w:p w14:paraId="5F8071D8" w14:textId="77777777" w:rsidR="00B00CDC" w:rsidRPr="00B00CDC" w:rsidRDefault="00B00CDC" w:rsidP="00B00CDC">
      <w:pPr>
        <w:spacing w:after="0" w:line="240" w:lineRule="auto"/>
        <w:jc w:val="both"/>
        <w:rPr>
          <w:rFonts w:ascii="Times New Roman" w:eastAsia="Calibri" w:hAnsi="Times New Roman" w:cs="Times New Roman"/>
          <w:kern w:val="0"/>
          <w:sz w:val="24"/>
          <w:szCs w:val="24"/>
          <w:lang w:eastAsia="lv-LV"/>
          <w14:ligatures w14:val="none"/>
        </w:rPr>
      </w:pPr>
    </w:p>
    <w:tbl>
      <w:tblPr>
        <w:tblStyle w:val="TableGrid"/>
        <w:tblW w:w="8734" w:type="dxa"/>
        <w:tblLook w:val="04A0" w:firstRow="1" w:lastRow="0" w:firstColumn="1" w:lastColumn="0" w:noHBand="0" w:noVBand="1"/>
      </w:tblPr>
      <w:tblGrid>
        <w:gridCol w:w="837"/>
        <w:gridCol w:w="2844"/>
        <w:gridCol w:w="1260"/>
        <w:gridCol w:w="1808"/>
        <w:gridCol w:w="1985"/>
      </w:tblGrid>
      <w:tr w:rsidR="00B00CDC" w:rsidRPr="00B00CDC" w14:paraId="2B519FB6" w14:textId="77777777" w:rsidTr="0023036A">
        <w:trPr>
          <w:trHeight w:val="341"/>
        </w:trPr>
        <w:tc>
          <w:tcPr>
            <w:tcW w:w="837" w:type="dxa"/>
          </w:tcPr>
          <w:p w14:paraId="5D9C5411" w14:textId="77777777" w:rsidR="00B00CDC" w:rsidRPr="00B00CDC" w:rsidRDefault="00B00CDC" w:rsidP="00B00CDC">
            <w:pPr>
              <w:spacing w:line="276" w:lineRule="auto"/>
              <w:jc w:val="center"/>
              <w:rPr>
                <w:rFonts w:ascii="Times New Roman" w:hAnsi="Times New Roman" w:cs="Times New Roman"/>
                <w:b/>
                <w:bCs/>
                <w:sz w:val="24"/>
                <w:szCs w:val="24"/>
              </w:rPr>
            </w:pPr>
            <w:r w:rsidRPr="00B00CDC">
              <w:rPr>
                <w:rFonts w:ascii="Times New Roman" w:hAnsi="Times New Roman" w:cs="Times New Roman"/>
                <w:b/>
                <w:bCs/>
                <w:sz w:val="24"/>
                <w:szCs w:val="24"/>
              </w:rPr>
              <w:t>N.p.k.</w:t>
            </w:r>
          </w:p>
        </w:tc>
        <w:tc>
          <w:tcPr>
            <w:tcW w:w="2844" w:type="dxa"/>
            <w:vAlign w:val="center"/>
          </w:tcPr>
          <w:p w14:paraId="5151FFE5" w14:textId="77777777" w:rsidR="00B00CDC" w:rsidRPr="00B00CDC" w:rsidRDefault="00B00CDC" w:rsidP="00B00CDC">
            <w:pPr>
              <w:spacing w:line="276" w:lineRule="auto"/>
              <w:jc w:val="center"/>
              <w:rPr>
                <w:rFonts w:ascii="Times New Roman" w:hAnsi="Times New Roman" w:cs="Times New Roman"/>
                <w:b/>
                <w:bCs/>
                <w:sz w:val="24"/>
                <w:szCs w:val="24"/>
              </w:rPr>
            </w:pPr>
            <w:r w:rsidRPr="00B00CDC">
              <w:rPr>
                <w:rFonts w:ascii="Times New Roman" w:hAnsi="Times New Roman" w:cs="Times New Roman"/>
                <w:b/>
                <w:bCs/>
                <w:sz w:val="24"/>
                <w:szCs w:val="24"/>
              </w:rPr>
              <w:t>Nosaukums</w:t>
            </w:r>
          </w:p>
        </w:tc>
        <w:tc>
          <w:tcPr>
            <w:tcW w:w="1260" w:type="dxa"/>
          </w:tcPr>
          <w:p w14:paraId="51D2C75C" w14:textId="77777777" w:rsidR="00B00CDC" w:rsidRPr="00B00CDC" w:rsidRDefault="00B00CDC" w:rsidP="00B00CDC">
            <w:pPr>
              <w:spacing w:line="276" w:lineRule="auto"/>
              <w:ind w:left="-50" w:right="-108"/>
              <w:jc w:val="center"/>
              <w:rPr>
                <w:rFonts w:ascii="Times New Roman" w:hAnsi="Times New Roman" w:cs="Times New Roman"/>
                <w:b/>
                <w:bCs/>
                <w:sz w:val="24"/>
                <w:szCs w:val="24"/>
              </w:rPr>
            </w:pPr>
            <w:r w:rsidRPr="00B00CDC">
              <w:rPr>
                <w:rFonts w:ascii="Times New Roman" w:hAnsi="Times New Roman" w:cs="Times New Roman"/>
                <w:b/>
                <w:bCs/>
                <w:sz w:val="24"/>
                <w:szCs w:val="24"/>
              </w:rPr>
              <w:t>Daudzums</w:t>
            </w:r>
          </w:p>
        </w:tc>
        <w:tc>
          <w:tcPr>
            <w:tcW w:w="1808" w:type="dxa"/>
          </w:tcPr>
          <w:p w14:paraId="1E370617" w14:textId="77777777" w:rsidR="00B00CDC" w:rsidRPr="00B00CDC" w:rsidRDefault="00B00CDC" w:rsidP="00B00CDC">
            <w:pPr>
              <w:spacing w:line="276" w:lineRule="auto"/>
              <w:ind w:left="-50" w:right="-108"/>
              <w:jc w:val="center"/>
              <w:rPr>
                <w:rFonts w:ascii="Times New Roman" w:hAnsi="Times New Roman" w:cs="Times New Roman"/>
                <w:b/>
                <w:bCs/>
                <w:sz w:val="24"/>
                <w:szCs w:val="24"/>
              </w:rPr>
            </w:pPr>
            <w:r w:rsidRPr="00B00CDC">
              <w:rPr>
                <w:rFonts w:ascii="Times New Roman" w:hAnsi="Times New Roman" w:cs="Times New Roman"/>
                <w:b/>
                <w:bCs/>
                <w:sz w:val="24"/>
                <w:szCs w:val="24"/>
              </w:rPr>
              <w:t>Cena bez PVN</w:t>
            </w:r>
          </w:p>
        </w:tc>
        <w:tc>
          <w:tcPr>
            <w:tcW w:w="1985" w:type="dxa"/>
          </w:tcPr>
          <w:p w14:paraId="3FF168E3" w14:textId="77777777" w:rsidR="00B00CDC" w:rsidRPr="00B00CDC" w:rsidRDefault="00B00CDC" w:rsidP="00B00CDC">
            <w:pPr>
              <w:spacing w:line="276" w:lineRule="auto"/>
              <w:ind w:left="-50" w:right="-108"/>
              <w:jc w:val="center"/>
              <w:rPr>
                <w:rFonts w:ascii="Times New Roman" w:hAnsi="Times New Roman" w:cs="Times New Roman"/>
                <w:b/>
                <w:bCs/>
                <w:sz w:val="24"/>
                <w:szCs w:val="24"/>
              </w:rPr>
            </w:pPr>
            <w:r w:rsidRPr="00B00CDC">
              <w:rPr>
                <w:rFonts w:ascii="Times New Roman" w:hAnsi="Times New Roman" w:cs="Times New Roman"/>
                <w:b/>
                <w:bCs/>
                <w:sz w:val="24"/>
                <w:szCs w:val="24"/>
              </w:rPr>
              <w:t>Cena kopā ar PVN</w:t>
            </w:r>
          </w:p>
        </w:tc>
      </w:tr>
      <w:tr w:rsidR="00B00CDC" w:rsidRPr="00B00CDC" w14:paraId="009BE87A" w14:textId="77777777" w:rsidTr="0023036A">
        <w:trPr>
          <w:trHeight w:val="1283"/>
        </w:trPr>
        <w:tc>
          <w:tcPr>
            <w:tcW w:w="837" w:type="dxa"/>
          </w:tcPr>
          <w:p w14:paraId="7568DB63" w14:textId="77777777" w:rsidR="00B00CDC" w:rsidRPr="00B00CDC" w:rsidRDefault="00B00CDC" w:rsidP="00B00CDC">
            <w:pPr>
              <w:rPr>
                <w:rFonts w:ascii="Times New Roman" w:hAnsi="Times New Roman" w:cs="Times New Roman"/>
                <w:sz w:val="24"/>
                <w:szCs w:val="24"/>
                <w:lang w:eastAsia="lv-LV"/>
              </w:rPr>
            </w:pPr>
            <w:r w:rsidRPr="00B00CDC">
              <w:rPr>
                <w:rFonts w:ascii="Times New Roman" w:hAnsi="Times New Roman" w:cs="Times New Roman"/>
                <w:sz w:val="24"/>
                <w:szCs w:val="24"/>
                <w:lang w:eastAsia="lv-LV"/>
              </w:rPr>
              <w:t>1.</w:t>
            </w:r>
          </w:p>
        </w:tc>
        <w:tc>
          <w:tcPr>
            <w:tcW w:w="2844" w:type="dxa"/>
          </w:tcPr>
          <w:p w14:paraId="52B54FBD" w14:textId="77777777" w:rsidR="00B00CDC" w:rsidRPr="00B00CDC" w:rsidRDefault="00B00CDC" w:rsidP="00B00CDC">
            <w:pPr>
              <w:rPr>
                <w:rFonts w:ascii="Times New Roman" w:hAnsi="Times New Roman" w:cs="Times New Roman"/>
                <w:sz w:val="24"/>
                <w:szCs w:val="24"/>
                <w:lang w:eastAsia="lv-LV"/>
              </w:rPr>
            </w:pPr>
            <w:r w:rsidRPr="00B00CDC">
              <w:rPr>
                <w:rFonts w:ascii="Times New Roman" w:hAnsi="Times New Roman" w:cs="Times New Roman"/>
                <w:sz w:val="24"/>
                <w:szCs w:val="24"/>
                <w:lang w:eastAsia="lv-LV"/>
              </w:rPr>
              <w:t>Dīzeļģeneratora tehniskās dokumentācijas (tehniskās shēmas un /vai būvprojekta) izstrāde un saskaņošana</w:t>
            </w:r>
          </w:p>
        </w:tc>
        <w:tc>
          <w:tcPr>
            <w:tcW w:w="1260" w:type="dxa"/>
          </w:tcPr>
          <w:p w14:paraId="10C0D95C" w14:textId="77777777" w:rsidR="00B00CDC" w:rsidRPr="00B00CDC" w:rsidRDefault="00B00CDC" w:rsidP="00B00CDC">
            <w:pPr>
              <w:spacing w:line="276" w:lineRule="auto"/>
              <w:rPr>
                <w:rFonts w:ascii="Times New Roman" w:hAnsi="Times New Roman" w:cs="Times New Roman"/>
                <w:sz w:val="24"/>
                <w:szCs w:val="24"/>
              </w:rPr>
            </w:pPr>
            <w:r w:rsidRPr="00B00CDC">
              <w:rPr>
                <w:rFonts w:ascii="Times New Roman" w:hAnsi="Times New Roman" w:cs="Times New Roman"/>
                <w:sz w:val="24"/>
                <w:szCs w:val="24"/>
              </w:rPr>
              <w:t>1 gab.</w:t>
            </w:r>
          </w:p>
        </w:tc>
        <w:tc>
          <w:tcPr>
            <w:tcW w:w="1808" w:type="dxa"/>
          </w:tcPr>
          <w:p w14:paraId="515F4DC7" w14:textId="77777777" w:rsidR="00B00CDC" w:rsidRPr="00B00CDC" w:rsidRDefault="00B00CDC" w:rsidP="00B00CDC">
            <w:pPr>
              <w:spacing w:line="276" w:lineRule="auto"/>
              <w:rPr>
                <w:rFonts w:ascii="Times New Roman" w:hAnsi="Times New Roman" w:cs="Times New Roman"/>
                <w:sz w:val="24"/>
                <w:szCs w:val="24"/>
              </w:rPr>
            </w:pPr>
          </w:p>
        </w:tc>
        <w:tc>
          <w:tcPr>
            <w:tcW w:w="1985" w:type="dxa"/>
          </w:tcPr>
          <w:p w14:paraId="50379D57" w14:textId="77777777" w:rsidR="00B00CDC" w:rsidRPr="00B00CDC" w:rsidRDefault="00B00CDC" w:rsidP="00B00CDC">
            <w:pPr>
              <w:spacing w:line="276" w:lineRule="auto"/>
              <w:rPr>
                <w:rFonts w:ascii="Times New Roman" w:hAnsi="Times New Roman" w:cs="Times New Roman"/>
                <w:sz w:val="24"/>
                <w:szCs w:val="24"/>
              </w:rPr>
            </w:pPr>
          </w:p>
        </w:tc>
      </w:tr>
      <w:tr w:rsidR="00B00CDC" w:rsidRPr="00B00CDC" w14:paraId="1B00367F" w14:textId="77777777" w:rsidTr="00B42E7A">
        <w:trPr>
          <w:trHeight w:val="651"/>
        </w:trPr>
        <w:tc>
          <w:tcPr>
            <w:tcW w:w="837" w:type="dxa"/>
          </w:tcPr>
          <w:p w14:paraId="783249F0" w14:textId="77777777" w:rsidR="00B00CDC" w:rsidRPr="00B00CDC" w:rsidRDefault="00B00CDC" w:rsidP="00B00CDC">
            <w:pPr>
              <w:rPr>
                <w:rFonts w:ascii="Times New Roman" w:hAnsi="Times New Roman" w:cs="Times New Roman"/>
                <w:sz w:val="24"/>
                <w:szCs w:val="24"/>
                <w:lang w:eastAsia="lv-LV"/>
              </w:rPr>
            </w:pPr>
            <w:r w:rsidRPr="00B00CDC">
              <w:rPr>
                <w:rFonts w:ascii="Times New Roman" w:hAnsi="Times New Roman" w:cs="Times New Roman"/>
                <w:sz w:val="24"/>
                <w:szCs w:val="24"/>
                <w:lang w:eastAsia="lv-LV"/>
              </w:rPr>
              <w:t>2.</w:t>
            </w:r>
          </w:p>
        </w:tc>
        <w:tc>
          <w:tcPr>
            <w:tcW w:w="2844" w:type="dxa"/>
          </w:tcPr>
          <w:p w14:paraId="3C4B702E" w14:textId="1B830E64" w:rsidR="00B00CDC" w:rsidRPr="00B00CDC" w:rsidRDefault="00B00CDC" w:rsidP="00B00CDC">
            <w:pPr>
              <w:rPr>
                <w:rFonts w:ascii="Times New Roman" w:hAnsi="Times New Roman" w:cs="Times New Roman"/>
                <w:sz w:val="24"/>
                <w:szCs w:val="24"/>
                <w:lang w:eastAsia="lv-LV"/>
              </w:rPr>
            </w:pPr>
            <w:r w:rsidRPr="00B00CDC">
              <w:rPr>
                <w:rFonts w:ascii="Times New Roman" w:hAnsi="Times New Roman" w:cs="Times New Roman"/>
                <w:sz w:val="24"/>
                <w:szCs w:val="24"/>
                <w:lang w:eastAsia="lv-LV"/>
              </w:rPr>
              <w:t>Dīzeļģeneratora pamatnes izbūve</w:t>
            </w:r>
            <w:r w:rsidR="00131A54">
              <w:rPr>
                <w:rFonts w:ascii="Times New Roman" w:hAnsi="Times New Roman" w:cs="Times New Roman"/>
                <w:sz w:val="24"/>
                <w:szCs w:val="24"/>
                <w:lang w:eastAsia="lv-LV"/>
              </w:rPr>
              <w:t xml:space="preserve"> (ja nepieciešams)</w:t>
            </w:r>
          </w:p>
        </w:tc>
        <w:tc>
          <w:tcPr>
            <w:tcW w:w="1260" w:type="dxa"/>
          </w:tcPr>
          <w:p w14:paraId="351B5A9F" w14:textId="77777777" w:rsidR="00B00CDC" w:rsidRPr="00B00CDC" w:rsidRDefault="00B00CDC" w:rsidP="00B00CDC">
            <w:pPr>
              <w:spacing w:line="276" w:lineRule="auto"/>
              <w:rPr>
                <w:rFonts w:ascii="Times New Roman" w:hAnsi="Times New Roman" w:cs="Times New Roman"/>
                <w:sz w:val="24"/>
                <w:szCs w:val="24"/>
              </w:rPr>
            </w:pPr>
            <w:r w:rsidRPr="00B00CDC">
              <w:rPr>
                <w:rFonts w:ascii="Times New Roman" w:hAnsi="Times New Roman" w:cs="Times New Roman"/>
                <w:sz w:val="24"/>
                <w:szCs w:val="24"/>
              </w:rPr>
              <w:t>1gab.</w:t>
            </w:r>
          </w:p>
        </w:tc>
        <w:tc>
          <w:tcPr>
            <w:tcW w:w="1808" w:type="dxa"/>
          </w:tcPr>
          <w:p w14:paraId="75704B4B" w14:textId="77777777" w:rsidR="00B00CDC" w:rsidRPr="00B00CDC" w:rsidRDefault="00B00CDC" w:rsidP="00B00CDC">
            <w:pPr>
              <w:spacing w:line="276" w:lineRule="auto"/>
              <w:rPr>
                <w:rFonts w:ascii="Times New Roman" w:hAnsi="Times New Roman" w:cs="Times New Roman"/>
                <w:sz w:val="24"/>
                <w:szCs w:val="24"/>
              </w:rPr>
            </w:pPr>
          </w:p>
        </w:tc>
        <w:tc>
          <w:tcPr>
            <w:tcW w:w="1985" w:type="dxa"/>
          </w:tcPr>
          <w:p w14:paraId="70056BA9" w14:textId="77777777" w:rsidR="00B00CDC" w:rsidRPr="00B00CDC" w:rsidRDefault="00B00CDC" w:rsidP="00B00CDC">
            <w:pPr>
              <w:spacing w:line="276" w:lineRule="auto"/>
              <w:rPr>
                <w:rFonts w:ascii="Times New Roman" w:hAnsi="Times New Roman" w:cs="Times New Roman"/>
                <w:sz w:val="24"/>
                <w:szCs w:val="24"/>
              </w:rPr>
            </w:pPr>
          </w:p>
        </w:tc>
      </w:tr>
      <w:tr w:rsidR="00B00CDC" w:rsidRPr="00B00CDC" w14:paraId="7CACF445" w14:textId="77777777" w:rsidTr="0023036A">
        <w:trPr>
          <w:trHeight w:val="1283"/>
        </w:trPr>
        <w:tc>
          <w:tcPr>
            <w:tcW w:w="837" w:type="dxa"/>
          </w:tcPr>
          <w:p w14:paraId="7237629A" w14:textId="77777777" w:rsidR="00B00CDC" w:rsidRPr="00B00CDC" w:rsidRDefault="00B00CDC" w:rsidP="00B00CDC">
            <w:pPr>
              <w:rPr>
                <w:rFonts w:ascii="Times New Roman" w:hAnsi="Times New Roman" w:cs="Times New Roman"/>
                <w:sz w:val="24"/>
                <w:szCs w:val="24"/>
                <w:lang w:eastAsia="lv-LV"/>
              </w:rPr>
            </w:pPr>
            <w:r w:rsidRPr="00B00CDC">
              <w:rPr>
                <w:rFonts w:ascii="Times New Roman" w:hAnsi="Times New Roman" w:cs="Times New Roman"/>
                <w:sz w:val="24"/>
                <w:szCs w:val="24"/>
                <w:lang w:eastAsia="lv-LV"/>
              </w:rPr>
              <w:t>3.</w:t>
            </w:r>
          </w:p>
        </w:tc>
        <w:tc>
          <w:tcPr>
            <w:tcW w:w="2844" w:type="dxa"/>
          </w:tcPr>
          <w:p w14:paraId="51CE9E30" w14:textId="77777777" w:rsidR="00B00CDC" w:rsidRPr="00B00CDC" w:rsidRDefault="00B00CDC" w:rsidP="00B00CDC">
            <w:pPr>
              <w:rPr>
                <w:rFonts w:ascii="Times New Roman" w:hAnsi="Times New Roman" w:cs="Times New Roman"/>
                <w:sz w:val="24"/>
                <w:szCs w:val="24"/>
                <w:lang w:eastAsia="lv-LV"/>
              </w:rPr>
            </w:pPr>
            <w:r w:rsidRPr="002A765D">
              <w:rPr>
                <w:rFonts w:ascii="Times New Roman" w:hAnsi="Times New Roman" w:cs="Times New Roman"/>
                <w:sz w:val="24"/>
                <w:szCs w:val="24"/>
                <w:lang w:eastAsia="lv-LV"/>
              </w:rPr>
              <w:t>0,4kV sadalnes telpas aizejošo kabeļu līniju audits un pretestības mērījumi zem sprieguma (megger test)</w:t>
            </w:r>
          </w:p>
        </w:tc>
        <w:tc>
          <w:tcPr>
            <w:tcW w:w="1260" w:type="dxa"/>
          </w:tcPr>
          <w:p w14:paraId="7E97752B" w14:textId="77777777" w:rsidR="00B00CDC" w:rsidRPr="00B00CDC" w:rsidRDefault="00B00CDC" w:rsidP="00B00CDC">
            <w:pPr>
              <w:spacing w:line="276" w:lineRule="auto"/>
              <w:rPr>
                <w:rFonts w:ascii="Times New Roman" w:hAnsi="Times New Roman" w:cs="Times New Roman"/>
                <w:sz w:val="24"/>
                <w:szCs w:val="24"/>
              </w:rPr>
            </w:pPr>
          </w:p>
        </w:tc>
        <w:tc>
          <w:tcPr>
            <w:tcW w:w="1808" w:type="dxa"/>
          </w:tcPr>
          <w:p w14:paraId="1376FBBE" w14:textId="77777777" w:rsidR="00B00CDC" w:rsidRPr="00B00CDC" w:rsidRDefault="00B00CDC" w:rsidP="00B00CDC">
            <w:pPr>
              <w:spacing w:line="276" w:lineRule="auto"/>
              <w:rPr>
                <w:rFonts w:ascii="Times New Roman" w:hAnsi="Times New Roman" w:cs="Times New Roman"/>
                <w:sz w:val="24"/>
                <w:szCs w:val="24"/>
              </w:rPr>
            </w:pPr>
          </w:p>
        </w:tc>
        <w:tc>
          <w:tcPr>
            <w:tcW w:w="1985" w:type="dxa"/>
          </w:tcPr>
          <w:p w14:paraId="56A46B15" w14:textId="77777777" w:rsidR="00B00CDC" w:rsidRPr="00B00CDC" w:rsidRDefault="00B00CDC" w:rsidP="00B00CDC">
            <w:pPr>
              <w:spacing w:line="276" w:lineRule="auto"/>
              <w:rPr>
                <w:rFonts w:ascii="Times New Roman" w:hAnsi="Times New Roman" w:cs="Times New Roman"/>
                <w:sz w:val="24"/>
                <w:szCs w:val="24"/>
              </w:rPr>
            </w:pPr>
          </w:p>
        </w:tc>
      </w:tr>
      <w:tr w:rsidR="00B00CDC" w:rsidRPr="00B00CDC" w14:paraId="71058647" w14:textId="77777777" w:rsidTr="00B42E7A">
        <w:trPr>
          <w:trHeight w:val="879"/>
        </w:trPr>
        <w:tc>
          <w:tcPr>
            <w:tcW w:w="837" w:type="dxa"/>
          </w:tcPr>
          <w:p w14:paraId="1223EDA3" w14:textId="77777777" w:rsidR="00B00CDC" w:rsidRPr="00B00CDC" w:rsidRDefault="00B00CDC" w:rsidP="00B00CDC">
            <w:pPr>
              <w:rPr>
                <w:rFonts w:ascii="Times New Roman" w:hAnsi="Times New Roman" w:cs="Times New Roman"/>
                <w:sz w:val="24"/>
                <w:szCs w:val="24"/>
                <w:lang w:eastAsia="lv-LV"/>
              </w:rPr>
            </w:pPr>
            <w:r w:rsidRPr="00B00CDC">
              <w:rPr>
                <w:rFonts w:ascii="Times New Roman" w:hAnsi="Times New Roman" w:cs="Times New Roman"/>
                <w:sz w:val="24"/>
                <w:szCs w:val="24"/>
                <w:lang w:eastAsia="lv-LV"/>
              </w:rPr>
              <w:t>4.</w:t>
            </w:r>
          </w:p>
        </w:tc>
        <w:tc>
          <w:tcPr>
            <w:tcW w:w="2844" w:type="dxa"/>
          </w:tcPr>
          <w:p w14:paraId="07602F5B" w14:textId="77777777" w:rsidR="00B00CDC" w:rsidRPr="00B00CDC" w:rsidRDefault="00B00CDC" w:rsidP="00B00CDC">
            <w:pPr>
              <w:rPr>
                <w:rFonts w:ascii="Times New Roman" w:hAnsi="Times New Roman" w:cs="Times New Roman"/>
                <w:sz w:val="24"/>
                <w:szCs w:val="24"/>
                <w:lang w:eastAsia="lv-LV"/>
              </w:rPr>
            </w:pPr>
            <w:r w:rsidRPr="00B00CDC">
              <w:rPr>
                <w:rFonts w:ascii="Times New Roman" w:hAnsi="Times New Roman" w:cs="Times New Roman"/>
                <w:sz w:val="24"/>
                <w:szCs w:val="24"/>
                <w:lang w:eastAsia="lv-LV"/>
              </w:rPr>
              <w:t>Sadalnes telpas elektroapgādes pārbuves un modernizācijas darbi</w:t>
            </w:r>
          </w:p>
        </w:tc>
        <w:tc>
          <w:tcPr>
            <w:tcW w:w="1260" w:type="dxa"/>
          </w:tcPr>
          <w:p w14:paraId="10055ED3" w14:textId="77777777" w:rsidR="00B00CDC" w:rsidRPr="00B00CDC" w:rsidRDefault="00B00CDC" w:rsidP="00B00CDC">
            <w:pPr>
              <w:spacing w:line="276" w:lineRule="auto"/>
              <w:rPr>
                <w:rFonts w:ascii="Times New Roman" w:hAnsi="Times New Roman" w:cs="Times New Roman"/>
                <w:sz w:val="24"/>
                <w:szCs w:val="24"/>
              </w:rPr>
            </w:pPr>
          </w:p>
        </w:tc>
        <w:tc>
          <w:tcPr>
            <w:tcW w:w="1808" w:type="dxa"/>
          </w:tcPr>
          <w:p w14:paraId="391370F0" w14:textId="77777777" w:rsidR="00B00CDC" w:rsidRPr="00B00CDC" w:rsidRDefault="00B00CDC" w:rsidP="00B00CDC">
            <w:pPr>
              <w:spacing w:line="276" w:lineRule="auto"/>
              <w:rPr>
                <w:rFonts w:ascii="Times New Roman" w:hAnsi="Times New Roman" w:cs="Times New Roman"/>
                <w:sz w:val="24"/>
                <w:szCs w:val="24"/>
              </w:rPr>
            </w:pPr>
          </w:p>
        </w:tc>
        <w:tc>
          <w:tcPr>
            <w:tcW w:w="1985" w:type="dxa"/>
          </w:tcPr>
          <w:p w14:paraId="39E06813" w14:textId="77777777" w:rsidR="00B00CDC" w:rsidRPr="00B00CDC" w:rsidRDefault="00B00CDC" w:rsidP="00B00CDC">
            <w:pPr>
              <w:spacing w:line="276" w:lineRule="auto"/>
              <w:rPr>
                <w:rFonts w:ascii="Times New Roman" w:hAnsi="Times New Roman" w:cs="Times New Roman"/>
                <w:sz w:val="24"/>
                <w:szCs w:val="24"/>
              </w:rPr>
            </w:pPr>
          </w:p>
        </w:tc>
      </w:tr>
      <w:tr w:rsidR="00B00CDC" w:rsidRPr="00B00CDC" w14:paraId="63944CCA" w14:textId="77777777" w:rsidTr="00B42E7A">
        <w:trPr>
          <w:trHeight w:val="409"/>
        </w:trPr>
        <w:tc>
          <w:tcPr>
            <w:tcW w:w="837" w:type="dxa"/>
          </w:tcPr>
          <w:p w14:paraId="7BFD48C7" w14:textId="77777777" w:rsidR="00B00CDC" w:rsidRPr="00B00CDC" w:rsidRDefault="00B00CDC" w:rsidP="00B00CDC">
            <w:pPr>
              <w:rPr>
                <w:rFonts w:ascii="Times New Roman" w:hAnsi="Times New Roman" w:cs="Times New Roman"/>
                <w:sz w:val="24"/>
                <w:szCs w:val="24"/>
                <w:lang w:eastAsia="lv-LV"/>
              </w:rPr>
            </w:pPr>
            <w:r w:rsidRPr="00B00CDC">
              <w:rPr>
                <w:rFonts w:ascii="Times New Roman" w:hAnsi="Times New Roman" w:cs="Times New Roman"/>
                <w:sz w:val="24"/>
                <w:szCs w:val="24"/>
                <w:lang w:eastAsia="lv-LV"/>
              </w:rPr>
              <w:t>5.</w:t>
            </w:r>
          </w:p>
        </w:tc>
        <w:tc>
          <w:tcPr>
            <w:tcW w:w="2844" w:type="dxa"/>
          </w:tcPr>
          <w:p w14:paraId="3EDDE537" w14:textId="77777777" w:rsidR="00B00CDC" w:rsidRPr="00B00CDC" w:rsidRDefault="00B00CDC" w:rsidP="00B00CDC">
            <w:pPr>
              <w:rPr>
                <w:rFonts w:ascii="Times New Roman" w:hAnsi="Times New Roman" w:cs="Times New Roman"/>
                <w:sz w:val="24"/>
                <w:szCs w:val="24"/>
                <w:lang w:eastAsia="lv-LV"/>
              </w:rPr>
            </w:pPr>
            <w:r w:rsidRPr="00B00CDC">
              <w:rPr>
                <w:rFonts w:ascii="Times New Roman" w:hAnsi="Times New Roman" w:cs="Times New Roman"/>
                <w:sz w:val="24"/>
                <w:szCs w:val="24"/>
                <w:lang w:eastAsia="lv-LV"/>
              </w:rPr>
              <w:t xml:space="preserve">Dīzeļģeneratora piegāde </w:t>
            </w:r>
          </w:p>
        </w:tc>
        <w:tc>
          <w:tcPr>
            <w:tcW w:w="1260" w:type="dxa"/>
          </w:tcPr>
          <w:p w14:paraId="61AF509C" w14:textId="77777777" w:rsidR="00B00CDC" w:rsidRPr="00B00CDC" w:rsidRDefault="00B00CDC" w:rsidP="00B00CDC">
            <w:pPr>
              <w:spacing w:line="276" w:lineRule="auto"/>
              <w:rPr>
                <w:rFonts w:ascii="Times New Roman" w:hAnsi="Times New Roman" w:cs="Times New Roman"/>
                <w:sz w:val="24"/>
                <w:szCs w:val="24"/>
              </w:rPr>
            </w:pPr>
            <w:r w:rsidRPr="00B00CDC">
              <w:rPr>
                <w:rFonts w:ascii="Times New Roman" w:hAnsi="Times New Roman" w:cs="Times New Roman"/>
                <w:sz w:val="24"/>
                <w:szCs w:val="24"/>
              </w:rPr>
              <w:t>1 gab.</w:t>
            </w:r>
          </w:p>
        </w:tc>
        <w:tc>
          <w:tcPr>
            <w:tcW w:w="1808" w:type="dxa"/>
          </w:tcPr>
          <w:p w14:paraId="1DB46483" w14:textId="77777777" w:rsidR="00B00CDC" w:rsidRPr="00B00CDC" w:rsidRDefault="00B00CDC" w:rsidP="00B00CDC">
            <w:pPr>
              <w:spacing w:line="276" w:lineRule="auto"/>
              <w:rPr>
                <w:rFonts w:ascii="Times New Roman" w:hAnsi="Times New Roman" w:cs="Times New Roman"/>
                <w:sz w:val="24"/>
                <w:szCs w:val="24"/>
              </w:rPr>
            </w:pPr>
          </w:p>
        </w:tc>
        <w:tc>
          <w:tcPr>
            <w:tcW w:w="1985" w:type="dxa"/>
          </w:tcPr>
          <w:p w14:paraId="2C80C863" w14:textId="77777777" w:rsidR="00B00CDC" w:rsidRPr="00B00CDC" w:rsidRDefault="00B00CDC" w:rsidP="00B00CDC">
            <w:pPr>
              <w:spacing w:line="276" w:lineRule="auto"/>
              <w:rPr>
                <w:rFonts w:ascii="Times New Roman" w:hAnsi="Times New Roman" w:cs="Times New Roman"/>
                <w:sz w:val="24"/>
                <w:szCs w:val="24"/>
              </w:rPr>
            </w:pPr>
          </w:p>
        </w:tc>
      </w:tr>
      <w:tr w:rsidR="00B00CDC" w:rsidRPr="00B00CDC" w14:paraId="05C2A4BD" w14:textId="77777777" w:rsidTr="00B42E7A">
        <w:trPr>
          <w:trHeight w:val="699"/>
        </w:trPr>
        <w:tc>
          <w:tcPr>
            <w:tcW w:w="837" w:type="dxa"/>
          </w:tcPr>
          <w:p w14:paraId="4B52BE85" w14:textId="77777777" w:rsidR="00B00CDC" w:rsidRPr="00B00CDC" w:rsidRDefault="00B00CDC" w:rsidP="00B00CDC">
            <w:pPr>
              <w:rPr>
                <w:rFonts w:ascii="Times New Roman" w:hAnsi="Times New Roman" w:cs="Times New Roman"/>
                <w:sz w:val="24"/>
                <w:szCs w:val="24"/>
                <w:lang w:eastAsia="lv-LV"/>
              </w:rPr>
            </w:pPr>
            <w:r w:rsidRPr="00B00CDC">
              <w:rPr>
                <w:rFonts w:ascii="Times New Roman" w:hAnsi="Times New Roman" w:cs="Times New Roman"/>
                <w:sz w:val="24"/>
                <w:szCs w:val="24"/>
                <w:lang w:eastAsia="lv-LV"/>
              </w:rPr>
              <w:t>6.</w:t>
            </w:r>
          </w:p>
        </w:tc>
        <w:tc>
          <w:tcPr>
            <w:tcW w:w="2844" w:type="dxa"/>
          </w:tcPr>
          <w:p w14:paraId="4063C5B0" w14:textId="5C9E7673" w:rsidR="00B00CDC" w:rsidRPr="00B00CDC" w:rsidRDefault="00B00CDC" w:rsidP="00B00CDC">
            <w:pPr>
              <w:rPr>
                <w:rFonts w:ascii="Times New Roman" w:hAnsi="Times New Roman" w:cs="Times New Roman"/>
                <w:sz w:val="24"/>
                <w:szCs w:val="24"/>
                <w:lang w:eastAsia="lv-LV"/>
              </w:rPr>
            </w:pPr>
            <w:r w:rsidRPr="00B00CDC">
              <w:rPr>
                <w:rFonts w:ascii="Times New Roman" w:hAnsi="Times New Roman" w:cs="Times New Roman"/>
                <w:sz w:val="24"/>
                <w:szCs w:val="24"/>
                <w:lang w:eastAsia="lv-LV"/>
              </w:rPr>
              <w:t>Dīzeļģeneratora uzstādīšana/būvdarbi</w:t>
            </w:r>
          </w:p>
        </w:tc>
        <w:tc>
          <w:tcPr>
            <w:tcW w:w="1260" w:type="dxa"/>
          </w:tcPr>
          <w:p w14:paraId="4EA3D4D1" w14:textId="77777777" w:rsidR="00B00CDC" w:rsidRPr="00B00CDC" w:rsidRDefault="00B00CDC" w:rsidP="00B00CDC">
            <w:pPr>
              <w:spacing w:line="276" w:lineRule="auto"/>
              <w:rPr>
                <w:rFonts w:ascii="Times New Roman" w:hAnsi="Times New Roman" w:cs="Times New Roman"/>
                <w:sz w:val="24"/>
                <w:szCs w:val="24"/>
              </w:rPr>
            </w:pPr>
          </w:p>
        </w:tc>
        <w:tc>
          <w:tcPr>
            <w:tcW w:w="1808" w:type="dxa"/>
          </w:tcPr>
          <w:p w14:paraId="7E2834A2" w14:textId="77777777" w:rsidR="00B00CDC" w:rsidRPr="00B00CDC" w:rsidRDefault="00B00CDC" w:rsidP="00B00CDC">
            <w:pPr>
              <w:spacing w:line="276" w:lineRule="auto"/>
              <w:rPr>
                <w:rFonts w:ascii="Times New Roman" w:hAnsi="Times New Roman" w:cs="Times New Roman"/>
                <w:sz w:val="24"/>
                <w:szCs w:val="24"/>
              </w:rPr>
            </w:pPr>
          </w:p>
        </w:tc>
        <w:tc>
          <w:tcPr>
            <w:tcW w:w="1985" w:type="dxa"/>
          </w:tcPr>
          <w:p w14:paraId="67781B77" w14:textId="77777777" w:rsidR="00B00CDC" w:rsidRPr="00B00CDC" w:rsidRDefault="00B00CDC" w:rsidP="00B00CDC">
            <w:pPr>
              <w:spacing w:line="276" w:lineRule="auto"/>
              <w:rPr>
                <w:rFonts w:ascii="Times New Roman" w:hAnsi="Times New Roman" w:cs="Times New Roman"/>
                <w:sz w:val="24"/>
                <w:szCs w:val="24"/>
              </w:rPr>
            </w:pPr>
          </w:p>
        </w:tc>
      </w:tr>
      <w:tr w:rsidR="00B00CDC" w:rsidRPr="00B00CDC" w14:paraId="2F6D47DB" w14:textId="77777777" w:rsidTr="0023036A">
        <w:trPr>
          <w:trHeight w:val="483"/>
        </w:trPr>
        <w:tc>
          <w:tcPr>
            <w:tcW w:w="837" w:type="dxa"/>
          </w:tcPr>
          <w:p w14:paraId="1736877B" w14:textId="77777777" w:rsidR="00B00CDC" w:rsidRPr="00B00CDC" w:rsidRDefault="00B00CDC" w:rsidP="00B00CDC">
            <w:pPr>
              <w:rPr>
                <w:rFonts w:ascii="Times New Roman" w:hAnsi="Times New Roman" w:cs="Times New Roman"/>
                <w:b/>
                <w:bCs/>
                <w:sz w:val="24"/>
                <w:szCs w:val="24"/>
                <w:lang w:eastAsia="lv-LV"/>
              </w:rPr>
            </w:pPr>
          </w:p>
        </w:tc>
        <w:tc>
          <w:tcPr>
            <w:tcW w:w="2844" w:type="dxa"/>
          </w:tcPr>
          <w:p w14:paraId="21F84297" w14:textId="77777777" w:rsidR="00B00CDC" w:rsidRPr="00B00CDC" w:rsidRDefault="00B00CDC" w:rsidP="00B00CDC">
            <w:pPr>
              <w:rPr>
                <w:rFonts w:ascii="Times New Roman" w:hAnsi="Times New Roman" w:cs="Times New Roman"/>
                <w:b/>
                <w:bCs/>
                <w:sz w:val="24"/>
                <w:szCs w:val="24"/>
                <w:lang w:eastAsia="lv-LV"/>
              </w:rPr>
            </w:pPr>
            <w:r w:rsidRPr="00B00CDC">
              <w:rPr>
                <w:rFonts w:ascii="Times New Roman" w:hAnsi="Times New Roman" w:cs="Times New Roman"/>
                <w:b/>
                <w:bCs/>
                <w:sz w:val="24"/>
                <w:szCs w:val="24"/>
                <w:lang w:eastAsia="lv-LV"/>
              </w:rPr>
              <w:t>KOPĀ:</w:t>
            </w:r>
          </w:p>
        </w:tc>
        <w:tc>
          <w:tcPr>
            <w:tcW w:w="1260" w:type="dxa"/>
          </w:tcPr>
          <w:p w14:paraId="4C1F6A94" w14:textId="77777777" w:rsidR="00B00CDC" w:rsidRPr="00B00CDC" w:rsidRDefault="00B00CDC" w:rsidP="00B00CDC">
            <w:pPr>
              <w:spacing w:line="276" w:lineRule="auto"/>
              <w:rPr>
                <w:rFonts w:ascii="Times New Roman" w:hAnsi="Times New Roman" w:cs="Times New Roman"/>
                <w:sz w:val="24"/>
                <w:szCs w:val="24"/>
              </w:rPr>
            </w:pPr>
          </w:p>
        </w:tc>
        <w:tc>
          <w:tcPr>
            <w:tcW w:w="1808" w:type="dxa"/>
          </w:tcPr>
          <w:p w14:paraId="6C4893CB" w14:textId="77777777" w:rsidR="00B00CDC" w:rsidRPr="00B00CDC" w:rsidRDefault="00B00CDC" w:rsidP="00B00CDC">
            <w:pPr>
              <w:spacing w:line="276" w:lineRule="auto"/>
              <w:rPr>
                <w:rFonts w:ascii="Times New Roman" w:hAnsi="Times New Roman" w:cs="Times New Roman"/>
                <w:sz w:val="24"/>
                <w:szCs w:val="24"/>
              </w:rPr>
            </w:pPr>
          </w:p>
        </w:tc>
        <w:tc>
          <w:tcPr>
            <w:tcW w:w="1985" w:type="dxa"/>
          </w:tcPr>
          <w:p w14:paraId="375ABF65" w14:textId="77777777" w:rsidR="00B00CDC" w:rsidRPr="00B00CDC" w:rsidRDefault="00B00CDC" w:rsidP="00B00CDC">
            <w:pPr>
              <w:spacing w:line="276" w:lineRule="auto"/>
              <w:rPr>
                <w:rFonts w:ascii="Times New Roman" w:hAnsi="Times New Roman" w:cs="Times New Roman"/>
                <w:sz w:val="24"/>
                <w:szCs w:val="24"/>
              </w:rPr>
            </w:pPr>
          </w:p>
        </w:tc>
      </w:tr>
    </w:tbl>
    <w:p w14:paraId="0E6A5EF3" w14:textId="77777777" w:rsidR="00B00CDC" w:rsidRPr="00B00CDC" w:rsidRDefault="00B00CDC" w:rsidP="00B00CDC">
      <w:pPr>
        <w:spacing w:after="0" w:line="240" w:lineRule="auto"/>
        <w:ind w:firstLine="720"/>
        <w:contextualSpacing/>
        <w:jc w:val="both"/>
        <w:rPr>
          <w:rFonts w:ascii="Times New Roman" w:eastAsia="Times New Roman" w:hAnsi="Times New Roman" w:cs="Times New Roman"/>
          <w:kern w:val="0"/>
          <w:sz w:val="24"/>
          <w:szCs w:val="24"/>
          <w14:ligatures w14:val="none"/>
        </w:rPr>
      </w:pPr>
    </w:p>
    <w:p w14:paraId="21C94135" w14:textId="3AD8A7C6" w:rsidR="00B00CDC" w:rsidRPr="00B00CDC" w:rsidRDefault="00B00CDC" w:rsidP="00B00CDC">
      <w:pPr>
        <w:suppressAutoHyphens/>
        <w:spacing w:after="0" w:line="240" w:lineRule="auto"/>
        <w:ind w:firstLine="720"/>
        <w:jc w:val="both"/>
        <w:rPr>
          <w:rFonts w:ascii="Times New Roman" w:eastAsia="Calibri" w:hAnsi="Times New Roman" w:cs="Times New Roman"/>
          <w:kern w:val="0"/>
          <w:sz w:val="24"/>
          <w:szCs w:val="24"/>
          <w14:ligatures w14:val="none"/>
        </w:rPr>
      </w:pPr>
      <w:r w:rsidRPr="00B00CDC">
        <w:rPr>
          <w:rFonts w:ascii="Times New Roman" w:eastAsia="Calibri" w:hAnsi="Times New Roman" w:cs="Times New Roman"/>
          <w:kern w:val="0"/>
          <w:sz w:val="24"/>
          <w:szCs w:val="24"/>
          <w14:ligatures w14:val="none"/>
        </w:rPr>
        <w:t xml:space="preserve">Apliecinām, ka, iesniedzot piedāvājumu, esam iepazinušies ar </w:t>
      </w:r>
      <w:r w:rsidR="00B42E7A">
        <w:rPr>
          <w:rFonts w:ascii="Times New Roman" w:eastAsia="Calibri" w:hAnsi="Times New Roman" w:cs="Times New Roman"/>
          <w:kern w:val="0"/>
          <w:sz w:val="24"/>
          <w:szCs w:val="24"/>
          <w14:ligatures w14:val="none"/>
        </w:rPr>
        <w:t xml:space="preserve">iepirkuma </w:t>
      </w:r>
      <w:r w:rsidRPr="00B00CDC">
        <w:rPr>
          <w:rFonts w:ascii="Times New Roman" w:eastAsia="Calibri" w:hAnsi="Times New Roman" w:cs="Times New Roman"/>
          <w:kern w:val="0"/>
          <w:sz w:val="24"/>
          <w:szCs w:val="24"/>
          <w14:ligatures w14:val="none"/>
        </w:rPr>
        <w:t>dokumentiem un visiem apstākļiem, kas varētu ietekmēt līgumsummu un piedāvāto darbu izpildi. Līdz ar to garantējam, ka gadījumā, ja mums tiks piešķirtas līguma slēgšanas tiesības, līgumsaistības apņemamies pildīt atbilstoši mūsu piedāvājumam.</w:t>
      </w:r>
    </w:p>
    <w:p w14:paraId="40D7592F" w14:textId="77777777" w:rsidR="00B00CDC" w:rsidRPr="00B00CDC" w:rsidRDefault="00B00CDC" w:rsidP="00B00CDC">
      <w:pPr>
        <w:suppressAutoHyphens/>
        <w:spacing w:after="0" w:line="240" w:lineRule="auto"/>
        <w:jc w:val="both"/>
        <w:rPr>
          <w:rFonts w:ascii="Times New Roman" w:eastAsia="Calibri" w:hAnsi="Times New Roman" w:cs="Times New Roman"/>
          <w:kern w:val="0"/>
          <w:sz w:val="24"/>
          <w:szCs w:val="24"/>
          <w14:ligatures w14:val="none"/>
        </w:rPr>
      </w:pPr>
    </w:p>
    <w:p w14:paraId="20852C21" w14:textId="77777777" w:rsidR="00B00CDC" w:rsidRPr="00B00CDC" w:rsidRDefault="00B00CDC" w:rsidP="00B00CDC">
      <w:pPr>
        <w:suppressAutoHyphens/>
        <w:spacing w:after="0" w:line="240" w:lineRule="auto"/>
        <w:ind w:firstLine="720"/>
        <w:jc w:val="both"/>
        <w:rPr>
          <w:rFonts w:ascii="Times New Roman" w:eastAsia="Calibri" w:hAnsi="Times New Roman" w:cs="Times New Roman"/>
          <w:kern w:val="0"/>
          <w:sz w:val="24"/>
          <w:szCs w:val="24"/>
          <w14:ligatures w14:val="none"/>
        </w:rPr>
      </w:pPr>
      <w:r w:rsidRPr="00B00CDC">
        <w:rPr>
          <w:rFonts w:ascii="Times New Roman" w:eastAsia="Calibri" w:hAnsi="Times New Roman" w:cs="Times New Roman"/>
          <w:kern w:val="0"/>
          <w:sz w:val="24"/>
          <w:szCs w:val="24"/>
          <w14:ligatures w14:val="none"/>
        </w:rPr>
        <w:lastRenderedPageBreak/>
        <w:t>Apliecinām, ka mums ir nepieciešamās speciālās atļaujas un sertifikāti iepirkumā minēto darbu veikšanai.</w:t>
      </w:r>
    </w:p>
    <w:p w14:paraId="2FFAAF7A" w14:textId="77777777" w:rsidR="00B00CDC" w:rsidRPr="00B00CDC" w:rsidRDefault="00B00CDC" w:rsidP="00B00CDC">
      <w:pPr>
        <w:suppressAutoHyphens/>
        <w:spacing w:after="0" w:line="240" w:lineRule="auto"/>
        <w:jc w:val="both"/>
        <w:rPr>
          <w:rFonts w:ascii="Times New Roman" w:eastAsia="Calibri" w:hAnsi="Times New Roman" w:cs="Times New Roman"/>
          <w:kern w:val="0"/>
          <w:sz w:val="24"/>
          <w:szCs w:val="24"/>
          <w14:ligatures w14:val="none"/>
        </w:rPr>
      </w:pPr>
    </w:p>
    <w:p w14:paraId="3F2AABB8" w14:textId="77777777" w:rsidR="00B00CDC" w:rsidRPr="00B00CDC" w:rsidRDefault="00B00CDC" w:rsidP="00B00CDC">
      <w:pPr>
        <w:suppressAutoHyphens/>
        <w:spacing w:after="0" w:line="240" w:lineRule="auto"/>
        <w:ind w:firstLine="720"/>
        <w:jc w:val="both"/>
        <w:rPr>
          <w:rFonts w:ascii="Times New Roman" w:eastAsia="Calibri" w:hAnsi="Times New Roman" w:cs="Times New Roman"/>
          <w:kern w:val="0"/>
          <w:sz w:val="24"/>
          <w:szCs w:val="24"/>
          <w14:ligatures w14:val="none"/>
        </w:rPr>
      </w:pPr>
      <w:r w:rsidRPr="00B00CDC">
        <w:rPr>
          <w:rFonts w:ascii="Times New Roman" w:eastAsia="Calibri" w:hAnsi="Times New Roman" w:cs="Times New Roman"/>
          <w:kern w:val="0"/>
          <w:sz w:val="24"/>
          <w:szCs w:val="24"/>
          <w14:ligatures w14:val="none"/>
        </w:rPr>
        <w:t xml:space="preserve">Apliecinām, ka piedāvājuma līgumcenā ietvertas </w:t>
      </w:r>
      <w:r w:rsidRPr="00B00CDC">
        <w:rPr>
          <w:rFonts w:ascii="Times New Roman" w:eastAsia="Times New Roman" w:hAnsi="Times New Roman" w:cs="Times New Roman"/>
          <w:kern w:val="0"/>
          <w:sz w:val="24"/>
          <w:szCs w:val="24"/>
          <w14:ligatures w14:val="none"/>
        </w:rPr>
        <w:t xml:space="preserve">visas izmaksas, tai skaitā, izmaksas, kas saistītas ar preču iegādi, iekraušanu, piegādi uz Līguma izpildes vietu un izkraušanu, kā arī nokļūšanu uz Līguma izpildes vietu, nodokļi un nodevas (izņemot PVN), </w:t>
      </w:r>
      <w:r w:rsidRPr="00B00CDC">
        <w:rPr>
          <w:rFonts w:ascii="Times New Roman" w:eastAsia="Calibri" w:hAnsi="Times New Roman" w:cs="Times New Roman"/>
          <w:kern w:val="0"/>
          <w:sz w:val="24"/>
          <w:szCs w:val="24"/>
          <w14:ligatures w14:val="none"/>
        </w:rPr>
        <w:t>darbu un piegādes veikšanai nepieciešamie materiāli, algas un mehānismi, riski un laika apstākļi, kā arī darbi, kas nav minēti, bet bez kuriem nebūtu iespējama darbu tehnoloģiski pareiza un spēkā esošiem normatīvajiem aktiem atbilstoša veikšana pilnā apmērā.</w:t>
      </w:r>
    </w:p>
    <w:p w14:paraId="630A87DC" w14:textId="77777777" w:rsidR="00B00CDC" w:rsidRPr="00B00CDC" w:rsidRDefault="00B00CDC" w:rsidP="00B00CDC">
      <w:pPr>
        <w:spacing w:after="0" w:line="240" w:lineRule="auto"/>
        <w:ind w:firstLine="720"/>
        <w:contextualSpacing/>
        <w:jc w:val="both"/>
        <w:rPr>
          <w:rFonts w:ascii="Times New Roman" w:eastAsia="Times New Roman" w:hAnsi="Times New Roman" w:cs="Times New Roman"/>
          <w:kern w:val="0"/>
          <w:sz w:val="24"/>
          <w:szCs w:val="24"/>
          <w14:ligatures w14:val="none"/>
        </w:rPr>
      </w:pPr>
    </w:p>
    <w:p w14:paraId="77E70720" w14:textId="61B11137" w:rsidR="00AE3BDD" w:rsidRPr="00E2702A" w:rsidRDefault="00AE3BDD" w:rsidP="00AE3BDD">
      <w:pPr>
        <w:spacing w:after="0" w:line="240" w:lineRule="auto"/>
        <w:jc w:val="both"/>
        <w:rPr>
          <w:rFonts w:ascii="Times New Roman" w:eastAsia="Times New Roman" w:hAnsi="Times New Roman" w:cs="Times New Roman"/>
          <w:noProof/>
          <w:kern w:val="0"/>
          <w:sz w:val="20"/>
          <w:szCs w:val="20"/>
          <w:lang w:eastAsia="lv-LV"/>
          <w14:ligatures w14:val="none"/>
        </w:rPr>
      </w:pPr>
    </w:p>
    <w:tbl>
      <w:tblPr>
        <w:tblW w:w="9348" w:type="dxa"/>
        <w:tblLayout w:type="fixed"/>
        <w:tblLook w:val="0000" w:firstRow="0" w:lastRow="0" w:firstColumn="0" w:lastColumn="0" w:noHBand="0" w:noVBand="0"/>
      </w:tblPr>
      <w:tblGrid>
        <w:gridCol w:w="2628"/>
        <w:gridCol w:w="6720"/>
      </w:tblGrid>
      <w:tr w:rsidR="00E2702A" w:rsidRPr="00E2702A" w14:paraId="03D3EDD3" w14:textId="77777777" w:rsidTr="005B182E">
        <w:tc>
          <w:tcPr>
            <w:tcW w:w="2628" w:type="dxa"/>
          </w:tcPr>
          <w:p w14:paraId="40EE29B9" w14:textId="77777777" w:rsidR="00E2702A" w:rsidRPr="00E2702A" w:rsidRDefault="00E2702A" w:rsidP="00E2702A">
            <w:pPr>
              <w:spacing w:after="0" w:line="240" w:lineRule="auto"/>
              <w:rPr>
                <w:rFonts w:ascii="Times New Roman" w:eastAsia="Times New Roman" w:hAnsi="Times New Roman" w:cs="Times New Roman"/>
                <w:noProof/>
                <w:kern w:val="0"/>
                <w:sz w:val="24"/>
                <w:szCs w:val="24"/>
                <w:lang w:eastAsia="lv-LV"/>
                <w14:ligatures w14:val="none"/>
              </w:rPr>
            </w:pPr>
          </w:p>
          <w:p w14:paraId="0BC36D69" w14:textId="77777777" w:rsidR="00E2702A" w:rsidRPr="00E2702A" w:rsidRDefault="00E2702A" w:rsidP="00E2702A">
            <w:pPr>
              <w:spacing w:after="0" w:line="240" w:lineRule="auto"/>
              <w:rPr>
                <w:rFonts w:ascii="Times New Roman" w:eastAsia="Times New Roman" w:hAnsi="Times New Roman" w:cs="Times New Roman"/>
                <w:noProof/>
                <w:kern w:val="0"/>
                <w:sz w:val="24"/>
                <w:szCs w:val="24"/>
                <w:lang w:eastAsia="lv-LV"/>
                <w14:ligatures w14:val="none"/>
              </w:rPr>
            </w:pPr>
            <w:r w:rsidRPr="00E2702A">
              <w:rPr>
                <w:rFonts w:ascii="Times New Roman" w:eastAsia="Times New Roman" w:hAnsi="Times New Roman" w:cs="Times New Roman"/>
                <w:noProof/>
                <w:kern w:val="0"/>
                <w:sz w:val="24"/>
                <w:szCs w:val="24"/>
                <w:lang w:eastAsia="lv-LV"/>
                <w14:ligatures w14:val="none"/>
              </w:rPr>
              <w:t>Pretendenta pārstāvis</w:t>
            </w:r>
          </w:p>
        </w:tc>
        <w:tc>
          <w:tcPr>
            <w:tcW w:w="6720" w:type="dxa"/>
            <w:tcBorders>
              <w:bottom w:val="single" w:sz="4" w:space="0" w:color="auto"/>
            </w:tcBorders>
          </w:tcPr>
          <w:p w14:paraId="63490865" w14:textId="77777777" w:rsidR="00E2702A" w:rsidRPr="00E2702A" w:rsidRDefault="00E2702A" w:rsidP="00E2702A">
            <w:pPr>
              <w:spacing w:after="0" w:line="240" w:lineRule="auto"/>
              <w:rPr>
                <w:rFonts w:ascii="Times New Roman" w:eastAsia="Times New Roman" w:hAnsi="Times New Roman" w:cs="Times New Roman"/>
                <w:noProof/>
                <w:kern w:val="0"/>
                <w:sz w:val="24"/>
                <w:szCs w:val="24"/>
                <w:lang w:eastAsia="lv-LV"/>
                <w14:ligatures w14:val="none"/>
              </w:rPr>
            </w:pPr>
          </w:p>
        </w:tc>
      </w:tr>
      <w:tr w:rsidR="00E2702A" w:rsidRPr="00E2702A" w14:paraId="48E9CB79" w14:textId="77777777" w:rsidTr="005B182E">
        <w:trPr>
          <w:cantSplit/>
        </w:trPr>
        <w:tc>
          <w:tcPr>
            <w:tcW w:w="2628" w:type="dxa"/>
          </w:tcPr>
          <w:p w14:paraId="7457770A" w14:textId="77777777" w:rsidR="00E2702A" w:rsidRPr="00E2702A" w:rsidRDefault="00E2702A" w:rsidP="00E2702A">
            <w:pPr>
              <w:spacing w:after="0" w:line="240" w:lineRule="auto"/>
              <w:rPr>
                <w:rFonts w:ascii="Times New Roman" w:eastAsia="Times New Roman" w:hAnsi="Times New Roman" w:cs="Times New Roman"/>
                <w:noProof/>
                <w:kern w:val="0"/>
                <w:sz w:val="24"/>
                <w:szCs w:val="24"/>
                <w:lang w:eastAsia="lv-LV"/>
                <w14:ligatures w14:val="none"/>
              </w:rPr>
            </w:pPr>
          </w:p>
        </w:tc>
        <w:tc>
          <w:tcPr>
            <w:tcW w:w="6720" w:type="dxa"/>
          </w:tcPr>
          <w:p w14:paraId="5A7EAE19" w14:textId="77777777" w:rsidR="00E2702A" w:rsidRPr="00E2702A" w:rsidRDefault="00E2702A" w:rsidP="00E2702A">
            <w:pPr>
              <w:spacing w:after="0" w:line="240" w:lineRule="auto"/>
              <w:jc w:val="center"/>
              <w:rPr>
                <w:rFonts w:ascii="Times New Roman" w:eastAsia="Times New Roman" w:hAnsi="Times New Roman" w:cs="Times New Roman"/>
                <w:noProof/>
                <w:kern w:val="0"/>
                <w:sz w:val="16"/>
                <w:szCs w:val="16"/>
                <w:lang w:eastAsia="lv-LV"/>
                <w14:ligatures w14:val="none"/>
              </w:rPr>
            </w:pPr>
            <w:r w:rsidRPr="00E2702A">
              <w:rPr>
                <w:rFonts w:ascii="Times New Roman" w:eastAsia="Times New Roman" w:hAnsi="Times New Roman" w:cs="Times New Roman"/>
                <w:noProof/>
                <w:kern w:val="0"/>
                <w:sz w:val="16"/>
                <w:szCs w:val="16"/>
                <w:lang w:eastAsia="lv-LV"/>
                <w14:ligatures w14:val="none"/>
              </w:rPr>
              <w:t>(amats, paraksts, vārds, uzvārds)</w:t>
            </w:r>
          </w:p>
        </w:tc>
      </w:tr>
    </w:tbl>
    <w:p w14:paraId="14823AD5" w14:textId="77777777" w:rsidR="00E2702A" w:rsidRPr="006741B2" w:rsidRDefault="00E2702A" w:rsidP="000160C4">
      <w:pPr>
        <w:widowControl w:val="0"/>
        <w:tabs>
          <w:tab w:val="left" w:pos="2484"/>
        </w:tabs>
        <w:autoSpaceDE w:val="0"/>
        <w:autoSpaceDN w:val="0"/>
        <w:spacing w:before="90" w:after="0" w:line="240" w:lineRule="auto"/>
        <w:ind w:left="269"/>
        <w:rPr>
          <w:rFonts w:ascii="Times New Roman" w:eastAsia="Times New Roman" w:hAnsi="Times New Roman" w:cs="Times New Roman"/>
          <w:noProof/>
          <w:kern w:val="0"/>
          <w:sz w:val="24"/>
          <w:szCs w:val="24"/>
          <w:lang w:eastAsia="lv"/>
          <w14:ligatures w14:val="none"/>
        </w:rPr>
      </w:pPr>
    </w:p>
    <w:p w14:paraId="2CCBDA4E" w14:textId="77777777" w:rsidR="00DF2222" w:rsidRDefault="00DF2222" w:rsidP="00DF2222">
      <w:pPr>
        <w:tabs>
          <w:tab w:val="left" w:pos="4632"/>
        </w:tabs>
        <w:jc w:val="center"/>
        <w:rPr>
          <w:rFonts w:ascii="Times New Roman" w:hAnsi="Times New Roman" w:cs="Times New Roman"/>
          <w:noProof/>
          <w:kern w:val="0"/>
          <w:sz w:val="24"/>
          <w:szCs w:val="24"/>
          <w14:ligatures w14:val="none"/>
        </w:rPr>
      </w:pPr>
      <w:r>
        <w:rPr>
          <w:rFonts w:ascii="Times New Roman" w:hAnsi="Times New Roman" w:cs="Times New Roman"/>
          <w:noProof/>
          <w:kern w:val="0"/>
          <w:sz w:val="24"/>
          <w:szCs w:val="24"/>
          <w14:ligatures w14:val="none"/>
        </w:rPr>
        <w:br w:type="page"/>
      </w:r>
    </w:p>
    <w:p w14:paraId="67605434" w14:textId="148C83E5" w:rsidR="00DF2222" w:rsidRPr="00DF2222" w:rsidRDefault="00DF2222" w:rsidP="00DF2222">
      <w:pPr>
        <w:tabs>
          <w:tab w:val="left" w:pos="4632"/>
        </w:tabs>
        <w:jc w:val="right"/>
        <w:rPr>
          <w:rFonts w:ascii="Times New Roman" w:hAnsi="Times New Roman" w:cs="Times New Roman"/>
          <w:b/>
          <w:bCs/>
          <w:noProof/>
          <w:kern w:val="0"/>
          <w:sz w:val="24"/>
          <w:szCs w:val="24"/>
          <w14:ligatures w14:val="none"/>
        </w:rPr>
      </w:pPr>
      <w:r w:rsidRPr="00DF2222">
        <w:rPr>
          <w:rFonts w:ascii="Times New Roman" w:hAnsi="Times New Roman" w:cs="Times New Roman"/>
          <w:b/>
          <w:bCs/>
          <w:noProof/>
          <w:kern w:val="0"/>
          <w:sz w:val="24"/>
          <w:szCs w:val="24"/>
          <w14:ligatures w14:val="none"/>
        </w:rPr>
        <w:lastRenderedPageBreak/>
        <w:t>4.pielikums</w:t>
      </w:r>
    </w:p>
    <w:p w14:paraId="7056B7E1" w14:textId="2382AE2A" w:rsidR="00DF2222" w:rsidRPr="00DF2222" w:rsidRDefault="00DF2222" w:rsidP="00DF2222">
      <w:pPr>
        <w:tabs>
          <w:tab w:val="left" w:pos="4632"/>
        </w:tabs>
        <w:jc w:val="center"/>
        <w:rPr>
          <w:rFonts w:ascii="Times New Roman" w:eastAsia="Times New Roman" w:hAnsi="Times New Roman" w:cs="Times New Roman"/>
          <w:b/>
          <w:bCs/>
          <w:kern w:val="0"/>
          <w:sz w:val="24"/>
          <w:szCs w:val="24"/>
          <w:lang w:eastAsia="x-none"/>
          <w14:ligatures w14:val="none"/>
        </w:rPr>
      </w:pPr>
      <w:r w:rsidRPr="00DF2222">
        <w:rPr>
          <w:rFonts w:ascii="Times New Roman" w:eastAsia="Times New Roman" w:hAnsi="Times New Roman" w:cs="Times New Roman"/>
          <w:b/>
          <w:bCs/>
          <w:kern w:val="0"/>
          <w:sz w:val="24"/>
          <w:szCs w:val="24"/>
          <w:lang w:eastAsia="x-none"/>
          <w14:ligatures w14:val="none"/>
        </w:rPr>
        <w:t>IESAISTĪTO SPECIĀLISTU SARAKSTS</w:t>
      </w:r>
    </w:p>
    <w:p w14:paraId="5AAE1772" w14:textId="77777777" w:rsidR="00380867" w:rsidRDefault="00380867" w:rsidP="00380867">
      <w:pPr>
        <w:tabs>
          <w:tab w:val="left" w:pos="4632"/>
        </w:tabs>
        <w:spacing w:after="0" w:line="240" w:lineRule="auto"/>
        <w:jc w:val="center"/>
        <w:rPr>
          <w:rFonts w:ascii="Times New Roman" w:eastAsia="Times New Roman" w:hAnsi="Times New Roman" w:cs="Times New Roman"/>
          <w:kern w:val="0"/>
          <w:sz w:val="24"/>
          <w:szCs w:val="24"/>
          <w:lang w:eastAsia="x-none"/>
          <w14:ligatures w14:val="none"/>
        </w:rPr>
      </w:pPr>
      <w:r w:rsidRPr="00380867">
        <w:rPr>
          <w:rFonts w:ascii="Times New Roman" w:eastAsia="Times New Roman" w:hAnsi="Times New Roman" w:cs="Times New Roman"/>
          <w:kern w:val="0"/>
          <w:sz w:val="24"/>
          <w:szCs w:val="24"/>
          <w:lang w:eastAsia="x-none"/>
          <w14:ligatures w14:val="none"/>
        </w:rPr>
        <w:t>„Dīzeļģeneratora piegāde un uzstādīšana (tai skaitā projektēšana)” (Iepirkuma identifikācijas Nr. JŪ - 1/2024)</w:t>
      </w:r>
    </w:p>
    <w:p w14:paraId="485DB9D2" w14:textId="77777777" w:rsidR="00380867" w:rsidRDefault="00380867" w:rsidP="00380867">
      <w:pPr>
        <w:tabs>
          <w:tab w:val="left" w:pos="4632"/>
        </w:tabs>
        <w:spacing w:after="0" w:line="240" w:lineRule="auto"/>
        <w:jc w:val="both"/>
        <w:rPr>
          <w:rFonts w:ascii="Times New Roman" w:eastAsia="Times New Roman" w:hAnsi="Times New Roman" w:cs="Times New Roman"/>
          <w:bCs/>
          <w:iCs/>
          <w:kern w:val="0"/>
          <w:sz w:val="24"/>
          <w:szCs w:val="24"/>
          <w:lang w:eastAsia="x-none"/>
          <w14:ligatures w14:val="none"/>
        </w:rPr>
      </w:pPr>
    </w:p>
    <w:p w14:paraId="12A0C66D" w14:textId="26C6E645" w:rsidR="00DF2222" w:rsidRPr="00380867" w:rsidRDefault="00380867" w:rsidP="00380867">
      <w:pPr>
        <w:tabs>
          <w:tab w:val="left" w:pos="567"/>
        </w:tabs>
        <w:spacing w:after="0" w:line="240" w:lineRule="auto"/>
        <w:jc w:val="both"/>
        <w:rPr>
          <w:rFonts w:ascii="Times New Roman" w:eastAsia="Times New Roman" w:hAnsi="Times New Roman" w:cs="Times New Roman"/>
          <w:kern w:val="0"/>
          <w:sz w:val="24"/>
          <w:szCs w:val="24"/>
          <w:lang w:eastAsia="x-none"/>
          <w14:ligatures w14:val="none"/>
        </w:rPr>
      </w:pPr>
      <w:r>
        <w:rPr>
          <w:rFonts w:ascii="Times New Roman" w:eastAsia="Times New Roman" w:hAnsi="Times New Roman" w:cs="Times New Roman"/>
          <w:bCs/>
          <w:iCs/>
          <w:kern w:val="0"/>
          <w:sz w:val="24"/>
          <w:szCs w:val="24"/>
          <w:lang w:eastAsia="x-none"/>
          <w14:ligatures w14:val="none"/>
        </w:rPr>
        <w:tab/>
      </w:r>
      <w:r w:rsidR="00DF2222" w:rsidRPr="00DF2222">
        <w:rPr>
          <w:rFonts w:ascii="Times New Roman" w:eastAsia="Times New Roman" w:hAnsi="Times New Roman" w:cs="Times New Roman"/>
          <w:bCs/>
          <w:iCs/>
          <w:kern w:val="0"/>
          <w:sz w:val="24"/>
          <w:szCs w:val="24"/>
          <w:lang w:eastAsia="x-none"/>
          <w14:ligatures w14:val="none"/>
        </w:rPr>
        <w:t xml:space="preserve">Ar šo </w:t>
      </w:r>
      <w:r w:rsidR="005F6555" w:rsidRPr="005F6555">
        <w:rPr>
          <w:rFonts w:ascii="Times New Roman" w:eastAsia="Times New Roman" w:hAnsi="Times New Roman" w:cs="Times New Roman"/>
          <w:bCs/>
          <w:iCs/>
          <w:kern w:val="0"/>
          <w:sz w:val="24"/>
          <w:szCs w:val="24"/>
          <w:lang w:eastAsia="x-none"/>
          <w14:ligatures w14:val="none"/>
        </w:rPr>
        <w:t>Pretendent</w:t>
      </w:r>
      <w:r w:rsidR="005F6555">
        <w:rPr>
          <w:rFonts w:ascii="Times New Roman" w:eastAsia="Times New Roman" w:hAnsi="Times New Roman" w:cs="Times New Roman"/>
          <w:bCs/>
          <w:iCs/>
          <w:kern w:val="0"/>
          <w:sz w:val="24"/>
          <w:szCs w:val="24"/>
          <w:lang w:eastAsia="x-none"/>
          <w14:ligatures w14:val="none"/>
        </w:rPr>
        <w:t>s</w:t>
      </w:r>
      <w:r w:rsidR="005F6555" w:rsidRPr="005F6555">
        <w:rPr>
          <w:rFonts w:ascii="Times New Roman" w:eastAsia="Times New Roman" w:hAnsi="Times New Roman" w:cs="Times New Roman"/>
          <w:bCs/>
          <w:iCs/>
          <w:kern w:val="0"/>
          <w:sz w:val="24"/>
          <w:szCs w:val="24"/>
          <w:lang w:eastAsia="x-none"/>
          <w14:ligatures w14:val="none"/>
        </w:rPr>
        <w:t xml:space="preserve"> ______________(nosaukums)</w:t>
      </w:r>
      <w:r w:rsidR="00DF2222" w:rsidRPr="00DF2222">
        <w:rPr>
          <w:rFonts w:ascii="Times New Roman" w:eastAsia="Times New Roman" w:hAnsi="Times New Roman" w:cs="Times New Roman"/>
          <w:bCs/>
          <w:iCs/>
          <w:kern w:val="0"/>
          <w:sz w:val="24"/>
          <w:szCs w:val="24"/>
          <w:lang w:eastAsia="x-none"/>
          <w14:ligatures w14:val="none"/>
        </w:rPr>
        <w:t>, apliecina, ka Pretendenta rīcībā ir visi nepieciešamie kvalificētu/sertificētu speciālistu resursi pakalpojumu sniegšanai Iepirkuma līguma ietvaros, un, ar kuriem ir panākta vienošanās par to iesaistīšanos Iepirkuma līguma izpildē. Pretendents apliecina, ka, ar šo, Pretendents uzņemas pilnu atbildību par ietverto informāciju, un, atbilstību Iepirkuma Nolikuma noteiktajām prasībām. Sniegtā informācija un dati ir patiesi, par ko Pretendenta pārstāvis parakstās sekojošā kārtībā:</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2352"/>
        <w:gridCol w:w="2325"/>
        <w:gridCol w:w="2211"/>
        <w:gridCol w:w="1833"/>
      </w:tblGrid>
      <w:tr w:rsidR="00DF2222" w:rsidRPr="00DF2222" w14:paraId="0A154362" w14:textId="77777777" w:rsidTr="00086036">
        <w:trPr>
          <w:trHeight w:val="276"/>
          <w:jc w:val="center"/>
        </w:trPr>
        <w:tc>
          <w:tcPr>
            <w:tcW w:w="762" w:type="dxa"/>
            <w:vMerge w:val="restart"/>
            <w:shd w:val="clear" w:color="auto" w:fill="D9D9D9"/>
            <w:vAlign w:val="center"/>
          </w:tcPr>
          <w:p w14:paraId="3CE90E27" w14:textId="77777777" w:rsidR="00DF2222" w:rsidRPr="00DF2222" w:rsidRDefault="00DF2222" w:rsidP="00DF2222">
            <w:pPr>
              <w:tabs>
                <w:tab w:val="left" w:pos="4632"/>
              </w:tabs>
              <w:spacing w:after="0" w:line="240" w:lineRule="auto"/>
              <w:rPr>
                <w:rFonts w:ascii="Times New Roman" w:eastAsia="Times New Roman" w:hAnsi="Times New Roman" w:cs="Times New Roman"/>
                <w:b/>
                <w:bCs/>
                <w:kern w:val="0"/>
                <w:sz w:val="24"/>
                <w:szCs w:val="24"/>
                <w:lang w:eastAsia="x-none"/>
                <w14:ligatures w14:val="none"/>
              </w:rPr>
            </w:pPr>
            <w:r w:rsidRPr="00DF2222">
              <w:rPr>
                <w:rFonts w:ascii="Times New Roman" w:eastAsia="Times New Roman" w:hAnsi="Times New Roman" w:cs="Times New Roman"/>
                <w:b/>
                <w:bCs/>
                <w:kern w:val="0"/>
                <w:sz w:val="24"/>
                <w:szCs w:val="24"/>
                <w:lang w:eastAsia="x-none"/>
                <w14:ligatures w14:val="none"/>
              </w:rPr>
              <w:t>Nr.</w:t>
            </w:r>
          </w:p>
          <w:p w14:paraId="53D0BDBE" w14:textId="77777777" w:rsidR="00DF2222" w:rsidRPr="00DF2222" w:rsidRDefault="00DF2222" w:rsidP="00DF2222">
            <w:pPr>
              <w:tabs>
                <w:tab w:val="left" w:pos="4632"/>
              </w:tabs>
              <w:spacing w:after="0" w:line="240" w:lineRule="auto"/>
              <w:rPr>
                <w:rFonts w:ascii="Times New Roman" w:eastAsia="Times New Roman" w:hAnsi="Times New Roman" w:cs="Times New Roman"/>
                <w:b/>
                <w:bCs/>
                <w:kern w:val="0"/>
                <w:sz w:val="24"/>
                <w:szCs w:val="24"/>
                <w:lang w:eastAsia="x-none"/>
                <w14:ligatures w14:val="none"/>
              </w:rPr>
            </w:pPr>
            <w:r w:rsidRPr="00DF2222">
              <w:rPr>
                <w:rFonts w:ascii="Times New Roman" w:eastAsia="Times New Roman" w:hAnsi="Times New Roman" w:cs="Times New Roman"/>
                <w:b/>
                <w:bCs/>
                <w:kern w:val="0"/>
                <w:sz w:val="24"/>
                <w:szCs w:val="24"/>
                <w:lang w:eastAsia="x-none"/>
                <w14:ligatures w14:val="none"/>
              </w:rPr>
              <w:t>p.</w:t>
            </w:r>
          </w:p>
          <w:p w14:paraId="0A0BF81F" w14:textId="77777777" w:rsidR="00DF2222" w:rsidRPr="00DF2222" w:rsidRDefault="00DF2222" w:rsidP="00DF2222">
            <w:pPr>
              <w:tabs>
                <w:tab w:val="left" w:pos="4632"/>
              </w:tabs>
              <w:spacing w:after="0" w:line="240" w:lineRule="auto"/>
              <w:rPr>
                <w:rFonts w:ascii="Times New Roman" w:eastAsia="Times New Roman" w:hAnsi="Times New Roman" w:cs="Times New Roman"/>
                <w:b/>
                <w:bCs/>
                <w:kern w:val="0"/>
                <w:sz w:val="24"/>
                <w:szCs w:val="24"/>
                <w:lang w:eastAsia="x-none"/>
                <w14:ligatures w14:val="none"/>
              </w:rPr>
            </w:pPr>
            <w:r w:rsidRPr="00DF2222">
              <w:rPr>
                <w:rFonts w:ascii="Times New Roman" w:eastAsia="Times New Roman" w:hAnsi="Times New Roman" w:cs="Times New Roman"/>
                <w:b/>
                <w:bCs/>
                <w:kern w:val="0"/>
                <w:sz w:val="24"/>
                <w:szCs w:val="24"/>
                <w:lang w:eastAsia="x-none"/>
                <w14:ligatures w14:val="none"/>
              </w:rPr>
              <w:t>k.</w:t>
            </w:r>
          </w:p>
        </w:tc>
        <w:tc>
          <w:tcPr>
            <w:tcW w:w="2352" w:type="dxa"/>
            <w:vMerge w:val="restart"/>
            <w:shd w:val="clear" w:color="auto" w:fill="D9D9D9"/>
            <w:vAlign w:val="center"/>
          </w:tcPr>
          <w:p w14:paraId="083A656D" w14:textId="794DBD55" w:rsidR="00DF2222" w:rsidRPr="00DF2222" w:rsidRDefault="00DF2222" w:rsidP="00DF2222">
            <w:pPr>
              <w:tabs>
                <w:tab w:val="left" w:pos="4632"/>
              </w:tabs>
              <w:spacing w:after="0" w:line="240" w:lineRule="auto"/>
              <w:rPr>
                <w:rFonts w:ascii="Times New Roman" w:eastAsia="Times New Roman" w:hAnsi="Times New Roman" w:cs="Times New Roman"/>
                <w:b/>
                <w:bCs/>
                <w:kern w:val="0"/>
                <w:sz w:val="24"/>
                <w:szCs w:val="24"/>
                <w:lang w:eastAsia="x-none"/>
                <w14:ligatures w14:val="none"/>
              </w:rPr>
            </w:pPr>
            <w:r w:rsidRPr="00DF2222">
              <w:rPr>
                <w:rFonts w:ascii="Times New Roman" w:eastAsia="Times New Roman" w:hAnsi="Times New Roman" w:cs="Times New Roman"/>
                <w:b/>
                <w:bCs/>
                <w:kern w:val="0"/>
                <w:sz w:val="24"/>
                <w:szCs w:val="24"/>
                <w:lang w:eastAsia="x-none"/>
                <w14:ligatures w14:val="none"/>
              </w:rPr>
              <w:t>Plānotā pozīcija (amats) līguma izpildē</w:t>
            </w:r>
          </w:p>
        </w:tc>
        <w:tc>
          <w:tcPr>
            <w:tcW w:w="2325" w:type="dxa"/>
            <w:vMerge w:val="restart"/>
            <w:shd w:val="clear" w:color="auto" w:fill="D9D9D9"/>
            <w:vAlign w:val="center"/>
          </w:tcPr>
          <w:p w14:paraId="4351C7DC" w14:textId="77777777" w:rsidR="00DF2222" w:rsidRPr="00DF2222" w:rsidRDefault="00DF2222" w:rsidP="00DF2222">
            <w:pPr>
              <w:tabs>
                <w:tab w:val="left" w:pos="4632"/>
              </w:tabs>
              <w:spacing w:after="0" w:line="240" w:lineRule="auto"/>
              <w:rPr>
                <w:rFonts w:ascii="Times New Roman" w:eastAsia="Times New Roman" w:hAnsi="Times New Roman" w:cs="Times New Roman"/>
                <w:b/>
                <w:bCs/>
                <w:kern w:val="0"/>
                <w:sz w:val="24"/>
                <w:szCs w:val="24"/>
                <w:lang w:eastAsia="x-none"/>
                <w14:ligatures w14:val="none"/>
              </w:rPr>
            </w:pPr>
            <w:r w:rsidRPr="00DF2222">
              <w:rPr>
                <w:rFonts w:ascii="Times New Roman" w:eastAsia="Times New Roman" w:hAnsi="Times New Roman" w:cs="Times New Roman"/>
                <w:b/>
                <w:bCs/>
                <w:kern w:val="0"/>
                <w:sz w:val="24"/>
                <w:szCs w:val="24"/>
                <w:lang w:eastAsia="x-none"/>
                <w14:ligatures w14:val="none"/>
              </w:rPr>
              <w:t>Vārds, uzvārds</w:t>
            </w:r>
          </w:p>
        </w:tc>
        <w:tc>
          <w:tcPr>
            <w:tcW w:w="2211" w:type="dxa"/>
            <w:vMerge w:val="restart"/>
            <w:shd w:val="clear" w:color="auto" w:fill="D9D9D9"/>
            <w:vAlign w:val="center"/>
          </w:tcPr>
          <w:p w14:paraId="336D24C8" w14:textId="7D0DAB1A" w:rsidR="00DF2222" w:rsidRPr="00DF2222" w:rsidRDefault="00DF2222" w:rsidP="00DF2222">
            <w:pPr>
              <w:tabs>
                <w:tab w:val="left" w:pos="4632"/>
              </w:tabs>
              <w:spacing w:after="0" w:line="240" w:lineRule="auto"/>
              <w:rPr>
                <w:rFonts w:ascii="Times New Roman" w:eastAsia="Times New Roman" w:hAnsi="Times New Roman" w:cs="Times New Roman"/>
                <w:b/>
                <w:bCs/>
                <w:kern w:val="0"/>
                <w:sz w:val="24"/>
                <w:szCs w:val="24"/>
                <w:lang w:eastAsia="x-none"/>
                <w14:ligatures w14:val="none"/>
              </w:rPr>
            </w:pPr>
            <w:r w:rsidRPr="00DF2222">
              <w:rPr>
                <w:rFonts w:ascii="Times New Roman" w:eastAsia="Times New Roman" w:hAnsi="Times New Roman" w:cs="Times New Roman"/>
                <w:b/>
                <w:bCs/>
                <w:kern w:val="0"/>
                <w:sz w:val="24"/>
                <w:szCs w:val="24"/>
                <w:lang w:eastAsia="x-none"/>
                <w14:ligatures w14:val="none"/>
              </w:rPr>
              <w:t>Sertifikāta</w:t>
            </w:r>
            <w:r>
              <w:rPr>
                <w:rFonts w:ascii="Times New Roman" w:eastAsia="Times New Roman" w:hAnsi="Times New Roman" w:cs="Times New Roman"/>
                <w:b/>
                <w:bCs/>
                <w:kern w:val="0"/>
                <w:sz w:val="24"/>
                <w:szCs w:val="24"/>
                <w:lang w:eastAsia="x-none"/>
                <w14:ligatures w14:val="none"/>
              </w:rPr>
              <w:t xml:space="preserve"> </w:t>
            </w:r>
          </w:p>
          <w:p w14:paraId="7D28C8AC" w14:textId="2769EB22" w:rsidR="00DF2222" w:rsidRPr="00DF2222" w:rsidRDefault="00DF2222" w:rsidP="00DF2222">
            <w:pPr>
              <w:tabs>
                <w:tab w:val="left" w:pos="4632"/>
              </w:tabs>
              <w:spacing w:after="0" w:line="240" w:lineRule="auto"/>
              <w:rPr>
                <w:rFonts w:ascii="Times New Roman" w:eastAsia="Times New Roman" w:hAnsi="Times New Roman" w:cs="Times New Roman"/>
                <w:bCs/>
                <w:kern w:val="0"/>
                <w:sz w:val="24"/>
                <w:szCs w:val="24"/>
                <w:lang w:eastAsia="x-none"/>
                <w14:ligatures w14:val="none"/>
              </w:rPr>
            </w:pPr>
            <w:r>
              <w:rPr>
                <w:rFonts w:ascii="Times New Roman" w:eastAsia="Times New Roman" w:hAnsi="Times New Roman" w:cs="Times New Roman"/>
                <w:b/>
                <w:bCs/>
                <w:kern w:val="0"/>
                <w:sz w:val="24"/>
                <w:szCs w:val="24"/>
                <w:lang w:eastAsia="x-none"/>
                <w14:ligatures w14:val="none"/>
              </w:rPr>
              <w:t>joma, izdevējs,</w:t>
            </w:r>
            <w:r w:rsidRPr="00DF2222">
              <w:rPr>
                <w:rFonts w:ascii="Times New Roman" w:eastAsia="Times New Roman" w:hAnsi="Times New Roman" w:cs="Times New Roman"/>
                <w:b/>
                <w:bCs/>
                <w:kern w:val="0"/>
                <w:sz w:val="24"/>
                <w:szCs w:val="24"/>
                <w:lang w:eastAsia="x-none"/>
                <w14:ligatures w14:val="none"/>
              </w:rPr>
              <w:t xml:space="preserve"> numurs</w:t>
            </w:r>
          </w:p>
        </w:tc>
        <w:tc>
          <w:tcPr>
            <w:tcW w:w="1833" w:type="dxa"/>
            <w:vMerge w:val="restart"/>
            <w:shd w:val="clear" w:color="auto" w:fill="D9D9D9"/>
            <w:vAlign w:val="center"/>
          </w:tcPr>
          <w:p w14:paraId="20A75B48" w14:textId="77777777" w:rsidR="00DF2222" w:rsidRPr="00DF2222" w:rsidRDefault="00DF2222" w:rsidP="00DF2222">
            <w:pPr>
              <w:tabs>
                <w:tab w:val="left" w:pos="4632"/>
              </w:tabs>
              <w:spacing w:after="0" w:line="240" w:lineRule="auto"/>
              <w:rPr>
                <w:rFonts w:ascii="Times New Roman" w:eastAsia="Times New Roman" w:hAnsi="Times New Roman" w:cs="Times New Roman"/>
                <w:b/>
                <w:bCs/>
                <w:kern w:val="0"/>
                <w:sz w:val="24"/>
                <w:szCs w:val="24"/>
                <w:lang w:eastAsia="x-none"/>
                <w14:ligatures w14:val="none"/>
              </w:rPr>
            </w:pPr>
            <w:r w:rsidRPr="00DF2222">
              <w:rPr>
                <w:rFonts w:ascii="Times New Roman" w:eastAsia="Times New Roman" w:hAnsi="Times New Roman" w:cs="Times New Roman"/>
                <w:b/>
                <w:bCs/>
                <w:kern w:val="0"/>
                <w:sz w:val="24"/>
                <w:szCs w:val="24"/>
                <w:lang w:eastAsia="x-none"/>
                <w14:ligatures w14:val="none"/>
              </w:rPr>
              <w:t xml:space="preserve">Uzņēmums, kuru speciālists pārstāv </w:t>
            </w:r>
            <w:r w:rsidRPr="00DF2222">
              <w:rPr>
                <w:rFonts w:ascii="Times New Roman" w:eastAsia="Times New Roman" w:hAnsi="Times New Roman" w:cs="Times New Roman"/>
                <w:bCs/>
                <w:kern w:val="0"/>
                <w:sz w:val="24"/>
                <w:szCs w:val="24"/>
                <w:lang w:eastAsia="x-none"/>
                <w14:ligatures w14:val="none"/>
              </w:rPr>
              <w:t>(*)</w:t>
            </w:r>
          </w:p>
        </w:tc>
      </w:tr>
      <w:tr w:rsidR="00DF2222" w:rsidRPr="00DF2222" w14:paraId="18B8C587" w14:textId="77777777" w:rsidTr="00086036">
        <w:trPr>
          <w:trHeight w:val="276"/>
          <w:jc w:val="center"/>
        </w:trPr>
        <w:tc>
          <w:tcPr>
            <w:tcW w:w="762" w:type="dxa"/>
            <w:vMerge/>
            <w:shd w:val="clear" w:color="auto" w:fill="D9D9D9"/>
            <w:vAlign w:val="center"/>
          </w:tcPr>
          <w:p w14:paraId="6CC6C085" w14:textId="77777777" w:rsidR="00DF2222" w:rsidRPr="00DF2222" w:rsidRDefault="00DF2222" w:rsidP="00DF2222">
            <w:pPr>
              <w:tabs>
                <w:tab w:val="left" w:pos="4632"/>
              </w:tabs>
              <w:spacing w:after="0" w:line="240" w:lineRule="auto"/>
              <w:rPr>
                <w:rFonts w:ascii="Times New Roman" w:eastAsia="Times New Roman" w:hAnsi="Times New Roman" w:cs="Times New Roman"/>
                <w:b/>
                <w:bCs/>
                <w:kern w:val="0"/>
                <w:sz w:val="24"/>
                <w:szCs w:val="24"/>
                <w:lang w:eastAsia="x-none"/>
                <w14:ligatures w14:val="none"/>
              </w:rPr>
            </w:pPr>
          </w:p>
        </w:tc>
        <w:tc>
          <w:tcPr>
            <w:tcW w:w="2352" w:type="dxa"/>
            <w:vMerge/>
            <w:shd w:val="clear" w:color="auto" w:fill="D9D9D9"/>
            <w:vAlign w:val="center"/>
          </w:tcPr>
          <w:p w14:paraId="1FD497D1" w14:textId="77777777" w:rsidR="00DF2222" w:rsidRPr="00DF2222" w:rsidRDefault="00DF2222" w:rsidP="00DF2222">
            <w:pPr>
              <w:tabs>
                <w:tab w:val="left" w:pos="4632"/>
              </w:tabs>
              <w:spacing w:after="0" w:line="240" w:lineRule="auto"/>
              <w:rPr>
                <w:rFonts w:ascii="Times New Roman" w:eastAsia="Times New Roman" w:hAnsi="Times New Roman" w:cs="Times New Roman"/>
                <w:b/>
                <w:bCs/>
                <w:kern w:val="0"/>
                <w:sz w:val="24"/>
                <w:szCs w:val="24"/>
                <w:lang w:eastAsia="x-none"/>
                <w14:ligatures w14:val="none"/>
              </w:rPr>
            </w:pPr>
          </w:p>
        </w:tc>
        <w:tc>
          <w:tcPr>
            <w:tcW w:w="2325" w:type="dxa"/>
            <w:vMerge/>
            <w:shd w:val="clear" w:color="auto" w:fill="D9D9D9"/>
            <w:vAlign w:val="center"/>
          </w:tcPr>
          <w:p w14:paraId="39D0FD2D" w14:textId="77777777" w:rsidR="00DF2222" w:rsidRPr="00DF2222" w:rsidRDefault="00DF2222" w:rsidP="00DF2222">
            <w:pPr>
              <w:tabs>
                <w:tab w:val="left" w:pos="4632"/>
              </w:tabs>
              <w:spacing w:after="0" w:line="240" w:lineRule="auto"/>
              <w:rPr>
                <w:rFonts w:ascii="Times New Roman" w:eastAsia="Times New Roman" w:hAnsi="Times New Roman" w:cs="Times New Roman"/>
                <w:b/>
                <w:bCs/>
                <w:kern w:val="0"/>
                <w:sz w:val="24"/>
                <w:szCs w:val="24"/>
                <w:lang w:eastAsia="x-none"/>
                <w14:ligatures w14:val="none"/>
              </w:rPr>
            </w:pPr>
          </w:p>
        </w:tc>
        <w:tc>
          <w:tcPr>
            <w:tcW w:w="2211" w:type="dxa"/>
            <w:vMerge/>
            <w:shd w:val="clear" w:color="auto" w:fill="D9D9D9"/>
            <w:vAlign w:val="center"/>
          </w:tcPr>
          <w:p w14:paraId="218D6F6E" w14:textId="77777777" w:rsidR="00DF2222" w:rsidRPr="00DF2222" w:rsidRDefault="00DF2222" w:rsidP="00DF2222">
            <w:pPr>
              <w:tabs>
                <w:tab w:val="left" w:pos="4632"/>
              </w:tabs>
              <w:spacing w:after="0" w:line="240" w:lineRule="auto"/>
              <w:rPr>
                <w:rFonts w:ascii="Times New Roman" w:eastAsia="Times New Roman" w:hAnsi="Times New Roman" w:cs="Times New Roman"/>
                <w:b/>
                <w:bCs/>
                <w:kern w:val="0"/>
                <w:sz w:val="24"/>
                <w:szCs w:val="24"/>
                <w:lang w:eastAsia="x-none"/>
                <w14:ligatures w14:val="none"/>
              </w:rPr>
            </w:pPr>
          </w:p>
        </w:tc>
        <w:tc>
          <w:tcPr>
            <w:tcW w:w="1833" w:type="dxa"/>
            <w:vMerge/>
            <w:shd w:val="clear" w:color="auto" w:fill="D9D9D9"/>
            <w:vAlign w:val="center"/>
          </w:tcPr>
          <w:p w14:paraId="49F89EC2" w14:textId="77777777" w:rsidR="00DF2222" w:rsidRPr="00DF2222" w:rsidRDefault="00DF2222" w:rsidP="00DF2222">
            <w:pPr>
              <w:tabs>
                <w:tab w:val="left" w:pos="4632"/>
              </w:tabs>
              <w:spacing w:after="0" w:line="240" w:lineRule="auto"/>
              <w:rPr>
                <w:rFonts w:ascii="Times New Roman" w:eastAsia="Times New Roman" w:hAnsi="Times New Roman" w:cs="Times New Roman"/>
                <w:b/>
                <w:bCs/>
                <w:kern w:val="0"/>
                <w:sz w:val="24"/>
                <w:szCs w:val="24"/>
                <w:lang w:eastAsia="x-none"/>
                <w14:ligatures w14:val="none"/>
              </w:rPr>
            </w:pPr>
          </w:p>
        </w:tc>
      </w:tr>
      <w:tr w:rsidR="00DF2222" w:rsidRPr="00DF2222" w14:paraId="5C476603" w14:textId="77777777" w:rsidTr="00086036">
        <w:trPr>
          <w:jc w:val="center"/>
        </w:trPr>
        <w:tc>
          <w:tcPr>
            <w:tcW w:w="762" w:type="dxa"/>
            <w:shd w:val="clear" w:color="auto" w:fill="auto"/>
            <w:vAlign w:val="center"/>
          </w:tcPr>
          <w:p w14:paraId="037E9C72" w14:textId="77777777" w:rsidR="00DF2222" w:rsidRPr="00DF2222" w:rsidRDefault="00DF2222" w:rsidP="00DF2222">
            <w:pPr>
              <w:tabs>
                <w:tab w:val="left" w:pos="4632"/>
              </w:tabs>
              <w:spacing w:after="0" w:line="240" w:lineRule="auto"/>
              <w:rPr>
                <w:rFonts w:ascii="Times New Roman" w:eastAsia="Times New Roman" w:hAnsi="Times New Roman" w:cs="Times New Roman"/>
                <w:b/>
                <w:bCs/>
                <w:kern w:val="0"/>
                <w:sz w:val="24"/>
                <w:szCs w:val="24"/>
                <w:lang w:eastAsia="x-none"/>
                <w14:ligatures w14:val="none"/>
              </w:rPr>
            </w:pPr>
            <w:r w:rsidRPr="00DF2222">
              <w:rPr>
                <w:rFonts w:ascii="Times New Roman" w:eastAsia="Times New Roman" w:hAnsi="Times New Roman" w:cs="Times New Roman"/>
                <w:b/>
                <w:bCs/>
                <w:kern w:val="0"/>
                <w:sz w:val="24"/>
                <w:szCs w:val="24"/>
                <w:lang w:eastAsia="x-none"/>
                <w14:ligatures w14:val="none"/>
              </w:rPr>
              <w:t>1.</w:t>
            </w:r>
          </w:p>
        </w:tc>
        <w:tc>
          <w:tcPr>
            <w:tcW w:w="2352" w:type="dxa"/>
            <w:shd w:val="clear" w:color="auto" w:fill="auto"/>
          </w:tcPr>
          <w:p w14:paraId="7BB28718" w14:textId="7FC71F37" w:rsidR="00DF2222" w:rsidRPr="00DF2222" w:rsidRDefault="00DF2222" w:rsidP="00DF2222">
            <w:pPr>
              <w:tabs>
                <w:tab w:val="left" w:pos="4632"/>
              </w:tabs>
              <w:spacing w:after="0" w:line="240" w:lineRule="auto"/>
              <w:rPr>
                <w:rFonts w:ascii="Times New Roman" w:eastAsia="Times New Roman" w:hAnsi="Times New Roman" w:cs="Times New Roman"/>
                <w:bCs/>
                <w:kern w:val="0"/>
                <w:sz w:val="24"/>
                <w:szCs w:val="24"/>
                <w:lang w:eastAsia="x-none"/>
                <w14:ligatures w14:val="none"/>
              </w:rPr>
            </w:pPr>
            <w:r>
              <w:rPr>
                <w:rFonts w:ascii="Times New Roman" w:eastAsia="Times New Roman" w:hAnsi="Times New Roman" w:cs="Times New Roman"/>
                <w:bCs/>
                <w:kern w:val="0"/>
                <w:sz w:val="24"/>
                <w:szCs w:val="24"/>
                <w:lang w:eastAsia="x-none"/>
                <w14:ligatures w14:val="none"/>
              </w:rPr>
              <w:t>P</w:t>
            </w:r>
            <w:r w:rsidRPr="00DF2222">
              <w:rPr>
                <w:rFonts w:ascii="Times New Roman" w:eastAsia="Times New Roman" w:hAnsi="Times New Roman" w:cs="Times New Roman"/>
                <w:bCs/>
                <w:kern w:val="0"/>
                <w:sz w:val="24"/>
                <w:szCs w:val="24"/>
                <w:lang w:eastAsia="x-none"/>
                <w14:ligatures w14:val="none"/>
              </w:rPr>
              <w:t xml:space="preserve">rojektētājs, kas tiesīgs veikt elektroietaišu projektēšanas darbus līdz 1 kV </w:t>
            </w:r>
          </w:p>
        </w:tc>
        <w:tc>
          <w:tcPr>
            <w:tcW w:w="2325" w:type="dxa"/>
            <w:shd w:val="clear" w:color="auto" w:fill="auto"/>
            <w:vAlign w:val="center"/>
          </w:tcPr>
          <w:p w14:paraId="0AF58F78" w14:textId="77777777" w:rsidR="00DF2222" w:rsidRPr="00DF2222" w:rsidRDefault="00DF2222" w:rsidP="00DF2222">
            <w:pPr>
              <w:tabs>
                <w:tab w:val="left" w:pos="4632"/>
              </w:tabs>
              <w:spacing w:after="0" w:line="240" w:lineRule="auto"/>
              <w:rPr>
                <w:rFonts w:ascii="Times New Roman" w:eastAsia="Times New Roman" w:hAnsi="Times New Roman" w:cs="Times New Roman"/>
                <w:b/>
                <w:bCs/>
                <w:kern w:val="0"/>
                <w:sz w:val="24"/>
                <w:szCs w:val="24"/>
                <w:lang w:eastAsia="x-none"/>
                <w14:ligatures w14:val="none"/>
              </w:rPr>
            </w:pPr>
          </w:p>
        </w:tc>
        <w:tc>
          <w:tcPr>
            <w:tcW w:w="2211" w:type="dxa"/>
            <w:shd w:val="clear" w:color="auto" w:fill="auto"/>
            <w:vAlign w:val="center"/>
          </w:tcPr>
          <w:p w14:paraId="098DA9DE" w14:textId="77777777" w:rsidR="00DF2222" w:rsidRPr="00DF2222" w:rsidRDefault="00DF2222" w:rsidP="00DF2222">
            <w:pPr>
              <w:tabs>
                <w:tab w:val="left" w:pos="4632"/>
              </w:tabs>
              <w:spacing w:after="0" w:line="240" w:lineRule="auto"/>
              <w:rPr>
                <w:rFonts w:ascii="Times New Roman" w:eastAsia="Times New Roman" w:hAnsi="Times New Roman" w:cs="Times New Roman"/>
                <w:bCs/>
                <w:kern w:val="0"/>
                <w:sz w:val="24"/>
                <w:szCs w:val="24"/>
                <w:lang w:eastAsia="x-none"/>
                <w14:ligatures w14:val="none"/>
              </w:rPr>
            </w:pPr>
          </w:p>
        </w:tc>
        <w:tc>
          <w:tcPr>
            <w:tcW w:w="1833" w:type="dxa"/>
            <w:shd w:val="clear" w:color="auto" w:fill="auto"/>
            <w:vAlign w:val="center"/>
          </w:tcPr>
          <w:p w14:paraId="1ABA50C3" w14:textId="77777777" w:rsidR="00DF2222" w:rsidRPr="00DF2222" w:rsidRDefault="00DF2222" w:rsidP="00DF2222">
            <w:pPr>
              <w:tabs>
                <w:tab w:val="left" w:pos="4632"/>
              </w:tabs>
              <w:spacing w:after="0" w:line="240" w:lineRule="auto"/>
              <w:rPr>
                <w:rFonts w:ascii="Times New Roman" w:eastAsia="Times New Roman" w:hAnsi="Times New Roman" w:cs="Times New Roman"/>
                <w:bCs/>
                <w:kern w:val="0"/>
                <w:sz w:val="24"/>
                <w:szCs w:val="24"/>
                <w:lang w:eastAsia="x-none"/>
                <w14:ligatures w14:val="none"/>
              </w:rPr>
            </w:pPr>
          </w:p>
        </w:tc>
      </w:tr>
      <w:tr w:rsidR="00DF2222" w:rsidRPr="00DF2222" w14:paraId="1CE27A83" w14:textId="77777777" w:rsidTr="00086036">
        <w:trPr>
          <w:jc w:val="center"/>
        </w:trPr>
        <w:tc>
          <w:tcPr>
            <w:tcW w:w="762" w:type="dxa"/>
            <w:shd w:val="clear" w:color="auto" w:fill="auto"/>
            <w:vAlign w:val="center"/>
          </w:tcPr>
          <w:p w14:paraId="51E6F2C7" w14:textId="692A8968" w:rsidR="00DF2222" w:rsidRPr="00DF2222" w:rsidRDefault="00086036" w:rsidP="00DF2222">
            <w:pPr>
              <w:tabs>
                <w:tab w:val="left" w:pos="4632"/>
              </w:tabs>
              <w:spacing w:after="0" w:line="240" w:lineRule="auto"/>
              <w:rPr>
                <w:rFonts w:ascii="Times New Roman" w:eastAsia="Times New Roman" w:hAnsi="Times New Roman" w:cs="Times New Roman"/>
                <w:b/>
                <w:bCs/>
                <w:kern w:val="0"/>
                <w:sz w:val="24"/>
                <w:szCs w:val="24"/>
                <w:lang w:eastAsia="x-none"/>
                <w14:ligatures w14:val="none"/>
              </w:rPr>
            </w:pPr>
            <w:r w:rsidRPr="00DF2222">
              <w:rPr>
                <w:rFonts w:ascii="Times New Roman" w:eastAsia="Times New Roman" w:hAnsi="Times New Roman" w:cs="Times New Roman"/>
                <w:b/>
                <w:bCs/>
                <w:kern w:val="0"/>
                <w:sz w:val="24"/>
                <w:szCs w:val="24"/>
                <w:lang w:eastAsia="x-none"/>
                <w14:ligatures w14:val="none"/>
              </w:rPr>
              <w:t>2.</w:t>
            </w:r>
          </w:p>
        </w:tc>
        <w:tc>
          <w:tcPr>
            <w:tcW w:w="2352" w:type="dxa"/>
            <w:shd w:val="clear" w:color="auto" w:fill="auto"/>
          </w:tcPr>
          <w:p w14:paraId="23FC9D41" w14:textId="05D2D819" w:rsidR="00DF2222" w:rsidRPr="00DF2222" w:rsidRDefault="00DF2222" w:rsidP="00DF2222">
            <w:pPr>
              <w:tabs>
                <w:tab w:val="left" w:pos="4632"/>
              </w:tabs>
              <w:spacing w:after="0" w:line="240" w:lineRule="auto"/>
              <w:rPr>
                <w:rFonts w:ascii="Times New Roman" w:eastAsia="Times New Roman" w:hAnsi="Times New Roman" w:cs="Times New Roman"/>
                <w:b/>
                <w:bCs/>
                <w:kern w:val="0"/>
                <w:sz w:val="24"/>
                <w:szCs w:val="24"/>
                <w:lang w:eastAsia="x-none"/>
                <w14:ligatures w14:val="none"/>
              </w:rPr>
            </w:pPr>
            <w:r w:rsidRPr="00DF2222">
              <w:rPr>
                <w:rFonts w:ascii="Times New Roman" w:eastAsia="Times New Roman" w:hAnsi="Times New Roman" w:cs="Times New Roman"/>
                <w:b/>
                <w:bCs/>
                <w:kern w:val="0"/>
                <w:sz w:val="24"/>
                <w:szCs w:val="24"/>
                <w:lang w:eastAsia="x-none"/>
                <w14:ligatures w14:val="none"/>
              </w:rPr>
              <w:t xml:space="preserve">Atbildīgais </w:t>
            </w:r>
            <w:r w:rsidR="00086036">
              <w:rPr>
                <w:rFonts w:ascii="Times New Roman" w:eastAsia="Times New Roman" w:hAnsi="Times New Roman" w:cs="Times New Roman"/>
                <w:b/>
                <w:bCs/>
                <w:kern w:val="0"/>
                <w:sz w:val="24"/>
                <w:szCs w:val="24"/>
                <w:lang w:eastAsia="x-none"/>
                <w14:ligatures w14:val="none"/>
              </w:rPr>
              <w:t>b</w:t>
            </w:r>
            <w:r w:rsidRPr="00DF2222">
              <w:rPr>
                <w:rFonts w:ascii="Times New Roman" w:eastAsia="Times New Roman" w:hAnsi="Times New Roman" w:cs="Times New Roman"/>
                <w:b/>
                <w:bCs/>
                <w:kern w:val="0"/>
                <w:sz w:val="24"/>
                <w:szCs w:val="24"/>
                <w:lang w:eastAsia="x-none"/>
                <w14:ligatures w14:val="none"/>
              </w:rPr>
              <w:t>ūvdarbu vadītājs</w:t>
            </w:r>
            <w:r w:rsidRPr="00DF2222">
              <w:rPr>
                <w:rFonts w:ascii="Times New Roman" w:eastAsia="Times New Roman" w:hAnsi="Times New Roman" w:cs="Times New Roman"/>
                <w:bCs/>
                <w:kern w:val="0"/>
                <w:sz w:val="24"/>
                <w:szCs w:val="24"/>
                <w:lang w:eastAsia="x-none"/>
                <w14:ligatures w14:val="none"/>
              </w:rPr>
              <w:t xml:space="preserve"> </w:t>
            </w:r>
            <w:r w:rsidR="00086036">
              <w:rPr>
                <w:rFonts w:ascii="Times New Roman" w:eastAsia="Times New Roman" w:hAnsi="Times New Roman" w:cs="Times New Roman"/>
                <w:bCs/>
                <w:kern w:val="0"/>
                <w:sz w:val="24"/>
                <w:szCs w:val="24"/>
                <w:lang w:eastAsia="x-none"/>
                <w14:ligatures w14:val="none"/>
              </w:rPr>
              <w:t>-</w:t>
            </w:r>
            <w:r w:rsidRPr="00DF2222">
              <w:rPr>
                <w:rFonts w:ascii="Times New Roman" w:eastAsia="Times New Roman" w:hAnsi="Times New Roman" w:cs="Times New Roman"/>
                <w:bCs/>
                <w:kern w:val="0"/>
                <w:sz w:val="24"/>
                <w:szCs w:val="24"/>
                <w:lang w:eastAsia="x-none"/>
                <w14:ligatures w14:val="none"/>
              </w:rPr>
              <w:t>elektroietaišu izbūves darbu vadīšanā līdz 1 kV</w:t>
            </w:r>
          </w:p>
        </w:tc>
        <w:tc>
          <w:tcPr>
            <w:tcW w:w="2325" w:type="dxa"/>
            <w:shd w:val="clear" w:color="auto" w:fill="auto"/>
            <w:vAlign w:val="center"/>
          </w:tcPr>
          <w:p w14:paraId="2D297BBD" w14:textId="77777777" w:rsidR="00DF2222" w:rsidRPr="00DF2222" w:rsidRDefault="00DF2222" w:rsidP="00DF2222">
            <w:pPr>
              <w:tabs>
                <w:tab w:val="left" w:pos="4632"/>
              </w:tabs>
              <w:spacing w:after="0" w:line="240" w:lineRule="auto"/>
              <w:rPr>
                <w:rFonts w:ascii="Times New Roman" w:eastAsia="Times New Roman" w:hAnsi="Times New Roman" w:cs="Times New Roman"/>
                <w:b/>
                <w:bCs/>
                <w:kern w:val="0"/>
                <w:sz w:val="24"/>
                <w:szCs w:val="24"/>
                <w:lang w:eastAsia="x-none"/>
                <w14:ligatures w14:val="none"/>
              </w:rPr>
            </w:pPr>
          </w:p>
        </w:tc>
        <w:tc>
          <w:tcPr>
            <w:tcW w:w="2211" w:type="dxa"/>
            <w:shd w:val="clear" w:color="auto" w:fill="auto"/>
            <w:vAlign w:val="center"/>
          </w:tcPr>
          <w:p w14:paraId="2B7CD32F" w14:textId="77777777" w:rsidR="00DF2222" w:rsidRPr="00DF2222" w:rsidRDefault="00DF2222" w:rsidP="00DF2222">
            <w:pPr>
              <w:tabs>
                <w:tab w:val="left" w:pos="4632"/>
              </w:tabs>
              <w:spacing w:after="0" w:line="240" w:lineRule="auto"/>
              <w:rPr>
                <w:rFonts w:ascii="Times New Roman" w:eastAsia="Times New Roman" w:hAnsi="Times New Roman" w:cs="Times New Roman"/>
                <w:bCs/>
                <w:kern w:val="0"/>
                <w:sz w:val="24"/>
                <w:szCs w:val="24"/>
                <w:lang w:eastAsia="x-none"/>
                <w14:ligatures w14:val="none"/>
              </w:rPr>
            </w:pPr>
          </w:p>
        </w:tc>
        <w:tc>
          <w:tcPr>
            <w:tcW w:w="1833" w:type="dxa"/>
            <w:shd w:val="clear" w:color="auto" w:fill="auto"/>
            <w:vAlign w:val="center"/>
          </w:tcPr>
          <w:p w14:paraId="6EBE7D86" w14:textId="77777777" w:rsidR="00DF2222" w:rsidRPr="00DF2222" w:rsidRDefault="00DF2222" w:rsidP="00DF2222">
            <w:pPr>
              <w:tabs>
                <w:tab w:val="left" w:pos="4632"/>
              </w:tabs>
              <w:spacing w:after="0" w:line="240" w:lineRule="auto"/>
              <w:rPr>
                <w:rFonts w:ascii="Times New Roman" w:eastAsia="Times New Roman" w:hAnsi="Times New Roman" w:cs="Times New Roman"/>
                <w:bCs/>
                <w:kern w:val="0"/>
                <w:sz w:val="24"/>
                <w:szCs w:val="24"/>
                <w:lang w:eastAsia="x-none"/>
                <w14:ligatures w14:val="none"/>
              </w:rPr>
            </w:pPr>
          </w:p>
        </w:tc>
      </w:tr>
      <w:tr w:rsidR="00DF2222" w:rsidRPr="00DF2222" w14:paraId="2ADB884A" w14:textId="77777777" w:rsidTr="00086036">
        <w:trPr>
          <w:jc w:val="center"/>
        </w:trPr>
        <w:tc>
          <w:tcPr>
            <w:tcW w:w="762" w:type="dxa"/>
            <w:shd w:val="clear" w:color="auto" w:fill="auto"/>
            <w:vAlign w:val="center"/>
          </w:tcPr>
          <w:p w14:paraId="3A216BF0" w14:textId="4A941BFC" w:rsidR="00DF2222" w:rsidRPr="00DF2222" w:rsidRDefault="00086036" w:rsidP="00DF2222">
            <w:pPr>
              <w:tabs>
                <w:tab w:val="left" w:pos="4632"/>
              </w:tabs>
              <w:spacing w:after="0" w:line="240" w:lineRule="auto"/>
              <w:rPr>
                <w:rFonts w:ascii="Times New Roman" w:eastAsia="Times New Roman" w:hAnsi="Times New Roman" w:cs="Times New Roman"/>
                <w:b/>
                <w:bCs/>
                <w:kern w:val="0"/>
                <w:sz w:val="24"/>
                <w:szCs w:val="24"/>
                <w:lang w:eastAsia="x-none"/>
                <w14:ligatures w14:val="none"/>
              </w:rPr>
            </w:pPr>
            <w:r w:rsidRPr="00DF2222">
              <w:rPr>
                <w:rFonts w:ascii="Times New Roman" w:eastAsia="Times New Roman" w:hAnsi="Times New Roman" w:cs="Times New Roman"/>
                <w:b/>
                <w:kern w:val="0"/>
                <w:sz w:val="24"/>
                <w:szCs w:val="24"/>
                <w:lang w:eastAsia="x-none"/>
                <w14:ligatures w14:val="none"/>
              </w:rPr>
              <w:t>3</w:t>
            </w:r>
            <w:r>
              <w:rPr>
                <w:rFonts w:ascii="Times New Roman" w:eastAsia="Times New Roman" w:hAnsi="Times New Roman" w:cs="Times New Roman"/>
                <w:b/>
                <w:kern w:val="0"/>
                <w:sz w:val="24"/>
                <w:szCs w:val="24"/>
                <w:lang w:eastAsia="x-none"/>
                <w14:ligatures w14:val="none"/>
              </w:rPr>
              <w:t>.</w:t>
            </w:r>
          </w:p>
        </w:tc>
        <w:tc>
          <w:tcPr>
            <w:tcW w:w="2352" w:type="dxa"/>
            <w:shd w:val="clear" w:color="auto" w:fill="auto"/>
          </w:tcPr>
          <w:p w14:paraId="2F36B0C7" w14:textId="0B43F201" w:rsidR="00DF2222" w:rsidRPr="00DF2222" w:rsidRDefault="00DF2222" w:rsidP="00DF2222">
            <w:pPr>
              <w:tabs>
                <w:tab w:val="left" w:pos="4632"/>
              </w:tabs>
              <w:spacing w:after="0" w:line="240" w:lineRule="auto"/>
              <w:rPr>
                <w:rFonts w:ascii="Times New Roman" w:eastAsia="Times New Roman" w:hAnsi="Times New Roman" w:cs="Times New Roman"/>
                <w:b/>
                <w:bCs/>
                <w:kern w:val="0"/>
                <w:sz w:val="24"/>
                <w:szCs w:val="24"/>
                <w:lang w:eastAsia="x-none"/>
                <w14:ligatures w14:val="none"/>
              </w:rPr>
            </w:pPr>
          </w:p>
        </w:tc>
        <w:tc>
          <w:tcPr>
            <w:tcW w:w="2325" w:type="dxa"/>
            <w:shd w:val="clear" w:color="auto" w:fill="auto"/>
            <w:vAlign w:val="center"/>
          </w:tcPr>
          <w:p w14:paraId="60288CEB" w14:textId="77777777" w:rsidR="00DF2222" w:rsidRPr="00DF2222" w:rsidRDefault="00DF2222" w:rsidP="00DF2222">
            <w:pPr>
              <w:tabs>
                <w:tab w:val="left" w:pos="4632"/>
              </w:tabs>
              <w:spacing w:after="0" w:line="240" w:lineRule="auto"/>
              <w:rPr>
                <w:rFonts w:ascii="Times New Roman" w:eastAsia="Times New Roman" w:hAnsi="Times New Roman" w:cs="Times New Roman"/>
                <w:b/>
                <w:bCs/>
                <w:kern w:val="0"/>
                <w:sz w:val="24"/>
                <w:szCs w:val="24"/>
                <w:lang w:eastAsia="x-none"/>
                <w14:ligatures w14:val="none"/>
              </w:rPr>
            </w:pPr>
          </w:p>
        </w:tc>
        <w:tc>
          <w:tcPr>
            <w:tcW w:w="2211" w:type="dxa"/>
            <w:shd w:val="clear" w:color="auto" w:fill="auto"/>
            <w:vAlign w:val="center"/>
          </w:tcPr>
          <w:p w14:paraId="0EB31048" w14:textId="77777777" w:rsidR="00DF2222" w:rsidRPr="00DF2222" w:rsidRDefault="00DF2222" w:rsidP="00DF2222">
            <w:pPr>
              <w:tabs>
                <w:tab w:val="left" w:pos="4632"/>
              </w:tabs>
              <w:spacing w:after="0" w:line="240" w:lineRule="auto"/>
              <w:rPr>
                <w:rFonts w:ascii="Times New Roman" w:eastAsia="Times New Roman" w:hAnsi="Times New Roman" w:cs="Times New Roman"/>
                <w:bCs/>
                <w:kern w:val="0"/>
                <w:sz w:val="24"/>
                <w:szCs w:val="24"/>
                <w:lang w:eastAsia="x-none"/>
                <w14:ligatures w14:val="none"/>
              </w:rPr>
            </w:pPr>
          </w:p>
        </w:tc>
        <w:tc>
          <w:tcPr>
            <w:tcW w:w="1833" w:type="dxa"/>
            <w:shd w:val="clear" w:color="auto" w:fill="auto"/>
            <w:vAlign w:val="center"/>
          </w:tcPr>
          <w:p w14:paraId="068445C5" w14:textId="77777777" w:rsidR="00DF2222" w:rsidRPr="00DF2222" w:rsidRDefault="00DF2222" w:rsidP="00DF2222">
            <w:pPr>
              <w:tabs>
                <w:tab w:val="left" w:pos="4632"/>
              </w:tabs>
              <w:spacing w:after="0" w:line="240" w:lineRule="auto"/>
              <w:rPr>
                <w:rFonts w:ascii="Times New Roman" w:eastAsia="Times New Roman" w:hAnsi="Times New Roman" w:cs="Times New Roman"/>
                <w:bCs/>
                <w:kern w:val="0"/>
                <w:sz w:val="24"/>
                <w:szCs w:val="24"/>
                <w:lang w:eastAsia="x-none"/>
                <w14:ligatures w14:val="none"/>
              </w:rPr>
            </w:pPr>
          </w:p>
        </w:tc>
      </w:tr>
      <w:tr w:rsidR="00086036" w:rsidRPr="00DF2222" w14:paraId="6EE0CB5B" w14:textId="77777777" w:rsidTr="00086036">
        <w:trPr>
          <w:jc w:val="center"/>
        </w:trPr>
        <w:tc>
          <w:tcPr>
            <w:tcW w:w="762" w:type="dxa"/>
            <w:shd w:val="clear" w:color="auto" w:fill="auto"/>
            <w:vAlign w:val="center"/>
          </w:tcPr>
          <w:p w14:paraId="75D2F411" w14:textId="77777777" w:rsidR="00086036" w:rsidRPr="00DF2222" w:rsidRDefault="00086036" w:rsidP="00DF2222">
            <w:pPr>
              <w:tabs>
                <w:tab w:val="left" w:pos="4632"/>
              </w:tabs>
              <w:spacing w:after="0" w:line="240" w:lineRule="auto"/>
              <w:rPr>
                <w:rFonts w:ascii="Times New Roman" w:eastAsia="Times New Roman" w:hAnsi="Times New Roman" w:cs="Times New Roman"/>
                <w:b/>
                <w:bCs/>
                <w:kern w:val="0"/>
                <w:sz w:val="24"/>
                <w:szCs w:val="24"/>
                <w:lang w:eastAsia="x-none"/>
                <w14:ligatures w14:val="none"/>
              </w:rPr>
            </w:pPr>
          </w:p>
        </w:tc>
        <w:tc>
          <w:tcPr>
            <w:tcW w:w="2352" w:type="dxa"/>
            <w:shd w:val="clear" w:color="auto" w:fill="auto"/>
          </w:tcPr>
          <w:p w14:paraId="38EA29EF" w14:textId="77777777" w:rsidR="00086036" w:rsidRPr="00DF2222" w:rsidRDefault="00086036" w:rsidP="00DF2222">
            <w:pPr>
              <w:tabs>
                <w:tab w:val="left" w:pos="4632"/>
              </w:tabs>
              <w:spacing w:after="0" w:line="240" w:lineRule="auto"/>
              <w:rPr>
                <w:rFonts w:ascii="Times New Roman" w:eastAsia="Times New Roman" w:hAnsi="Times New Roman" w:cs="Times New Roman"/>
                <w:b/>
                <w:bCs/>
                <w:kern w:val="0"/>
                <w:sz w:val="24"/>
                <w:szCs w:val="24"/>
                <w:lang w:eastAsia="x-none"/>
                <w14:ligatures w14:val="none"/>
              </w:rPr>
            </w:pPr>
          </w:p>
        </w:tc>
        <w:tc>
          <w:tcPr>
            <w:tcW w:w="2325" w:type="dxa"/>
            <w:shd w:val="clear" w:color="auto" w:fill="auto"/>
            <w:vAlign w:val="center"/>
          </w:tcPr>
          <w:p w14:paraId="0A57961C" w14:textId="77777777" w:rsidR="00086036" w:rsidRPr="00DF2222" w:rsidRDefault="00086036" w:rsidP="00DF2222">
            <w:pPr>
              <w:tabs>
                <w:tab w:val="left" w:pos="4632"/>
              </w:tabs>
              <w:spacing w:after="0" w:line="240" w:lineRule="auto"/>
              <w:rPr>
                <w:rFonts w:ascii="Times New Roman" w:eastAsia="Times New Roman" w:hAnsi="Times New Roman" w:cs="Times New Roman"/>
                <w:b/>
                <w:bCs/>
                <w:kern w:val="0"/>
                <w:sz w:val="24"/>
                <w:szCs w:val="24"/>
                <w:lang w:eastAsia="x-none"/>
                <w14:ligatures w14:val="none"/>
              </w:rPr>
            </w:pPr>
          </w:p>
        </w:tc>
        <w:tc>
          <w:tcPr>
            <w:tcW w:w="2211" w:type="dxa"/>
            <w:shd w:val="clear" w:color="auto" w:fill="auto"/>
            <w:vAlign w:val="center"/>
          </w:tcPr>
          <w:p w14:paraId="5D26734E" w14:textId="77777777" w:rsidR="00086036" w:rsidRPr="00DF2222" w:rsidRDefault="00086036" w:rsidP="00DF2222">
            <w:pPr>
              <w:tabs>
                <w:tab w:val="left" w:pos="4632"/>
              </w:tabs>
              <w:spacing w:after="0" w:line="240" w:lineRule="auto"/>
              <w:rPr>
                <w:rFonts w:ascii="Times New Roman" w:eastAsia="Times New Roman" w:hAnsi="Times New Roman" w:cs="Times New Roman"/>
                <w:bCs/>
                <w:kern w:val="0"/>
                <w:sz w:val="24"/>
                <w:szCs w:val="24"/>
                <w:lang w:eastAsia="x-none"/>
                <w14:ligatures w14:val="none"/>
              </w:rPr>
            </w:pPr>
          </w:p>
        </w:tc>
        <w:tc>
          <w:tcPr>
            <w:tcW w:w="1833" w:type="dxa"/>
            <w:shd w:val="clear" w:color="auto" w:fill="auto"/>
            <w:vAlign w:val="center"/>
          </w:tcPr>
          <w:p w14:paraId="27226DF3" w14:textId="77777777" w:rsidR="00086036" w:rsidRPr="00DF2222" w:rsidRDefault="00086036" w:rsidP="00DF2222">
            <w:pPr>
              <w:tabs>
                <w:tab w:val="left" w:pos="4632"/>
              </w:tabs>
              <w:spacing w:after="0" w:line="240" w:lineRule="auto"/>
              <w:rPr>
                <w:rFonts w:ascii="Times New Roman" w:eastAsia="Times New Roman" w:hAnsi="Times New Roman" w:cs="Times New Roman"/>
                <w:bCs/>
                <w:kern w:val="0"/>
                <w:sz w:val="24"/>
                <w:szCs w:val="24"/>
                <w:lang w:eastAsia="x-none"/>
                <w14:ligatures w14:val="none"/>
              </w:rPr>
            </w:pPr>
          </w:p>
        </w:tc>
      </w:tr>
      <w:tr w:rsidR="00DF2222" w:rsidRPr="00DF2222" w14:paraId="36F3B3D8" w14:textId="77777777" w:rsidTr="00086036">
        <w:trPr>
          <w:jc w:val="center"/>
        </w:trPr>
        <w:tc>
          <w:tcPr>
            <w:tcW w:w="762" w:type="dxa"/>
            <w:shd w:val="clear" w:color="auto" w:fill="auto"/>
            <w:vAlign w:val="center"/>
          </w:tcPr>
          <w:p w14:paraId="43083AAD" w14:textId="0D0B77E1" w:rsidR="00DF2222" w:rsidRPr="00DF2222" w:rsidRDefault="00DF2222" w:rsidP="00DF2222">
            <w:pPr>
              <w:tabs>
                <w:tab w:val="left" w:pos="4632"/>
              </w:tabs>
              <w:spacing w:after="0" w:line="240" w:lineRule="auto"/>
              <w:rPr>
                <w:rFonts w:ascii="Times New Roman" w:eastAsia="Times New Roman" w:hAnsi="Times New Roman" w:cs="Times New Roman"/>
                <w:bCs/>
                <w:kern w:val="0"/>
                <w:sz w:val="24"/>
                <w:szCs w:val="24"/>
                <w:lang w:eastAsia="x-none"/>
                <w14:ligatures w14:val="none"/>
              </w:rPr>
            </w:pPr>
          </w:p>
        </w:tc>
        <w:tc>
          <w:tcPr>
            <w:tcW w:w="2352" w:type="dxa"/>
            <w:shd w:val="clear" w:color="auto" w:fill="auto"/>
          </w:tcPr>
          <w:p w14:paraId="2DBFD6BD" w14:textId="48A7BAEC" w:rsidR="00DF2222" w:rsidRPr="00DF2222" w:rsidRDefault="00DF2222" w:rsidP="00DF2222">
            <w:pPr>
              <w:tabs>
                <w:tab w:val="left" w:pos="4632"/>
              </w:tabs>
              <w:spacing w:after="0" w:line="240" w:lineRule="auto"/>
              <w:rPr>
                <w:rFonts w:ascii="Times New Roman" w:eastAsia="Times New Roman" w:hAnsi="Times New Roman" w:cs="Times New Roman"/>
                <w:bCs/>
                <w:kern w:val="0"/>
                <w:sz w:val="24"/>
                <w:szCs w:val="24"/>
                <w:lang w:eastAsia="x-none"/>
                <w14:ligatures w14:val="none"/>
              </w:rPr>
            </w:pPr>
          </w:p>
        </w:tc>
        <w:tc>
          <w:tcPr>
            <w:tcW w:w="2325" w:type="dxa"/>
            <w:shd w:val="clear" w:color="auto" w:fill="auto"/>
            <w:vAlign w:val="center"/>
          </w:tcPr>
          <w:p w14:paraId="339DECF9" w14:textId="77777777" w:rsidR="00DF2222" w:rsidRPr="00DF2222" w:rsidRDefault="00DF2222" w:rsidP="00DF2222">
            <w:pPr>
              <w:tabs>
                <w:tab w:val="left" w:pos="4632"/>
              </w:tabs>
              <w:spacing w:after="0" w:line="240" w:lineRule="auto"/>
              <w:rPr>
                <w:rFonts w:ascii="Times New Roman" w:eastAsia="Times New Roman" w:hAnsi="Times New Roman" w:cs="Times New Roman"/>
                <w:bCs/>
                <w:kern w:val="0"/>
                <w:sz w:val="24"/>
                <w:szCs w:val="24"/>
                <w:lang w:eastAsia="x-none"/>
                <w14:ligatures w14:val="none"/>
              </w:rPr>
            </w:pPr>
            <w:r w:rsidRPr="00DF2222">
              <w:rPr>
                <w:rFonts w:ascii="Times New Roman" w:eastAsia="Times New Roman" w:hAnsi="Times New Roman" w:cs="Times New Roman"/>
                <w:bCs/>
                <w:kern w:val="0"/>
                <w:sz w:val="24"/>
                <w:szCs w:val="24"/>
                <w:lang w:eastAsia="x-none"/>
                <w14:ligatures w14:val="none"/>
              </w:rPr>
              <w:t>…</w:t>
            </w:r>
          </w:p>
        </w:tc>
        <w:tc>
          <w:tcPr>
            <w:tcW w:w="2211" w:type="dxa"/>
            <w:shd w:val="clear" w:color="auto" w:fill="auto"/>
            <w:vAlign w:val="center"/>
          </w:tcPr>
          <w:p w14:paraId="4C98DDE7" w14:textId="77777777" w:rsidR="00DF2222" w:rsidRPr="00DF2222" w:rsidRDefault="00DF2222" w:rsidP="00DF2222">
            <w:pPr>
              <w:tabs>
                <w:tab w:val="left" w:pos="4632"/>
              </w:tabs>
              <w:spacing w:after="0" w:line="240" w:lineRule="auto"/>
              <w:rPr>
                <w:rFonts w:ascii="Times New Roman" w:eastAsia="Times New Roman" w:hAnsi="Times New Roman" w:cs="Times New Roman"/>
                <w:bCs/>
                <w:kern w:val="0"/>
                <w:sz w:val="24"/>
                <w:szCs w:val="24"/>
                <w:lang w:eastAsia="x-none"/>
                <w14:ligatures w14:val="none"/>
              </w:rPr>
            </w:pPr>
            <w:r w:rsidRPr="00DF2222">
              <w:rPr>
                <w:rFonts w:ascii="Times New Roman" w:eastAsia="Times New Roman" w:hAnsi="Times New Roman" w:cs="Times New Roman"/>
                <w:bCs/>
                <w:kern w:val="0"/>
                <w:sz w:val="24"/>
                <w:szCs w:val="24"/>
                <w:lang w:eastAsia="x-none"/>
                <w14:ligatures w14:val="none"/>
              </w:rPr>
              <w:t>…</w:t>
            </w:r>
          </w:p>
        </w:tc>
        <w:tc>
          <w:tcPr>
            <w:tcW w:w="1833" w:type="dxa"/>
            <w:shd w:val="clear" w:color="auto" w:fill="auto"/>
            <w:vAlign w:val="center"/>
          </w:tcPr>
          <w:p w14:paraId="1F85D1C5" w14:textId="77777777" w:rsidR="00DF2222" w:rsidRPr="00DF2222" w:rsidRDefault="00DF2222" w:rsidP="00DF2222">
            <w:pPr>
              <w:tabs>
                <w:tab w:val="left" w:pos="4632"/>
              </w:tabs>
              <w:spacing w:after="0" w:line="240" w:lineRule="auto"/>
              <w:rPr>
                <w:rFonts w:ascii="Times New Roman" w:eastAsia="Times New Roman" w:hAnsi="Times New Roman" w:cs="Times New Roman"/>
                <w:bCs/>
                <w:kern w:val="0"/>
                <w:sz w:val="24"/>
                <w:szCs w:val="24"/>
                <w:lang w:eastAsia="x-none"/>
                <w14:ligatures w14:val="none"/>
              </w:rPr>
            </w:pPr>
            <w:r w:rsidRPr="00DF2222">
              <w:rPr>
                <w:rFonts w:ascii="Times New Roman" w:eastAsia="Times New Roman" w:hAnsi="Times New Roman" w:cs="Times New Roman"/>
                <w:bCs/>
                <w:kern w:val="0"/>
                <w:sz w:val="24"/>
                <w:szCs w:val="24"/>
                <w:lang w:eastAsia="x-none"/>
                <w14:ligatures w14:val="none"/>
              </w:rPr>
              <w:t>…</w:t>
            </w:r>
          </w:p>
        </w:tc>
      </w:tr>
    </w:tbl>
    <w:p w14:paraId="3E47345E" w14:textId="4AEFB3CE" w:rsidR="00DF2222" w:rsidRDefault="00086036" w:rsidP="00DF2222">
      <w:pPr>
        <w:tabs>
          <w:tab w:val="left" w:pos="4632"/>
        </w:tabs>
        <w:spacing w:after="0" w:line="240" w:lineRule="auto"/>
        <w:rPr>
          <w:rFonts w:ascii="Times New Roman" w:eastAsia="Times New Roman" w:hAnsi="Times New Roman" w:cs="Times New Roman"/>
          <w:bCs/>
          <w:kern w:val="0"/>
          <w:sz w:val="24"/>
          <w:szCs w:val="24"/>
          <w:lang w:eastAsia="x-none"/>
          <w14:ligatures w14:val="none"/>
        </w:rPr>
      </w:pPr>
      <w:r w:rsidRPr="00086036">
        <w:rPr>
          <w:rFonts w:ascii="Times New Roman" w:eastAsia="Times New Roman" w:hAnsi="Times New Roman" w:cs="Times New Roman"/>
          <w:bCs/>
          <w:kern w:val="0"/>
          <w:sz w:val="24"/>
          <w:szCs w:val="24"/>
          <w:lang w:eastAsia="x-none"/>
          <w14:ligatures w14:val="none"/>
        </w:rPr>
        <w:t>*norāda, vai piesaistītais speciālists ir pretendenta (piegādātāja vai piegādātāju apvienības) resurss/darbinieks (A), apakšuzņēmēja - komersanta resurss/darbinieks (B), persona, kurai ir pastāvīgās prakses tiesības un kas tiks piesaistīta uz atsevišķa līguma pamata konkrētā līguma izpildē (C).</w:t>
      </w:r>
    </w:p>
    <w:p w14:paraId="7ECB15F3" w14:textId="4CB0DE41" w:rsidR="00DF2222" w:rsidRDefault="00DF2222">
      <w:pPr>
        <w:rPr>
          <w:rFonts w:ascii="Times New Roman" w:hAnsi="Times New Roman" w:cs="Times New Roman"/>
          <w:noProof/>
          <w:kern w:val="0"/>
          <w:sz w:val="24"/>
          <w:szCs w:val="24"/>
          <w14:ligatures w14:val="none"/>
        </w:rPr>
      </w:pPr>
    </w:p>
    <w:p w14:paraId="4E73579F" w14:textId="605E854B" w:rsidR="00600655" w:rsidRPr="00600655" w:rsidRDefault="00600655" w:rsidP="00600655">
      <w:pPr>
        <w:spacing w:after="0" w:line="276" w:lineRule="auto"/>
        <w:ind w:left="426" w:hanging="426"/>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kern w:val="0"/>
          <w:sz w:val="24"/>
          <w:szCs w:val="24"/>
          <w:u w:val="single"/>
          <w14:ligatures w14:val="none"/>
        </w:rPr>
        <w:t>J</w:t>
      </w:r>
      <w:r w:rsidRPr="00600655">
        <w:rPr>
          <w:rFonts w:ascii="Times New Roman" w:eastAsia="Times New Roman" w:hAnsi="Times New Roman" w:cs="Times New Roman"/>
          <w:kern w:val="0"/>
          <w:sz w:val="24"/>
          <w:szCs w:val="24"/>
          <w:u w:val="single"/>
          <w14:ligatures w14:val="none"/>
        </w:rPr>
        <w:t>a piedāvātais speciālists nav pretendenta darbinieks</w:t>
      </w:r>
      <w:r w:rsidRPr="00600655">
        <w:rPr>
          <w:rFonts w:ascii="Times New Roman" w:eastAsia="Times New Roman" w:hAnsi="Times New Roman" w:cs="Times New Roman"/>
          <w:kern w:val="0"/>
          <w:sz w:val="24"/>
          <w:szCs w:val="24"/>
          <w14:ligatures w14:val="none"/>
        </w:rPr>
        <w:t>,</w:t>
      </w:r>
      <w:r w:rsidRPr="00600655">
        <w:rPr>
          <w:rFonts w:ascii="Times New Roman" w:eastAsia="Times New Roman" w:hAnsi="Times New Roman" w:cs="Times New Roman"/>
          <w:b/>
          <w:kern w:val="0"/>
          <w:sz w:val="24"/>
          <w:szCs w:val="24"/>
          <w14:ligatures w14:val="none"/>
        </w:rPr>
        <w:t xml:space="preserve"> </w:t>
      </w:r>
      <w:r w:rsidRPr="00600655">
        <w:rPr>
          <w:rFonts w:ascii="Times New Roman" w:eastAsia="Times New Roman" w:hAnsi="Times New Roman" w:cs="Times New Roman"/>
          <w:kern w:val="0"/>
          <w:sz w:val="24"/>
          <w:szCs w:val="24"/>
          <w14:ligatures w14:val="none"/>
        </w:rPr>
        <w:t xml:space="preserve">jāpievieno attiecīgās personas parakstīts apliecinājums (saskaņā ar piedāvāto </w:t>
      </w:r>
      <w:r w:rsidRPr="00600655">
        <w:rPr>
          <w:rFonts w:ascii="Times New Roman" w:eastAsia="Times New Roman" w:hAnsi="Times New Roman" w:cs="Times New Roman"/>
          <w:i/>
          <w:kern w:val="0"/>
          <w:sz w:val="24"/>
          <w:szCs w:val="24"/>
          <w14:ligatures w14:val="none"/>
        </w:rPr>
        <w:t>Speciālista apliecinājuma formu</w:t>
      </w:r>
      <w:r w:rsidRPr="00600655">
        <w:rPr>
          <w:rFonts w:ascii="Times New Roman" w:eastAsia="Times New Roman" w:hAnsi="Times New Roman" w:cs="Times New Roman"/>
          <w:kern w:val="0"/>
          <w:sz w:val="24"/>
          <w:szCs w:val="24"/>
          <w14:ligatures w14:val="none"/>
        </w:rPr>
        <w:t>) par gatavību piedalīties iepirkuma līguma izpildē.</w:t>
      </w:r>
    </w:p>
    <w:p w14:paraId="39F540BC" w14:textId="77777777" w:rsidR="00600655" w:rsidRPr="00600655" w:rsidRDefault="00600655" w:rsidP="00600655">
      <w:pPr>
        <w:spacing w:after="0" w:line="240" w:lineRule="auto"/>
        <w:jc w:val="center"/>
        <w:rPr>
          <w:rFonts w:ascii="Times New Roman" w:eastAsia="Times New Roman" w:hAnsi="Times New Roman" w:cs="Times New Roman"/>
          <w:i/>
          <w:kern w:val="0"/>
          <w:sz w:val="24"/>
          <w:szCs w:val="24"/>
          <w14:ligatures w14:val="none"/>
        </w:rPr>
      </w:pPr>
      <w:r w:rsidRPr="00600655">
        <w:rPr>
          <w:rFonts w:ascii="Times New Roman" w:eastAsia="Times New Roman" w:hAnsi="Times New Roman" w:cs="Times New Roman"/>
          <w:i/>
          <w:kern w:val="0"/>
          <w:sz w:val="24"/>
          <w:szCs w:val="24"/>
          <w14:ligatures w14:val="none"/>
        </w:rPr>
        <w:t>Speciālista apliecinājuma forma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7"/>
      </w:tblGrid>
      <w:tr w:rsidR="00600655" w:rsidRPr="00600655" w14:paraId="74EB1559" w14:textId="77777777" w:rsidTr="00A549E1">
        <w:trPr>
          <w:trHeight w:val="698"/>
        </w:trPr>
        <w:tc>
          <w:tcPr>
            <w:tcW w:w="9287" w:type="dxa"/>
            <w:tcBorders>
              <w:top w:val="single" w:sz="4" w:space="0" w:color="000000"/>
              <w:left w:val="single" w:sz="4" w:space="0" w:color="000000"/>
              <w:bottom w:val="single" w:sz="4" w:space="0" w:color="000000"/>
              <w:right w:val="single" w:sz="4" w:space="0" w:color="000000"/>
            </w:tcBorders>
            <w:hideMark/>
          </w:tcPr>
          <w:p w14:paraId="10C13B33" w14:textId="77777777" w:rsidR="00600655" w:rsidRPr="00600655" w:rsidRDefault="00600655" w:rsidP="00600655">
            <w:pPr>
              <w:widowControl w:val="0"/>
              <w:spacing w:after="0" w:line="240" w:lineRule="auto"/>
              <w:ind w:right="-1"/>
              <w:jc w:val="center"/>
              <w:rPr>
                <w:rFonts w:ascii="Times New Roman" w:eastAsia="Times New Roman" w:hAnsi="Times New Roman" w:cs="Times New Roman"/>
                <w:b/>
                <w:bCs/>
                <w:kern w:val="0"/>
                <w:sz w:val="24"/>
                <w:szCs w:val="24"/>
                <w14:ligatures w14:val="none"/>
              </w:rPr>
            </w:pPr>
            <w:r w:rsidRPr="00600655">
              <w:rPr>
                <w:rFonts w:ascii="Times New Roman" w:eastAsia="Times New Roman" w:hAnsi="Times New Roman" w:cs="Times New Roman"/>
                <w:b/>
                <w:bCs/>
                <w:kern w:val="0"/>
                <w:sz w:val="24"/>
                <w:szCs w:val="24"/>
                <w14:ligatures w14:val="none"/>
              </w:rPr>
              <w:t xml:space="preserve">Līguma izpildē iesaistītā </w:t>
            </w:r>
            <w:r w:rsidRPr="00600655">
              <w:rPr>
                <w:rFonts w:ascii="Times New Roman" w:eastAsia="Times New Roman" w:hAnsi="Times New Roman" w:cs="Times New Roman"/>
                <w:bCs/>
                <w:kern w:val="0"/>
                <w:sz w:val="24"/>
                <w:szCs w:val="24"/>
                <w14:ligatures w14:val="none"/>
              </w:rPr>
              <w:t>&lt;</w:t>
            </w:r>
            <w:r w:rsidRPr="00600655">
              <w:rPr>
                <w:rFonts w:ascii="Times New Roman" w:eastAsia="Times New Roman" w:hAnsi="Times New Roman" w:cs="Times New Roman"/>
                <w:bCs/>
                <w:i/>
                <w:iCs/>
                <w:kern w:val="0"/>
                <w:sz w:val="24"/>
                <w:szCs w:val="24"/>
                <w14:ligatures w14:val="none"/>
              </w:rPr>
              <w:t>iepirkuma līgumā paredzētais amats</w:t>
            </w:r>
            <w:r w:rsidRPr="00600655">
              <w:rPr>
                <w:rFonts w:ascii="Times New Roman" w:eastAsia="Times New Roman" w:hAnsi="Times New Roman" w:cs="Times New Roman"/>
                <w:bCs/>
                <w:i/>
                <w:kern w:val="0"/>
                <w:sz w:val="24"/>
                <w:szCs w:val="24"/>
                <w14:ligatures w14:val="none"/>
              </w:rPr>
              <w:t>&gt;</w:t>
            </w:r>
            <w:r w:rsidRPr="00600655">
              <w:rPr>
                <w:rFonts w:ascii="Times New Roman" w:eastAsia="Times New Roman" w:hAnsi="Times New Roman" w:cs="Times New Roman"/>
                <w:b/>
                <w:bCs/>
                <w:kern w:val="0"/>
                <w:sz w:val="24"/>
                <w:szCs w:val="24"/>
                <w14:ligatures w14:val="none"/>
              </w:rPr>
              <w:t xml:space="preserve"> apliecinājums </w:t>
            </w:r>
          </w:p>
          <w:p w14:paraId="6008D144" w14:textId="77777777" w:rsidR="00600655" w:rsidRPr="00600655" w:rsidRDefault="00600655" w:rsidP="00600655">
            <w:pPr>
              <w:widowControl w:val="0"/>
              <w:spacing w:after="0" w:line="240" w:lineRule="auto"/>
              <w:ind w:right="-1"/>
              <w:jc w:val="center"/>
              <w:rPr>
                <w:rFonts w:ascii="Times New Roman" w:eastAsia="Times New Roman" w:hAnsi="Times New Roman" w:cs="Times New Roman"/>
                <w:b/>
                <w:bCs/>
                <w:kern w:val="0"/>
                <w:sz w:val="24"/>
                <w:szCs w:val="24"/>
                <w14:ligatures w14:val="none"/>
              </w:rPr>
            </w:pPr>
            <w:r w:rsidRPr="00600655">
              <w:rPr>
                <w:rFonts w:ascii="Times New Roman" w:eastAsia="Times New Roman" w:hAnsi="Times New Roman" w:cs="Times New Roman"/>
                <w:b/>
                <w:bCs/>
                <w:kern w:val="0"/>
                <w:sz w:val="24"/>
                <w:szCs w:val="24"/>
                <w14:ligatures w14:val="none"/>
              </w:rPr>
              <w:t>par gatavību piedalīties pakalpojumu sniegšanā</w:t>
            </w:r>
          </w:p>
          <w:p w14:paraId="4D511151" w14:textId="77777777" w:rsidR="00600655" w:rsidRPr="00600655" w:rsidRDefault="00600655" w:rsidP="00600655">
            <w:pPr>
              <w:widowControl w:val="0"/>
              <w:spacing w:after="0" w:line="240" w:lineRule="auto"/>
              <w:ind w:right="-1"/>
              <w:jc w:val="both"/>
              <w:rPr>
                <w:rFonts w:ascii="Times New Roman" w:eastAsia="Times New Roman" w:hAnsi="Times New Roman" w:cs="Times New Roman"/>
                <w:bCs/>
                <w:kern w:val="0"/>
                <w:sz w:val="24"/>
                <w:szCs w:val="24"/>
                <w14:ligatures w14:val="none"/>
              </w:rPr>
            </w:pPr>
            <w:r w:rsidRPr="00600655">
              <w:rPr>
                <w:rFonts w:ascii="Times New Roman" w:eastAsia="Times New Roman" w:hAnsi="Times New Roman" w:cs="Times New Roman"/>
                <w:bCs/>
                <w:kern w:val="0"/>
                <w:sz w:val="24"/>
                <w:szCs w:val="24"/>
                <w14:ligatures w14:val="none"/>
              </w:rPr>
              <w:t xml:space="preserve">Ar šo es apņemos </w:t>
            </w:r>
          </w:p>
          <w:p w14:paraId="3A1234AE" w14:textId="77777777" w:rsidR="00600655" w:rsidRPr="00600655" w:rsidRDefault="00600655" w:rsidP="00600655">
            <w:pPr>
              <w:widowControl w:val="0"/>
              <w:spacing w:after="0" w:line="240" w:lineRule="auto"/>
              <w:ind w:right="-1"/>
              <w:jc w:val="both"/>
              <w:rPr>
                <w:rFonts w:ascii="Times New Roman" w:eastAsia="Times New Roman" w:hAnsi="Times New Roman" w:cs="Times New Roman"/>
                <w:bCs/>
                <w:kern w:val="0"/>
                <w:sz w:val="24"/>
                <w:szCs w:val="24"/>
                <w14:ligatures w14:val="none"/>
              </w:rPr>
            </w:pPr>
            <w:r w:rsidRPr="00600655">
              <w:rPr>
                <w:rFonts w:ascii="Times New Roman" w:eastAsia="Times New Roman" w:hAnsi="Times New Roman" w:cs="Times New Roman"/>
                <w:bCs/>
                <w:kern w:val="0"/>
                <w:sz w:val="24"/>
                <w:szCs w:val="24"/>
                <w14:ligatures w14:val="none"/>
              </w:rPr>
              <w:t>strādāt pie iepirkuma līgumu izpildes &lt;</w:t>
            </w:r>
            <w:r w:rsidRPr="00600655">
              <w:rPr>
                <w:rFonts w:ascii="Times New Roman" w:eastAsia="Times New Roman" w:hAnsi="Times New Roman" w:cs="Times New Roman"/>
                <w:bCs/>
                <w:i/>
                <w:kern w:val="0"/>
                <w:sz w:val="24"/>
                <w:szCs w:val="24"/>
                <w14:ligatures w14:val="none"/>
              </w:rPr>
              <w:t>Iepirkuma nosaukums, ID numurs</w:t>
            </w:r>
            <w:r w:rsidRPr="00600655">
              <w:rPr>
                <w:rFonts w:ascii="Times New Roman" w:eastAsia="Times New Roman" w:hAnsi="Times New Roman" w:cs="Times New Roman"/>
                <w:bCs/>
                <w:kern w:val="0"/>
                <w:sz w:val="24"/>
                <w:szCs w:val="24"/>
                <w14:ligatures w14:val="none"/>
              </w:rPr>
              <w:t>&gt; kā</w:t>
            </w:r>
            <w:r w:rsidRPr="00600655">
              <w:rPr>
                <w:rFonts w:ascii="Times New Roman" w:eastAsia="Times New Roman" w:hAnsi="Times New Roman" w:cs="Times New Roman"/>
                <w:b/>
                <w:bCs/>
                <w:kern w:val="0"/>
                <w:sz w:val="24"/>
                <w:szCs w:val="24"/>
                <w14:ligatures w14:val="none"/>
              </w:rPr>
              <w:t xml:space="preserve"> </w:t>
            </w:r>
            <w:r w:rsidRPr="00600655">
              <w:rPr>
                <w:rFonts w:ascii="Times New Roman" w:eastAsia="Times New Roman" w:hAnsi="Times New Roman" w:cs="Times New Roman"/>
                <w:bCs/>
                <w:kern w:val="0"/>
                <w:sz w:val="24"/>
                <w:szCs w:val="24"/>
                <w14:ligatures w14:val="none"/>
              </w:rPr>
              <w:t>&lt;</w:t>
            </w:r>
            <w:r w:rsidRPr="00600655">
              <w:rPr>
                <w:rFonts w:ascii="Times New Roman" w:eastAsia="Times New Roman" w:hAnsi="Times New Roman" w:cs="Times New Roman"/>
                <w:b/>
                <w:bCs/>
                <w:i/>
                <w:iCs/>
                <w:kern w:val="0"/>
                <w:sz w:val="24"/>
                <w:szCs w:val="24"/>
                <w14:ligatures w14:val="none"/>
              </w:rPr>
              <w:t>iepirkuma līgumā paredzētais amats</w:t>
            </w:r>
            <w:r w:rsidRPr="00600655">
              <w:rPr>
                <w:rFonts w:ascii="Times New Roman" w:eastAsia="Times New Roman" w:hAnsi="Times New Roman" w:cs="Times New Roman"/>
                <w:bCs/>
                <w:i/>
                <w:kern w:val="0"/>
                <w:sz w:val="24"/>
                <w:szCs w:val="24"/>
                <w14:ligatures w14:val="none"/>
              </w:rPr>
              <w:t>&gt;</w:t>
            </w:r>
            <w:r w:rsidRPr="00600655">
              <w:rPr>
                <w:rFonts w:ascii="Times New Roman" w:eastAsia="Times New Roman" w:hAnsi="Times New Roman" w:cs="Times New Roman"/>
                <w:bCs/>
                <w:kern w:val="0"/>
                <w:sz w:val="24"/>
                <w:szCs w:val="24"/>
                <w14:ligatures w14:val="none"/>
              </w:rPr>
              <w:t xml:space="preserve"> gadījumā, ja ar šo </w:t>
            </w:r>
            <w:r w:rsidRPr="00600655">
              <w:rPr>
                <w:rFonts w:ascii="Times New Roman" w:eastAsia="Times New Roman" w:hAnsi="Times New Roman" w:cs="Times New Roman"/>
                <w:kern w:val="0"/>
                <w:sz w:val="24"/>
                <w:szCs w:val="24"/>
                <w14:ligatures w14:val="none"/>
              </w:rPr>
              <w:t xml:space="preserve">pretendentu </w:t>
            </w:r>
            <w:r w:rsidRPr="00600655">
              <w:rPr>
                <w:rFonts w:ascii="Times New Roman" w:eastAsia="Times New Roman" w:hAnsi="Times New Roman" w:cs="Times New Roman"/>
                <w:bCs/>
                <w:kern w:val="0"/>
                <w:sz w:val="24"/>
                <w:szCs w:val="24"/>
                <w14:ligatures w14:val="none"/>
              </w:rPr>
              <w:t>tiks noslēgts iepirkuma līgums. Iepirkuma līguma izpildē strādāšu &lt;</w:t>
            </w:r>
            <w:r w:rsidRPr="00600655">
              <w:rPr>
                <w:rFonts w:ascii="Times New Roman" w:eastAsia="Times New Roman" w:hAnsi="Times New Roman" w:cs="Times New Roman"/>
                <w:i/>
                <w:kern w:val="0"/>
                <w:sz w:val="24"/>
                <w:szCs w:val="24"/>
                <w14:ligatures w14:val="none"/>
              </w:rPr>
              <w:t>pretendenta</w:t>
            </w:r>
            <w:r w:rsidRPr="00600655">
              <w:rPr>
                <w:rFonts w:ascii="Times New Roman" w:eastAsia="Times New Roman" w:hAnsi="Times New Roman" w:cs="Times New Roman"/>
                <w:kern w:val="0"/>
                <w:sz w:val="24"/>
                <w:szCs w:val="24"/>
                <w14:ligatures w14:val="none"/>
              </w:rPr>
              <w:t xml:space="preserve"> </w:t>
            </w:r>
            <w:r w:rsidRPr="00600655">
              <w:rPr>
                <w:rFonts w:ascii="Times New Roman" w:eastAsia="Times New Roman" w:hAnsi="Times New Roman" w:cs="Times New Roman"/>
                <w:bCs/>
                <w:i/>
                <w:kern w:val="0"/>
                <w:sz w:val="24"/>
                <w:szCs w:val="24"/>
                <w14:ligatures w14:val="none"/>
              </w:rPr>
              <w:t xml:space="preserve">nosaukums&gt; </w:t>
            </w:r>
            <w:r w:rsidRPr="00600655">
              <w:rPr>
                <w:rFonts w:ascii="Times New Roman" w:eastAsia="Times New Roman" w:hAnsi="Times New Roman" w:cs="Times New Roman"/>
                <w:bCs/>
                <w:kern w:val="0"/>
                <w:sz w:val="24"/>
                <w:szCs w:val="24"/>
                <w14:ligatures w14:val="none"/>
              </w:rPr>
              <w:t xml:space="preserve">piedāvājumā norādītajā pārstāvības statusā </w:t>
            </w:r>
            <w:r w:rsidRPr="00600655">
              <w:rPr>
                <w:rFonts w:ascii="Times New Roman" w:eastAsia="Times New Roman" w:hAnsi="Times New Roman" w:cs="Times New Roman"/>
                <w:bCs/>
                <w:i/>
                <w:kern w:val="0"/>
                <w:sz w:val="24"/>
                <w:szCs w:val="24"/>
                <w14:ligatures w14:val="none"/>
              </w:rPr>
              <w:t>(vajadzīgo atzīmēt (X) un aizpildīt)</w:t>
            </w:r>
            <w:r w:rsidRPr="00600655">
              <w:rPr>
                <w:rFonts w:ascii="Times New Roman" w:eastAsia="Times New Roman" w:hAnsi="Times New Roman" w:cs="Times New Roman"/>
                <w:bCs/>
                <w:kern w:val="0"/>
                <w:sz w:val="24"/>
                <w:szCs w:val="24"/>
                <w14:ligatures w14:val="none"/>
              </w:rPr>
              <w:t>:</w:t>
            </w:r>
          </w:p>
          <w:p w14:paraId="677BD266" w14:textId="77777777" w:rsidR="00600655" w:rsidRPr="00600655" w:rsidRDefault="00600655" w:rsidP="00600655">
            <w:pPr>
              <w:widowControl w:val="0"/>
              <w:spacing w:before="120" w:after="0" w:line="240" w:lineRule="auto"/>
              <w:ind w:right="-1"/>
              <w:jc w:val="both"/>
              <w:rPr>
                <w:rFonts w:ascii="Times New Roman" w:eastAsia="Times New Roman" w:hAnsi="Times New Roman" w:cs="Times New Roman"/>
                <w:bCs/>
                <w:kern w:val="0"/>
                <w:sz w:val="24"/>
                <w:szCs w:val="24"/>
                <w14:ligatures w14:val="none"/>
              </w:rPr>
            </w:pPr>
            <w:r w:rsidRPr="00600655">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659264" behindDoc="0" locked="0" layoutInCell="1" allowOverlap="1" wp14:anchorId="799EF6B5" wp14:editId="626B75DD">
                      <wp:simplePos x="0" y="0"/>
                      <wp:positionH relativeFrom="column">
                        <wp:posOffset>24130</wp:posOffset>
                      </wp:positionH>
                      <wp:positionV relativeFrom="paragraph">
                        <wp:posOffset>81915</wp:posOffset>
                      </wp:positionV>
                      <wp:extent cx="156845" cy="142875"/>
                      <wp:effectExtent l="0" t="0" r="14605" b="28575"/>
                      <wp:wrapNone/>
                      <wp:docPr id="94367028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278D5" id="Rectangle 6" o:spid="_x0000_s1026" style="position:absolute;margin-left:1.9pt;margin-top:6.45pt;width:12.3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" fillcolor="window" strokecolor="windowText" strokeweight=".5pt">
                      <v:path arrowok="t"/>
                    </v:rect>
                  </w:pict>
                </mc:Fallback>
              </mc:AlternateContent>
            </w:r>
            <w:r w:rsidRPr="00600655">
              <w:rPr>
                <w:rFonts w:ascii="Times New Roman" w:eastAsia="Times New Roman" w:hAnsi="Times New Roman" w:cs="Times New Roman"/>
                <w:bCs/>
                <w:kern w:val="0"/>
                <w:sz w:val="24"/>
                <w:szCs w:val="24"/>
                <w14:ligatures w14:val="none"/>
              </w:rPr>
              <w:t xml:space="preserve">  </w:t>
            </w:r>
            <w:r w:rsidRPr="00600655">
              <w:rPr>
                <w:rFonts w:ascii="Times New Roman" w:eastAsia="Times New Roman" w:hAnsi="Times New Roman" w:cs="Times New Roman"/>
                <w:noProof/>
                <w:kern w:val="0"/>
                <w:sz w:val="24"/>
                <w:szCs w:val="24"/>
                <w14:ligatures w14:val="none"/>
              </w:rPr>
              <w:t xml:space="preserve"> </w:t>
            </w:r>
            <w:r w:rsidRPr="00600655">
              <w:rPr>
                <w:rFonts w:ascii="Times New Roman" w:eastAsia="Times New Roman" w:hAnsi="Times New Roman" w:cs="Times New Roman"/>
                <w:bCs/>
                <w:kern w:val="0"/>
                <w:sz w:val="24"/>
                <w:szCs w:val="24"/>
                <w14:ligatures w14:val="none"/>
              </w:rPr>
              <w:t xml:space="preserve">   kā apakšuzņēmēja &lt;</w:t>
            </w:r>
            <w:r w:rsidRPr="00600655">
              <w:rPr>
                <w:rFonts w:ascii="Times New Roman" w:eastAsia="Times New Roman" w:hAnsi="Times New Roman" w:cs="Times New Roman"/>
                <w:bCs/>
                <w:i/>
                <w:kern w:val="0"/>
                <w:sz w:val="24"/>
                <w:szCs w:val="24"/>
                <w14:ligatures w14:val="none"/>
              </w:rPr>
              <w:t xml:space="preserve">Persona, uz kuras spējām </w:t>
            </w:r>
            <w:r w:rsidRPr="00600655">
              <w:rPr>
                <w:rFonts w:ascii="Times New Roman" w:eastAsia="Times New Roman" w:hAnsi="Times New Roman" w:cs="Times New Roman"/>
                <w:i/>
                <w:kern w:val="0"/>
                <w:sz w:val="24"/>
                <w:szCs w:val="24"/>
                <w14:ligatures w14:val="none"/>
              </w:rPr>
              <w:t>pretendents</w:t>
            </w:r>
            <w:r w:rsidRPr="00600655">
              <w:rPr>
                <w:rFonts w:ascii="Times New Roman" w:eastAsia="Times New Roman" w:hAnsi="Times New Roman" w:cs="Times New Roman"/>
                <w:kern w:val="0"/>
                <w:sz w:val="24"/>
                <w:szCs w:val="24"/>
                <w14:ligatures w14:val="none"/>
              </w:rPr>
              <w:t xml:space="preserve"> </w:t>
            </w:r>
            <w:r w:rsidRPr="00600655">
              <w:rPr>
                <w:rFonts w:ascii="Times New Roman" w:eastAsia="Times New Roman" w:hAnsi="Times New Roman" w:cs="Times New Roman"/>
                <w:bCs/>
                <w:i/>
                <w:kern w:val="0"/>
                <w:sz w:val="24"/>
                <w:szCs w:val="24"/>
                <w14:ligatures w14:val="none"/>
              </w:rPr>
              <w:t>balstās,</w:t>
            </w:r>
            <w:r w:rsidRPr="00600655">
              <w:rPr>
                <w:rFonts w:ascii="Times New Roman" w:eastAsia="Times New Roman" w:hAnsi="Times New Roman" w:cs="Times New Roman"/>
                <w:bCs/>
                <w:kern w:val="0"/>
                <w:sz w:val="24"/>
                <w:szCs w:val="24"/>
                <w14:ligatures w14:val="none"/>
              </w:rPr>
              <w:t xml:space="preserve"> </w:t>
            </w:r>
            <w:r w:rsidRPr="00600655">
              <w:rPr>
                <w:rFonts w:ascii="Times New Roman" w:eastAsia="Times New Roman" w:hAnsi="Times New Roman" w:cs="Times New Roman"/>
                <w:bCs/>
                <w:i/>
                <w:kern w:val="0"/>
                <w:sz w:val="24"/>
                <w:szCs w:val="24"/>
                <w14:ligatures w14:val="none"/>
              </w:rPr>
              <w:t xml:space="preserve">nosaukums&gt; </w:t>
            </w:r>
            <w:r w:rsidRPr="00600655">
              <w:rPr>
                <w:rFonts w:ascii="Times New Roman" w:eastAsia="Times New Roman" w:hAnsi="Times New Roman" w:cs="Times New Roman"/>
                <w:bCs/>
                <w:kern w:val="0"/>
                <w:sz w:val="24"/>
                <w:szCs w:val="24"/>
                <w14:ligatures w14:val="none"/>
              </w:rPr>
              <w:t xml:space="preserve">darbinieks, </w:t>
            </w:r>
          </w:p>
          <w:p w14:paraId="14436F12" w14:textId="77777777" w:rsidR="00600655" w:rsidRPr="00600655" w:rsidRDefault="00600655" w:rsidP="00600655">
            <w:pPr>
              <w:widowControl w:val="0"/>
              <w:spacing w:before="120" w:after="0" w:line="240" w:lineRule="auto"/>
              <w:ind w:right="-1"/>
              <w:jc w:val="both"/>
              <w:rPr>
                <w:rFonts w:ascii="Times New Roman" w:eastAsia="Times New Roman" w:hAnsi="Times New Roman" w:cs="Times New Roman"/>
                <w:bCs/>
                <w:kern w:val="0"/>
                <w:sz w:val="24"/>
                <w:szCs w:val="24"/>
                <w14:ligatures w14:val="none"/>
              </w:rPr>
            </w:pPr>
            <w:r w:rsidRPr="00600655">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660288" behindDoc="0" locked="0" layoutInCell="1" allowOverlap="1" wp14:anchorId="4F957FB8" wp14:editId="355186EB">
                      <wp:simplePos x="0" y="0"/>
                      <wp:positionH relativeFrom="column">
                        <wp:posOffset>19685</wp:posOffset>
                      </wp:positionH>
                      <wp:positionV relativeFrom="paragraph">
                        <wp:posOffset>120015</wp:posOffset>
                      </wp:positionV>
                      <wp:extent cx="156845" cy="142875"/>
                      <wp:effectExtent l="0" t="0" r="14605" b="2857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7AC10" id="Rectangle 1" o:spid="_x0000_s1026" style="position:absolute;margin-left:1.55pt;margin-top:9.45pt;width:12.3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" fillcolor="window" strokecolor="windowText" strokeweight=".5pt">
                      <v:path arrowok="t"/>
                    </v:rect>
                  </w:pict>
                </mc:Fallback>
              </mc:AlternateContent>
            </w:r>
            <w:r w:rsidRPr="00600655">
              <w:rPr>
                <w:rFonts w:ascii="Times New Roman" w:eastAsia="Times New Roman" w:hAnsi="Times New Roman" w:cs="Times New Roman"/>
                <w:kern w:val="0"/>
                <w:sz w:val="24"/>
                <w:szCs w:val="24"/>
                <w14:ligatures w14:val="none"/>
              </w:rPr>
              <w:t xml:space="preserve">       kā fiziska persona, ar kuru iepirkuma līguma izpildei pretendents </w:t>
            </w:r>
            <w:r w:rsidRPr="00600655">
              <w:rPr>
                <w:rFonts w:ascii="Times New Roman" w:eastAsia="Times New Roman" w:hAnsi="Times New Roman" w:cs="Times New Roman"/>
                <w:bCs/>
                <w:kern w:val="0"/>
                <w:sz w:val="24"/>
                <w:szCs w:val="24"/>
                <w14:ligatures w14:val="none"/>
              </w:rPr>
              <w:t>&lt;</w:t>
            </w:r>
            <w:r w:rsidRPr="00600655">
              <w:rPr>
                <w:rFonts w:ascii="Times New Roman" w:eastAsia="Times New Roman" w:hAnsi="Times New Roman" w:cs="Times New Roman"/>
                <w:i/>
                <w:kern w:val="0"/>
                <w:sz w:val="24"/>
                <w:szCs w:val="24"/>
                <w14:ligatures w14:val="none"/>
              </w:rPr>
              <w:t>pretendenta</w:t>
            </w:r>
            <w:r w:rsidRPr="00600655">
              <w:rPr>
                <w:rFonts w:ascii="Times New Roman" w:eastAsia="Times New Roman" w:hAnsi="Times New Roman" w:cs="Times New Roman"/>
                <w:kern w:val="0"/>
                <w:sz w:val="24"/>
                <w:szCs w:val="24"/>
                <w14:ligatures w14:val="none"/>
              </w:rPr>
              <w:t xml:space="preserve"> </w:t>
            </w:r>
            <w:r w:rsidRPr="00600655">
              <w:rPr>
                <w:rFonts w:ascii="Times New Roman" w:eastAsia="Times New Roman" w:hAnsi="Times New Roman" w:cs="Times New Roman"/>
                <w:bCs/>
                <w:i/>
                <w:kern w:val="0"/>
                <w:sz w:val="24"/>
                <w:szCs w:val="24"/>
                <w14:ligatures w14:val="none"/>
              </w:rPr>
              <w:lastRenderedPageBreak/>
              <w:t xml:space="preserve">nosaukums&gt; </w:t>
            </w:r>
            <w:r w:rsidRPr="00600655">
              <w:rPr>
                <w:rFonts w:ascii="Times New Roman" w:eastAsia="Times New Roman" w:hAnsi="Times New Roman" w:cs="Times New Roman"/>
                <w:kern w:val="0"/>
                <w:sz w:val="24"/>
                <w:szCs w:val="24"/>
                <w14:ligatures w14:val="none"/>
              </w:rPr>
              <w:t>nodibinās darba tiesiskās attiecības</w:t>
            </w:r>
            <w:r w:rsidRPr="00600655">
              <w:rPr>
                <w:rFonts w:ascii="Times New Roman" w:eastAsia="Times New Roman" w:hAnsi="Times New Roman" w:cs="Times New Roman"/>
                <w:bCs/>
                <w:kern w:val="0"/>
                <w:sz w:val="24"/>
                <w:szCs w:val="24"/>
                <w14:ligatures w14:val="none"/>
              </w:rPr>
              <w:t xml:space="preserve"> un reģistrēs Būvniecības informācijas sistēmas reģistrā kā &lt;</w:t>
            </w:r>
            <w:r w:rsidRPr="00600655">
              <w:rPr>
                <w:rFonts w:ascii="Times New Roman" w:eastAsia="Times New Roman" w:hAnsi="Times New Roman" w:cs="Times New Roman"/>
                <w:i/>
                <w:kern w:val="0"/>
                <w:sz w:val="24"/>
                <w:szCs w:val="24"/>
                <w14:ligatures w14:val="none"/>
              </w:rPr>
              <w:t xml:space="preserve"> pretendenta</w:t>
            </w:r>
            <w:r w:rsidRPr="00600655">
              <w:rPr>
                <w:rFonts w:ascii="Times New Roman" w:eastAsia="Times New Roman" w:hAnsi="Times New Roman" w:cs="Times New Roman"/>
                <w:kern w:val="0"/>
                <w:sz w:val="24"/>
                <w:szCs w:val="24"/>
                <w14:ligatures w14:val="none"/>
              </w:rPr>
              <w:t xml:space="preserve"> </w:t>
            </w:r>
            <w:r w:rsidRPr="00600655">
              <w:rPr>
                <w:rFonts w:ascii="Times New Roman" w:eastAsia="Times New Roman" w:hAnsi="Times New Roman" w:cs="Times New Roman"/>
                <w:bCs/>
                <w:i/>
                <w:kern w:val="0"/>
                <w:sz w:val="24"/>
                <w:szCs w:val="24"/>
                <w14:ligatures w14:val="none"/>
              </w:rPr>
              <w:t xml:space="preserve">nosaukums&gt; </w:t>
            </w:r>
            <w:r w:rsidRPr="00600655">
              <w:rPr>
                <w:rFonts w:ascii="Times New Roman" w:eastAsia="Times New Roman" w:hAnsi="Times New Roman" w:cs="Times New Roman"/>
                <w:bCs/>
                <w:kern w:val="0"/>
                <w:sz w:val="24"/>
                <w:szCs w:val="24"/>
                <w14:ligatures w14:val="none"/>
              </w:rPr>
              <w:t>būvspeciālistu.</w:t>
            </w:r>
          </w:p>
          <w:p w14:paraId="7A08BB1C" w14:textId="77777777" w:rsidR="00600655" w:rsidRPr="00600655" w:rsidRDefault="00600655" w:rsidP="00600655">
            <w:pPr>
              <w:widowControl w:val="0"/>
              <w:spacing w:after="0" w:line="240" w:lineRule="auto"/>
              <w:ind w:right="-1"/>
              <w:jc w:val="both"/>
              <w:rPr>
                <w:rFonts w:ascii="Times New Roman" w:eastAsia="Times New Roman" w:hAnsi="Times New Roman" w:cs="Times New Roman"/>
                <w:bCs/>
                <w:kern w:val="0"/>
                <w:sz w:val="24"/>
                <w:szCs w:val="24"/>
                <w14:ligatures w14:val="none"/>
              </w:rPr>
            </w:pPr>
            <w:r w:rsidRPr="00600655">
              <w:rPr>
                <w:rFonts w:ascii="Times New Roman" w:eastAsia="Times New Roman" w:hAnsi="Times New Roman" w:cs="Times New Roman"/>
                <w:bCs/>
                <w:kern w:val="0"/>
                <w:sz w:val="24"/>
                <w:szCs w:val="24"/>
                <w14:ligatures w14:val="none"/>
              </w:rPr>
              <w:t xml:space="preserve">Šī apņemšanās nav atsaucama, izņemot, ja iestājas ārkārtas apstākļi, kurus nav iespējams paredzēt konkursa laikā, par kuriem apņemos nekavējoties informēt savu darba devēju un Pasūtītāju. </w:t>
            </w:r>
          </w:p>
          <w:p w14:paraId="3BFF1C81" w14:textId="77777777" w:rsidR="00600655" w:rsidRPr="00600655" w:rsidRDefault="00600655" w:rsidP="00600655">
            <w:pPr>
              <w:spacing w:after="0" w:line="240" w:lineRule="auto"/>
              <w:jc w:val="both"/>
              <w:rPr>
                <w:rFonts w:ascii="Times New Roman" w:eastAsia="Times New Roman" w:hAnsi="Times New Roman" w:cs="Times New Roman"/>
                <w:bCs/>
                <w:kern w:val="0"/>
                <w:sz w:val="24"/>
                <w:szCs w:val="24"/>
                <w14:ligatures w14:val="none"/>
              </w:rPr>
            </w:pPr>
            <w:r w:rsidRPr="00600655">
              <w:rPr>
                <w:rFonts w:ascii="Times New Roman" w:eastAsia="Times New Roman" w:hAnsi="Times New Roman" w:cs="Times New Roman"/>
                <w:bCs/>
                <w:kern w:val="0"/>
                <w:sz w:val="24"/>
                <w:szCs w:val="24"/>
                <w14:ligatures w14:val="none"/>
              </w:rPr>
              <w:t xml:space="preserve">Ar šo apliecinu, </w:t>
            </w:r>
          </w:p>
          <w:p w14:paraId="44F55A1A" w14:textId="77777777" w:rsidR="00600655" w:rsidRPr="00600655" w:rsidRDefault="00600655" w:rsidP="00600655">
            <w:pPr>
              <w:spacing w:after="0" w:line="240" w:lineRule="auto"/>
              <w:jc w:val="both"/>
              <w:rPr>
                <w:rFonts w:ascii="Times New Roman" w:eastAsia="Times New Roman" w:hAnsi="Times New Roman" w:cs="Times New Roman"/>
                <w:bCs/>
                <w:kern w:val="0"/>
                <w:sz w:val="24"/>
                <w:szCs w:val="24"/>
                <w14:ligatures w14:val="none"/>
              </w:rPr>
            </w:pPr>
            <w:r w:rsidRPr="00600655">
              <w:rPr>
                <w:rFonts w:ascii="Times New Roman" w:eastAsia="Times New Roman" w:hAnsi="Times New Roman" w:cs="Times New Roman"/>
                <w:bCs/>
                <w:kern w:val="0"/>
                <w:sz w:val="24"/>
                <w:szCs w:val="24"/>
                <w14:ligatures w14:val="none"/>
              </w:rPr>
              <w:t>ka esmu gatavs/a izpildīt šī iepirkuma līguma prasības norādītajā apjomā un termiņā.</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4"/>
              <w:gridCol w:w="5976"/>
            </w:tblGrid>
            <w:tr w:rsidR="00600655" w:rsidRPr="00600655" w14:paraId="75CE1F7E" w14:textId="77777777" w:rsidTr="00D32FB7">
              <w:trPr>
                <w:trHeight w:val="250"/>
                <w:jc w:val="center"/>
              </w:trPr>
              <w:tc>
                <w:tcPr>
                  <w:tcW w:w="3424" w:type="dxa"/>
                  <w:tcBorders>
                    <w:top w:val="single" w:sz="4" w:space="0" w:color="auto"/>
                    <w:left w:val="single" w:sz="4" w:space="0" w:color="auto"/>
                    <w:bottom w:val="single" w:sz="4" w:space="0" w:color="auto"/>
                    <w:right w:val="single" w:sz="4" w:space="0" w:color="auto"/>
                  </w:tcBorders>
                  <w:vAlign w:val="center"/>
                  <w:hideMark/>
                </w:tcPr>
                <w:p w14:paraId="138E7E1A" w14:textId="77777777" w:rsidR="00600655" w:rsidRPr="00600655" w:rsidRDefault="00600655" w:rsidP="00600655">
                  <w:pPr>
                    <w:widowControl w:val="0"/>
                    <w:spacing w:after="0" w:line="240" w:lineRule="auto"/>
                    <w:ind w:right="-1"/>
                    <w:jc w:val="center"/>
                    <w:rPr>
                      <w:rFonts w:ascii="Times New Roman" w:eastAsia="Times New Roman" w:hAnsi="Times New Roman" w:cs="Times New Roman"/>
                      <w:kern w:val="0"/>
                      <w:sz w:val="24"/>
                      <w:szCs w:val="24"/>
                      <w14:ligatures w14:val="none"/>
                    </w:rPr>
                  </w:pPr>
                  <w:r w:rsidRPr="00600655">
                    <w:rPr>
                      <w:rFonts w:ascii="Times New Roman" w:eastAsia="Times New Roman" w:hAnsi="Times New Roman" w:cs="Times New Roman"/>
                      <w:kern w:val="0"/>
                      <w:sz w:val="24"/>
                      <w:szCs w:val="24"/>
                      <w14:ligatures w14:val="none"/>
                    </w:rPr>
                    <w:t>Vārds, Uzvārds</w:t>
                  </w:r>
                </w:p>
              </w:tc>
              <w:tc>
                <w:tcPr>
                  <w:tcW w:w="5976" w:type="dxa"/>
                  <w:tcBorders>
                    <w:top w:val="single" w:sz="4" w:space="0" w:color="auto"/>
                    <w:left w:val="single" w:sz="4" w:space="0" w:color="auto"/>
                    <w:bottom w:val="single" w:sz="4" w:space="0" w:color="auto"/>
                    <w:right w:val="single" w:sz="4" w:space="0" w:color="auto"/>
                  </w:tcBorders>
                </w:tcPr>
                <w:p w14:paraId="5C885913" w14:textId="77777777" w:rsidR="00600655" w:rsidRPr="00600655" w:rsidRDefault="00600655" w:rsidP="00600655">
                  <w:pPr>
                    <w:widowControl w:val="0"/>
                    <w:spacing w:after="0" w:line="240" w:lineRule="auto"/>
                    <w:ind w:right="-1"/>
                    <w:rPr>
                      <w:rFonts w:ascii="Times New Roman" w:eastAsia="Times New Roman" w:hAnsi="Times New Roman" w:cs="Times New Roman"/>
                      <w:kern w:val="0"/>
                      <w:sz w:val="23"/>
                      <w:szCs w:val="23"/>
                      <w14:ligatures w14:val="none"/>
                    </w:rPr>
                  </w:pPr>
                </w:p>
              </w:tc>
            </w:tr>
            <w:tr w:rsidR="00600655" w:rsidRPr="00600655" w14:paraId="785C0288" w14:textId="77777777" w:rsidTr="00D32FB7">
              <w:trPr>
                <w:trHeight w:val="250"/>
                <w:jc w:val="center"/>
              </w:trPr>
              <w:tc>
                <w:tcPr>
                  <w:tcW w:w="3424" w:type="dxa"/>
                  <w:tcBorders>
                    <w:top w:val="single" w:sz="4" w:space="0" w:color="auto"/>
                    <w:left w:val="single" w:sz="4" w:space="0" w:color="auto"/>
                    <w:bottom w:val="single" w:sz="4" w:space="0" w:color="auto"/>
                    <w:right w:val="single" w:sz="4" w:space="0" w:color="auto"/>
                  </w:tcBorders>
                  <w:vAlign w:val="center"/>
                  <w:hideMark/>
                </w:tcPr>
                <w:p w14:paraId="7F9B0CB2" w14:textId="77777777" w:rsidR="00600655" w:rsidRPr="00600655" w:rsidRDefault="00600655" w:rsidP="00600655">
                  <w:pPr>
                    <w:widowControl w:val="0"/>
                    <w:spacing w:after="0" w:line="240" w:lineRule="auto"/>
                    <w:ind w:right="-1"/>
                    <w:jc w:val="center"/>
                    <w:rPr>
                      <w:rFonts w:ascii="Times New Roman" w:eastAsia="Times New Roman" w:hAnsi="Times New Roman" w:cs="Times New Roman"/>
                      <w:kern w:val="0"/>
                      <w:sz w:val="24"/>
                      <w:szCs w:val="24"/>
                      <w14:ligatures w14:val="none"/>
                    </w:rPr>
                  </w:pPr>
                  <w:r w:rsidRPr="00600655">
                    <w:rPr>
                      <w:rFonts w:ascii="Times New Roman" w:eastAsia="Times New Roman" w:hAnsi="Times New Roman" w:cs="Times New Roman"/>
                      <w:kern w:val="0"/>
                      <w:sz w:val="24"/>
                      <w:szCs w:val="24"/>
                      <w14:ligatures w14:val="none"/>
                    </w:rPr>
                    <w:t>Personas paraksts</w:t>
                  </w:r>
                </w:p>
              </w:tc>
              <w:tc>
                <w:tcPr>
                  <w:tcW w:w="5976" w:type="dxa"/>
                  <w:tcBorders>
                    <w:top w:val="single" w:sz="4" w:space="0" w:color="auto"/>
                    <w:left w:val="single" w:sz="4" w:space="0" w:color="auto"/>
                    <w:bottom w:val="single" w:sz="4" w:space="0" w:color="auto"/>
                    <w:right w:val="single" w:sz="4" w:space="0" w:color="auto"/>
                  </w:tcBorders>
                </w:tcPr>
                <w:p w14:paraId="7A430677" w14:textId="77777777" w:rsidR="00600655" w:rsidRPr="00600655" w:rsidRDefault="00600655" w:rsidP="00600655">
                  <w:pPr>
                    <w:widowControl w:val="0"/>
                    <w:spacing w:after="0" w:line="240" w:lineRule="auto"/>
                    <w:ind w:right="-1"/>
                    <w:rPr>
                      <w:rFonts w:ascii="Times New Roman" w:eastAsia="Times New Roman" w:hAnsi="Times New Roman" w:cs="Times New Roman"/>
                      <w:kern w:val="0"/>
                      <w:sz w:val="23"/>
                      <w:szCs w:val="23"/>
                      <w14:ligatures w14:val="none"/>
                    </w:rPr>
                  </w:pPr>
                </w:p>
              </w:tc>
            </w:tr>
            <w:tr w:rsidR="00600655" w:rsidRPr="00600655" w14:paraId="61DA8C2B" w14:textId="77777777" w:rsidTr="00D32FB7">
              <w:trPr>
                <w:trHeight w:val="250"/>
                <w:jc w:val="center"/>
              </w:trPr>
              <w:tc>
                <w:tcPr>
                  <w:tcW w:w="3424" w:type="dxa"/>
                  <w:tcBorders>
                    <w:top w:val="single" w:sz="4" w:space="0" w:color="auto"/>
                    <w:left w:val="single" w:sz="4" w:space="0" w:color="auto"/>
                    <w:bottom w:val="single" w:sz="4" w:space="0" w:color="auto"/>
                    <w:right w:val="single" w:sz="4" w:space="0" w:color="auto"/>
                  </w:tcBorders>
                  <w:vAlign w:val="center"/>
                  <w:hideMark/>
                </w:tcPr>
                <w:p w14:paraId="7CDA0C9F" w14:textId="77777777" w:rsidR="00600655" w:rsidRPr="00600655" w:rsidRDefault="00600655" w:rsidP="00600655">
                  <w:pPr>
                    <w:widowControl w:val="0"/>
                    <w:spacing w:after="0" w:line="240" w:lineRule="auto"/>
                    <w:ind w:right="-1"/>
                    <w:jc w:val="center"/>
                    <w:rPr>
                      <w:rFonts w:ascii="Times New Roman" w:eastAsia="Times New Roman" w:hAnsi="Times New Roman" w:cs="Times New Roman"/>
                      <w:kern w:val="0"/>
                      <w:sz w:val="24"/>
                      <w:szCs w:val="24"/>
                      <w14:ligatures w14:val="none"/>
                    </w:rPr>
                  </w:pPr>
                  <w:r w:rsidRPr="00600655">
                    <w:rPr>
                      <w:rFonts w:ascii="Times New Roman" w:eastAsia="Times New Roman" w:hAnsi="Times New Roman" w:cs="Times New Roman"/>
                      <w:kern w:val="0"/>
                      <w:sz w:val="24"/>
                      <w:szCs w:val="24"/>
                      <w14:ligatures w14:val="none"/>
                    </w:rPr>
                    <w:t>Datums</w:t>
                  </w:r>
                </w:p>
              </w:tc>
              <w:tc>
                <w:tcPr>
                  <w:tcW w:w="5976" w:type="dxa"/>
                  <w:tcBorders>
                    <w:top w:val="single" w:sz="4" w:space="0" w:color="auto"/>
                    <w:left w:val="single" w:sz="4" w:space="0" w:color="auto"/>
                    <w:bottom w:val="single" w:sz="4" w:space="0" w:color="auto"/>
                    <w:right w:val="single" w:sz="4" w:space="0" w:color="auto"/>
                  </w:tcBorders>
                </w:tcPr>
                <w:p w14:paraId="54231B48" w14:textId="77777777" w:rsidR="00600655" w:rsidRPr="00600655" w:rsidRDefault="00600655" w:rsidP="00600655">
                  <w:pPr>
                    <w:widowControl w:val="0"/>
                    <w:spacing w:after="0" w:line="240" w:lineRule="auto"/>
                    <w:ind w:right="-1"/>
                    <w:rPr>
                      <w:rFonts w:ascii="Times New Roman" w:eastAsia="Times New Roman" w:hAnsi="Times New Roman" w:cs="Times New Roman"/>
                      <w:kern w:val="0"/>
                      <w:sz w:val="23"/>
                      <w:szCs w:val="23"/>
                      <w14:ligatures w14:val="none"/>
                    </w:rPr>
                  </w:pPr>
                </w:p>
              </w:tc>
            </w:tr>
          </w:tbl>
          <w:p w14:paraId="184046DC" w14:textId="77777777" w:rsidR="00600655" w:rsidRPr="00600655" w:rsidRDefault="00600655" w:rsidP="00600655">
            <w:pPr>
              <w:widowControl w:val="0"/>
              <w:spacing w:after="0" w:line="240" w:lineRule="auto"/>
              <w:ind w:right="-1"/>
              <w:jc w:val="both"/>
              <w:rPr>
                <w:rFonts w:ascii="Times New Roman" w:eastAsia="Times New Roman" w:hAnsi="Times New Roman" w:cs="Times New Roman"/>
                <w:b/>
                <w:bCs/>
                <w:kern w:val="0"/>
                <w:sz w:val="24"/>
                <w:szCs w:val="24"/>
                <w14:ligatures w14:val="none"/>
              </w:rPr>
            </w:pPr>
          </w:p>
        </w:tc>
      </w:tr>
    </w:tbl>
    <w:p w14:paraId="56A89F3D" w14:textId="77777777" w:rsidR="00600655" w:rsidRDefault="00600655">
      <w:pPr>
        <w:rPr>
          <w:rFonts w:ascii="Times New Roman" w:hAnsi="Times New Roman" w:cs="Times New Roman"/>
          <w:noProof/>
          <w:kern w:val="0"/>
          <w:sz w:val="24"/>
          <w:szCs w:val="24"/>
          <w14:ligatures w14:val="none"/>
        </w:rPr>
      </w:pPr>
    </w:p>
    <w:tbl>
      <w:tblPr>
        <w:tblW w:w="9348" w:type="dxa"/>
        <w:tblLayout w:type="fixed"/>
        <w:tblLook w:val="0000" w:firstRow="0" w:lastRow="0" w:firstColumn="0" w:lastColumn="0" w:noHBand="0" w:noVBand="0"/>
      </w:tblPr>
      <w:tblGrid>
        <w:gridCol w:w="2628"/>
        <w:gridCol w:w="6720"/>
      </w:tblGrid>
      <w:tr w:rsidR="00521AA9" w:rsidRPr="00E2702A" w14:paraId="6CC7C0EF" w14:textId="77777777" w:rsidTr="00A54CF5">
        <w:tc>
          <w:tcPr>
            <w:tcW w:w="2628" w:type="dxa"/>
          </w:tcPr>
          <w:p w14:paraId="5B596D22" w14:textId="77777777" w:rsidR="00521AA9" w:rsidRPr="00E2702A" w:rsidRDefault="00521AA9" w:rsidP="00A54CF5">
            <w:pPr>
              <w:spacing w:after="0" w:line="240" w:lineRule="auto"/>
              <w:rPr>
                <w:rFonts w:ascii="Times New Roman" w:eastAsia="Times New Roman" w:hAnsi="Times New Roman" w:cs="Times New Roman"/>
                <w:noProof/>
                <w:kern w:val="0"/>
                <w:sz w:val="24"/>
                <w:szCs w:val="24"/>
                <w:lang w:eastAsia="lv-LV"/>
                <w14:ligatures w14:val="none"/>
              </w:rPr>
            </w:pPr>
          </w:p>
          <w:p w14:paraId="10BCA425" w14:textId="77777777" w:rsidR="00521AA9" w:rsidRPr="00E2702A" w:rsidRDefault="00521AA9" w:rsidP="00A54CF5">
            <w:pPr>
              <w:spacing w:after="0" w:line="240" w:lineRule="auto"/>
              <w:rPr>
                <w:rFonts w:ascii="Times New Roman" w:eastAsia="Times New Roman" w:hAnsi="Times New Roman" w:cs="Times New Roman"/>
                <w:noProof/>
                <w:kern w:val="0"/>
                <w:sz w:val="24"/>
                <w:szCs w:val="24"/>
                <w:lang w:eastAsia="lv-LV"/>
                <w14:ligatures w14:val="none"/>
              </w:rPr>
            </w:pPr>
            <w:r w:rsidRPr="00E2702A">
              <w:rPr>
                <w:rFonts w:ascii="Times New Roman" w:eastAsia="Times New Roman" w:hAnsi="Times New Roman" w:cs="Times New Roman"/>
                <w:noProof/>
                <w:kern w:val="0"/>
                <w:sz w:val="24"/>
                <w:szCs w:val="24"/>
                <w:lang w:eastAsia="lv-LV"/>
                <w14:ligatures w14:val="none"/>
              </w:rPr>
              <w:t>Pretendenta pārstāvis</w:t>
            </w:r>
          </w:p>
        </w:tc>
        <w:tc>
          <w:tcPr>
            <w:tcW w:w="6720" w:type="dxa"/>
            <w:tcBorders>
              <w:bottom w:val="single" w:sz="4" w:space="0" w:color="auto"/>
            </w:tcBorders>
          </w:tcPr>
          <w:p w14:paraId="2FF1DD69" w14:textId="77777777" w:rsidR="00521AA9" w:rsidRPr="00E2702A" w:rsidRDefault="00521AA9" w:rsidP="00A54CF5">
            <w:pPr>
              <w:spacing w:after="0" w:line="240" w:lineRule="auto"/>
              <w:rPr>
                <w:rFonts w:ascii="Times New Roman" w:eastAsia="Times New Roman" w:hAnsi="Times New Roman" w:cs="Times New Roman"/>
                <w:noProof/>
                <w:kern w:val="0"/>
                <w:sz w:val="24"/>
                <w:szCs w:val="24"/>
                <w:lang w:eastAsia="lv-LV"/>
                <w14:ligatures w14:val="none"/>
              </w:rPr>
            </w:pPr>
          </w:p>
        </w:tc>
      </w:tr>
      <w:tr w:rsidR="00521AA9" w:rsidRPr="00E2702A" w14:paraId="0B76B516" w14:textId="77777777" w:rsidTr="00A54CF5">
        <w:trPr>
          <w:cantSplit/>
        </w:trPr>
        <w:tc>
          <w:tcPr>
            <w:tcW w:w="2628" w:type="dxa"/>
          </w:tcPr>
          <w:p w14:paraId="46418F14" w14:textId="77777777" w:rsidR="00521AA9" w:rsidRPr="00E2702A" w:rsidRDefault="00521AA9" w:rsidP="00A54CF5">
            <w:pPr>
              <w:spacing w:after="0" w:line="240" w:lineRule="auto"/>
              <w:rPr>
                <w:rFonts w:ascii="Times New Roman" w:eastAsia="Times New Roman" w:hAnsi="Times New Roman" w:cs="Times New Roman"/>
                <w:noProof/>
                <w:kern w:val="0"/>
                <w:sz w:val="24"/>
                <w:szCs w:val="24"/>
                <w:lang w:eastAsia="lv-LV"/>
                <w14:ligatures w14:val="none"/>
              </w:rPr>
            </w:pPr>
          </w:p>
        </w:tc>
        <w:tc>
          <w:tcPr>
            <w:tcW w:w="6720" w:type="dxa"/>
          </w:tcPr>
          <w:p w14:paraId="5C1ACEA7" w14:textId="77777777" w:rsidR="00521AA9" w:rsidRPr="00E2702A" w:rsidRDefault="00521AA9" w:rsidP="00A54CF5">
            <w:pPr>
              <w:spacing w:after="0" w:line="240" w:lineRule="auto"/>
              <w:jc w:val="center"/>
              <w:rPr>
                <w:rFonts w:ascii="Times New Roman" w:eastAsia="Times New Roman" w:hAnsi="Times New Roman" w:cs="Times New Roman"/>
                <w:noProof/>
                <w:kern w:val="0"/>
                <w:sz w:val="16"/>
                <w:szCs w:val="16"/>
                <w:lang w:eastAsia="lv-LV"/>
                <w14:ligatures w14:val="none"/>
              </w:rPr>
            </w:pPr>
            <w:r w:rsidRPr="00E2702A">
              <w:rPr>
                <w:rFonts w:ascii="Times New Roman" w:eastAsia="Times New Roman" w:hAnsi="Times New Roman" w:cs="Times New Roman"/>
                <w:noProof/>
                <w:kern w:val="0"/>
                <w:sz w:val="16"/>
                <w:szCs w:val="16"/>
                <w:lang w:eastAsia="lv-LV"/>
                <w14:ligatures w14:val="none"/>
              </w:rPr>
              <w:t>(amats, paraksts, vārds, uzvārds)</w:t>
            </w:r>
          </w:p>
        </w:tc>
      </w:tr>
    </w:tbl>
    <w:p w14:paraId="501FF27D" w14:textId="77777777" w:rsidR="00201BFA" w:rsidRDefault="00201BFA">
      <w:pPr>
        <w:rPr>
          <w:rFonts w:ascii="Times New Roman" w:hAnsi="Times New Roman" w:cs="Times New Roman"/>
          <w:noProof/>
          <w:kern w:val="0"/>
          <w:sz w:val="24"/>
          <w:szCs w:val="24"/>
          <w14:ligatures w14:val="none"/>
        </w:rPr>
      </w:pPr>
    </w:p>
    <w:p w14:paraId="1D1A38E5" w14:textId="74A6834B" w:rsidR="00201BFA" w:rsidRDefault="00201BFA">
      <w:pPr>
        <w:rPr>
          <w:rFonts w:ascii="Times New Roman" w:hAnsi="Times New Roman" w:cs="Times New Roman"/>
          <w:noProof/>
          <w:kern w:val="0"/>
          <w:sz w:val="24"/>
          <w:szCs w:val="24"/>
          <w14:ligatures w14:val="none"/>
        </w:rPr>
      </w:pPr>
      <w:r>
        <w:rPr>
          <w:rFonts w:ascii="Times New Roman" w:hAnsi="Times New Roman" w:cs="Times New Roman"/>
          <w:noProof/>
          <w:kern w:val="0"/>
          <w:sz w:val="24"/>
          <w:szCs w:val="24"/>
          <w14:ligatures w14:val="none"/>
        </w:rPr>
        <w:br w:type="page"/>
      </w:r>
    </w:p>
    <w:p w14:paraId="0CBB02C0" w14:textId="7DC92294" w:rsidR="00201BFA" w:rsidRPr="00201BFA" w:rsidRDefault="00201BFA" w:rsidP="00201BFA">
      <w:pPr>
        <w:tabs>
          <w:tab w:val="left" w:pos="3754"/>
        </w:tabs>
        <w:spacing w:after="0" w:line="240" w:lineRule="auto"/>
        <w:jc w:val="right"/>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lastRenderedPageBreak/>
        <w:t>5</w:t>
      </w:r>
      <w:r w:rsidRPr="00201BFA">
        <w:rPr>
          <w:rFonts w:ascii="Times New Roman" w:eastAsia="Times New Roman" w:hAnsi="Times New Roman" w:cs="Times New Roman"/>
          <w:b/>
          <w:bCs/>
          <w:kern w:val="0"/>
          <w:sz w:val="24"/>
          <w:szCs w:val="24"/>
          <w:lang w:eastAsia="lv-LV"/>
          <w14:ligatures w14:val="none"/>
        </w:rPr>
        <w:t>. pielikums</w:t>
      </w:r>
    </w:p>
    <w:p w14:paraId="7D652BC4" w14:textId="77777777" w:rsidR="00201BFA" w:rsidRPr="00201BFA" w:rsidRDefault="00201BFA" w:rsidP="00201BFA">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p>
    <w:p w14:paraId="2D4D069D" w14:textId="4705A60D" w:rsidR="00201BFA" w:rsidRPr="00201BFA" w:rsidRDefault="00201BFA" w:rsidP="00201BFA">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bookmarkStart w:id="7" w:name="_Hlk153288976"/>
      <w:r w:rsidRPr="00201BFA">
        <w:rPr>
          <w:rFonts w:ascii="Times New Roman" w:eastAsia="Times New Roman" w:hAnsi="Times New Roman" w:cs="Times New Roman"/>
          <w:b/>
          <w:kern w:val="0"/>
          <w:sz w:val="24"/>
          <w:szCs w:val="24"/>
          <w14:ligatures w14:val="none"/>
        </w:rPr>
        <w:t>PRETENDENTA PIEREDZES APRAKSTA FORMA</w:t>
      </w:r>
      <w:bookmarkEnd w:id="7"/>
    </w:p>
    <w:p w14:paraId="7F036F67" w14:textId="38D517DD" w:rsidR="00201BFA" w:rsidRPr="005F6555" w:rsidRDefault="00380867" w:rsidP="00201BFA">
      <w:pPr>
        <w:widowControl w:val="0"/>
        <w:spacing w:after="0" w:line="276" w:lineRule="auto"/>
        <w:jc w:val="center"/>
        <w:rPr>
          <w:rFonts w:ascii="Times New Roman" w:eastAsia="Times New Roman" w:hAnsi="Times New Roman" w:cs="Times New Roman"/>
          <w:bCs/>
          <w:kern w:val="0"/>
          <w:sz w:val="24"/>
          <w:szCs w:val="24"/>
          <w14:ligatures w14:val="none"/>
        </w:rPr>
      </w:pPr>
      <w:r w:rsidRPr="005F6555">
        <w:rPr>
          <w:rFonts w:ascii="Times New Roman" w:eastAsia="Times New Roman" w:hAnsi="Times New Roman" w:cs="Times New Roman"/>
          <w:bCs/>
          <w:kern w:val="0"/>
          <w:sz w:val="24"/>
          <w:szCs w:val="24"/>
          <w14:ligatures w14:val="none"/>
        </w:rPr>
        <w:t>„Dīzeļģeneratora piegāde un uzstādīšana (tai skaitā projektēšana)” (Iepirkuma identifikācijas Nr. JŪ - 1/2024)</w:t>
      </w:r>
    </w:p>
    <w:p w14:paraId="649BE47A" w14:textId="77777777" w:rsidR="005F6555" w:rsidRPr="00201BFA" w:rsidRDefault="005F6555" w:rsidP="00201BFA">
      <w:pPr>
        <w:widowControl w:val="0"/>
        <w:spacing w:after="0" w:line="276" w:lineRule="auto"/>
        <w:jc w:val="center"/>
        <w:rPr>
          <w:rFonts w:ascii="Times New Roman" w:eastAsia="Times New Roman" w:hAnsi="Times New Roman" w:cs="Times New Roman"/>
          <w:b/>
          <w:kern w:val="0"/>
          <w:sz w:val="24"/>
          <w:szCs w:val="24"/>
          <w14:ligatures w14:val="none"/>
        </w:rPr>
      </w:pPr>
    </w:p>
    <w:p w14:paraId="41D5AF5D" w14:textId="312F3CFD" w:rsidR="00201BFA" w:rsidRPr="00201BFA" w:rsidRDefault="00201BFA" w:rsidP="00201BFA">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14:ligatures w14:val="none"/>
        </w:rPr>
      </w:pPr>
      <w:bookmarkStart w:id="8" w:name="_Hlk156485786"/>
      <w:r w:rsidRPr="00201BFA">
        <w:rPr>
          <w:rFonts w:ascii="Times New Roman" w:eastAsia="Times New Roman" w:hAnsi="Times New Roman" w:cs="Times New Roman"/>
          <w:kern w:val="0"/>
          <w:sz w:val="24"/>
          <w:szCs w:val="24"/>
          <w14:ligatures w14:val="none"/>
        </w:rPr>
        <w:t>Pretendents</w:t>
      </w:r>
      <w:r w:rsidR="00FA52AA">
        <w:rPr>
          <w:rFonts w:ascii="Times New Roman" w:eastAsia="Times New Roman" w:hAnsi="Times New Roman" w:cs="Times New Roman"/>
          <w:kern w:val="0"/>
          <w:sz w:val="24"/>
          <w:szCs w:val="24"/>
          <w14:ligatures w14:val="none"/>
        </w:rPr>
        <w:t xml:space="preserve"> ______________(nosaukums)</w:t>
      </w:r>
      <w:r w:rsidRPr="00201BFA">
        <w:rPr>
          <w:rFonts w:ascii="Times New Roman" w:eastAsia="Times New Roman" w:hAnsi="Times New Roman" w:cs="Times New Roman"/>
          <w:kern w:val="0"/>
          <w:sz w:val="24"/>
          <w:szCs w:val="24"/>
          <w14:ligatures w14:val="none"/>
        </w:rPr>
        <w:t xml:space="preserve"> </w:t>
      </w:r>
      <w:bookmarkEnd w:id="8"/>
      <w:r w:rsidRPr="00201BFA">
        <w:rPr>
          <w:rFonts w:ascii="Times New Roman" w:eastAsia="Times New Roman" w:hAnsi="Times New Roman" w:cs="Times New Roman"/>
          <w:kern w:val="0"/>
          <w:sz w:val="24"/>
          <w:szCs w:val="24"/>
          <w14:ligatures w14:val="none"/>
        </w:rPr>
        <w:t xml:space="preserve">apliecina, ka iepriekšējo 3 (trīs) gadu laikā (2021., 2022., 2023. gadā un līdz piedāvājuma iesniegšanas dienai) ir gūta pieredze vismaz </w:t>
      </w:r>
      <w:r w:rsidR="00AA5CCC" w:rsidRPr="00767526">
        <w:rPr>
          <w:rFonts w:ascii="Times New Roman" w:eastAsia="Times New Roman" w:hAnsi="Times New Roman" w:cs="Times New Roman"/>
          <w:kern w:val="0"/>
          <w:sz w:val="24"/>
          <w:szCs w:val="24"/>
          <w14:ligatures w14:val="none"/>
        </w:rPr>
        <w:t>vienā</w:t>
      </w:r>
      <w:r w:rsidRPr="00201BFA">
        <w:rPr>
          <w:rFonts w:ascii="Times New Roman" w:eastAsia="Times New Roman" w:hAnsi="Times New Roman" w:cs="Times New Roman"/>
          <w:kern w:val="0"/>
          <w:sz w:val="24"/>
          <w:szCs w:val="24"/>
          <w14:ligatures w14:val="none"/>
        </w:rPr>
        <w:t xml:space="preserve"> līgum</w:t>
      </w:r>
      <w:r w:rsidR="00AA5CCC">
        <w:rPr>
          <w:rFonts w:ascii="Times New Roman" w:eastAsia="Times New Roman" w:hAnsi="Times New Roman" w:cs="Times New Roman"/>
          <w:kern w:val="0"/>
          <w:sz w:val="24"/>
          <w:szCs w:val="24"/>
          <w14:ligatures w14:val="none"/>
        </w:rPr>
        <w:t>ā</w:t>
      </w:r>
      <w:r w:rsidRPr="00201BFA">
        <w:rPr>
          <w:rFonts w:ascii="Times New Roman" w:eastAsia="Times New Roman" w:hAnsi="Times New Roman" w:cs="Times New Roman"/>
          <w:kern w:val="0"/>
          <w:sz w:val="24"/>
          <w:szCs w:val="24"/>
          <w14:ligatures w14:val="none"/>
        </w:rPr>
        <w:t xml:space="preserve">, kuru ietvaros ir veikta dīzeļģeneratora ar jaudu </w:t>
      </w:r>
      <w:r w:rsidR="00131A54" w:rsidRPr="00767526">
        <w:rPr>
          <w:rFonts w:ascii="Times New Roman" w:eastAsia="Times New Roman" w:hAnsi="Times New Roman" w:cs="Times New Roman"/>
          <w:kern w:val="0"/>
          <w:sz w:val="24"/>
          <w:szCs w:val="24"/>
          <w14:ligatures w14:val="none"/>
        </w:rPr>
        <w:t xml:space="preserve">ne mazāk kā </w:t>
      </w:r>
      <w:r w:rsidRPr="00767526">
        <w:rPr>
          <w:rFonts w:ascii="Times New Roman" w:eastAsia="Times New Roman" w:hAnsi="Times New Roman" w:cs="Times New Roman"/>
          <w:kern w:val="0"/>
          <w:sz w:val="24"/>
          <w:szCs w:val="24"/>
          <w14:ligatures w14:val="none"/>
        </w:rPr>
        <w:t>160</w:t>
      </w:r>
      <w:r w:rsidRPr="00201BFA">
        <w:rPr>
          <w:rFonts w:ascii="Times New Roman" w:eastAsia="Times New Roman" w:hAnsi="Times New Roman" w:cs="Times New Roman"/>
          <w:kern w:val="0"/>
          <w:sz w:val="24"/>
          <w:szCs w:val="24"/>
          <w14:ligatures w14:val="none"/>
        </w:rPr>
        <w:t xml:space="preserve"> kW piegāde un uzstādīšana</w:t>
      </w:r>
      <w:r w:rsidR="008C70A8">
        <w:rPr>
          <w:rFonts w:ascii="Times New Roman" w:eastAsia="Times New Roman" w:hAnsi="Times New Roman" w:cs="Times New Roman"/>
          <w:kern w:val="0"/>
          <w:sz w:val="24"/>
          <w:szCs w:val="24"/>
          <w14:ligatures w14:val="none"/>
        </w:rPr>
        <w:t xml:space="preserve"> (darbi ir pabeigti un nodoti ekspluatācijā)</w:t>
      </w:r>
      <w:r w:rsidRPr="00201BFA">
        <w:rPr>
          <w:rFonts w:ascii="Times New Roman" w:eastAsia="Times New Roman" w:hAnsi="Times New Roman" w:cs="Times New Roman"/>
          <w:kern w:val="0"/>
          <w:sz w:val="24"/>
          <w:szCs w:val="24"/>
          <w14:ligatures w14:val="none"/>
        </w:rPr>
        <w:t>.</w:t>
      </w:r>
    </w:p>
    <w:p w14:paraId="3DB560D2" w14:textId="77777777" w:rsidR="00201BFA" w:rsidRPr="00201BFA" w:rsidRDefault="00201BFA" w:rsidP="00201BFA">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14:ligatures w14:val="none"/>
        </w:rPr>
      </w:pPr>
    </w:p>
    <w:p w14:paraId="7250308D" w14:textId="77777777" w:rsidR="00201BFA" w:rsidRPr="00201BFA" w:rsidRDefault="00201BFA" w:rsidP="00201BFA">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highlight w:val="yellow"/>
          <w14:ligatures w14:val="none"/>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352"/>
        <w:gridCol w:w="1629"/>
        <w:gridCol w:w="1843"/>
        <w:gridCol w:w="2835"/>
      </w:tblGrid>
      <w:tr w:rsidR="00201BFA" w:rsidRPr="00201BFA" w14:paraId="4374D198" w14:textId="77777777" w:rsidTr="00AA5CCC">
        <w:trPr>
          <w:jc w:val="center"/>
        </w:trPr>
        <w:tc>
          <w:tcPr>
            <w:tcW w:w="692" w:type="dxa"/>
            <w:shd w:val="clear" w:color="auto" w:fill="F2F2F2"/>
            <w:vAlign w:val="center"/>
          </w:tcPr>
          <w:p w14:paraId="09639061" w14:textId="77777777" w:rsidR="00201BFA" w:rsidRPr="00201BFA" w:rsidRDefault="00201BFA" w:rsidP="00201BFA">
            <w:pPr>
              <w:widowControl w:val="0"/>
              <w:autoSpaceDE w:val="0"/>
              <w:autoSpaceDN w:val="0"/>
              <w:adjustRightInd w:val="0"/>
              <w:spacing w:after="0" w:line="240" w:lineRule="auto"/>
              <w:jc w:val="both"/>
              <w:rPr>
                <w:rFonts w:ascii="Times New Roman" w:eastAsia="Times New Roman" w:hAnsi="Times New Roman" w:cs="Times New Roman"/>
                <w:bCs/>
                <w:i/>
                <w:kern w:val="0"/>
                <w:sz w:val="24"/>
                <w:szCs w:val="24"/>
                <w14:ligatures w14:val="none"/>
              </w:rPr>
            </w:pPr>
            <w:r w:rsidRPr="00201BFA">
              <w:rPr>
                <w:rFonts w:ascii="Times New Roman" w:eastAsia="Times New Roman" w:hAnsi="Times New Roman" w:cs="Times New Roman"/>
                <w:bCs/>
                <w:i/>
                <w:kern w:val="0"/>
                <w:sz w:val="24"/>
                <w:szCs w:val="24"/>
                <w14:ligatures w14:val="none"/>
              </w:rPr>
              <w:t>Nr. p.k.</w:t>
            </w:r>
          </w:p>
        </w:tc>
        <w:tc>
          <w:tcPr>
            <w:tcW w:w="2352" w:type="dxa"/>
            <w:shd w:val="clear" w:color="auto" w:fill="F2F2F2"/>
          </w:tcPr>
          <w:p w14:paraId="4BA69628" w14:textId="1F56A915" w:rsidR="00201BFA" w:rsidRPr="00201BFA" w:rsidRDefault="00201BFA" w:rsidP="00201BFA">
            <w:pPr>
              <w:widowControl w:val="0"/>
              <w:autoSpaceDE w:val="0"/>
              <w:autoSpaceDN w:val="0"/>
              <w:adjustRightInd w:val="0"/>
              <w:spacing w:after="0" w:line="240" w:lineRule="auto"/>
              <w:jc w:val="both"/>
              <w:rPr>
                <w:rFonts w:ascii="Times New Roman" w:eastAsia="Times New Roman" w:hAnsi="Times New Roman" w:cs="Times New Roman"/>
                <w:bCs/>
                <w:i/>
                <w:kern w:val="0"/>
                <w:sz w:val="24"/>
                <w:szCs w:val="24"/>
                <w:highlight w:val="yellow"/>
                <w14:ligatures w14:val="none"/>
              </w:rPr>
            </w:pPr>
            <w:r w:rsidRPr="00201BFA">
              <w:rPr>
                <w:rFonts w:ascii="Times New Roman" w:eastAsia="Times New Roman" w:hAnsi="Times New Roman" w:cs="Times New Roman"/>
                <w:kern w:val="0"/>
                <w:sz w:val="24"/>
                <w:szCs w:val="24"/>
                <w:lang w:eastAsia="lv-LV"/>
                <w14:ligatures w14:val="none"/>
              </w:rPr>
              <w:t>Līdzvērtīga dīzeļģeneratora</w:t>
            </w:r>
            <w:r w:rsidR="00FA52AA">
              <w:rPr>
                <w:rFonts w:ascii="Times New Roman" w:eastAsia="Times New Roman" w:hAnsi="Times New Roman" w:cs="Times New Roman"/>
                <w:kern w:val="0"/>
                <w:sz w:val="24"/>
                <w:szCs w:val="24"/>
                <w:lang w:eastAsia="lv-LV"/>
                <w14:ligatures w14:val="none"/>
              </w:rPr>
              <w:t xml:space="preserve"> </w:t>
            </w:r>
            <w:r w:rsidRPr="00201BFA">
              <w:rPr>
                <w:rFonts w:ascii="Times New Roman" w:eastAsia="Times New Roman" w:hAnsi="Times New Roman" w:cs="Times New Roman"/>
                <w:kern w:val="0"/>
                <w:sz w:val="24"/>
                <w:szCs w:val="24"/>
                <w:lang w:eastAsia="lv-LV"/>
                <w14:ligatures w14:val="none"/>
              </w:rPr>
              <w:t>piegāde</w:t>
            </w:r>
            <w:r w:rsidR="00AA5CCC">
              <w:rPr>
                <w:rFonts w:ascii="Times New Roman" w:eastAsia="Times New Roman" w:hAnsi="Times New Roman" w:cs="Times New Roman"/>
                <w:kern w:val="0"/>
                <w:sz w:val="24"/>
                <w:szCs w:val="24"/>
                <w:lang w:eastAsia="lv-LV"/>
                <w14:ligatures w14:val="none"/>
              </w:rPr>
              <w:t>s</w:t>
            </w:r>
            <w:r w:rsidRPr="00201BFA">
              <w:rPr>
                <w:rFonts w:ascii="Times New Roman" w:eastAsia="Times New Roman" w:hAnsi="Times New Roman" w:cs="Times New Roman"/>
                <w:kern w:val="0"/>
                <w:sz w:val="24"/>
                <w:szCs w:val="24"/>
                <w:lang w:eastAsia="lv-LV"/>
                <w14:ligatures w14:val="none"/>
              </w:rPr>
              <w:t xml:space="preserve"> un uzstādīšana</w:t>
            </w:r>
            <w:r w:rsidR="00AA5CCC">
              <w:rPr>
                <w:rFonts w:ascii="Times New Roman" w:eastAsia="Times New Roman" w:hAnsi="Times New Roman" w:cs="Times New Roman"/>
                <w:kern w:val="0"/>
                <w:sz w:val="24"/>
                <w:szCs w:val="24"/>
                <w:lang w:eastAsia="lv-LV"/>
                <w14:ligatures w14:val="none"/>
              </w:rPr>
              <w:t>s apraksts</w:t>
            </w:r>
          </w:p>
        </w:tc>
        <w:tc>
          <w:tcPr>
            <w:tcW w:w="1629" w:type="dxa"/>
            <w:shd w:val="clear" w:color="auto" w:fill="F2F2F2"/>
          </w:tcPr>
          <w:p w14:paraId="50DB49DB" w14:textId="77777777" w:rsidR="00201BFA" w:rsidRPr="00201BFA" w:rsidRDefault="00201BFA" w:rsidP="00201BFA">
            <w:pPr>
              <w:widowControl w:val="0"/>
              <w:autoSpaceDE w:val="0"/>
              <w:autoSpaceDN w:val="0"/>
              <w:adjustRightInd w:val="0"/>
              <w:spacing w:after="0" w:line="240" w:lineRule="auto"/>
              <w:jc w:val="both"/>
              <w:rPr>
                <w:rFonts w:ascii="Times New Roman" w:eastAsia="Times New Roman" w:hAnsi="Times New Roman" w:cs="Times New Roman"/>
                <w:bCs/>
                <w:i/>
                <w:kern w:val="0"/>
                <w:sz w:val="24"/>
                <w:szCs w:val="24"/>
                <w:highlight w:val="yellow"/>
                <w14:ligatures w14:val="none"/>
              </w:rPr>
            </w:pPr>
            <w:r w:rsidRPr="00201BFA">
              <w:rPr>
                <w:rFonts w:ascii="Times New Roman" w:eastAsia="Times New Roman" w:hAnsi="Times New Roman" w:cs="Times New Roman"/>
                <w:kern w:val="0"/>
                <w:sz w:val="24"/>
                <w:szCs w:val="24"/>
                <w:lang w:eastAsia="lv-LV"/>
                <w14:ligatures w14:val="none"/>
              </w:rPr>
              <w:t>Pakalpojuma summa, EUR bez PVN</w:t>
            </w:r>
          </w:p>
        </w:tc>
        <w:tc>
          <w:tcPr>
            <w:tcW w:w="1843" w:type="dxa"/>
            <w:shd w:val="clear" w:color="auto" w:fill="F2F2F2"/>
          </w:tcPr>
          <w:p w14:paraId="07AD41C9" w14:textId="0ED111D6" w:rsidR="00201BFA" w:rsidRPr="00201BFA" w:rsidRDefault="00201BFA" w:rsidP="00201BFA">
            <w:pPr>
              <w:widowControl w:val="0"/>
              <w:autoSpaceDE w:val="0"/>
              <w:autoSpaceDN w:val="0"/>
              <w:adjustRightInd w:val="0"/>
              <w:spacing w:after="0" w:line="240" w:lineRule="auto"/>
              <w:jc w:val="both"/>
              <w:rPr>
                <w:rFonts w:ascii="Times New Roman" w:eastAsia="Times New Roman" w:hAnsi="Times New Roman" w:cs="Times New Roman"/>
                <w:bCs/>
                <w:i/>
                <w:kern w:val="0"/>
                <w:sz w:val="24"/>
                <w:szCs w:val="24"/>
                <w:highlight w:val="yellow"/>
                <w14:ligatures w14:val="none"/>
              </w:rPr>
            </w:pPr>
            <w:r w:rsidRPr="00201BFA">
              <w:rPr>
                <w:rFonts w:ascii="Times New Roman" w:eastAsia="Times New Roman" w:hAnsi="Times New Roman" w:cs="Times New Roman"/>
                <w:kern w:val="0"/>
                <w:sz w:val="24"/>
                <w:szCs w:val="24"/>
                <w:lang w:eastAsia="lv-LV"/>
                <w14:ligatures w14:val="none"/>
              </w:rPr>
              <w:t>Pakalpojuma izpildes laiks</w:t>
            </w:r>
            <w:r w:rsidR="00AA5CCC">
              <w:rPr>
                <w:rFonts w:ascii="Times New Roman" w:eastAsia="Times New Roman" w:hAnsi="Times New Roman" w:cs="Times New Roman"/>
                <w:kern w:val="0"/>
                <w:sz w:val="24"/>
                <w:szCs w:val="24"/>
                <w:lang w:eastAsia="lv-LV"/>
                <w14:ligatures w14:val="none"/>
              </w:rPr>
              <w:t xml:space="preserve"> (datums)</w:t>
            </w:r>
          </w:p>
        </w:tc>
        <w:tc>
          <w:tcPr>
            <w:tcW w:w="2835" w:type="dxa"/>
            <w:shd w:val="clear" w:color="auto" w:fill="F2F2F2"/>
          </w:tcPr>
          <w:p w14:paraId="1CC16CBA" w14:textId="380A5D25" w:rsidR="00201BFA" w:rsidRPr="00201BFA" w:rsidRDefault="00AA5CCC" w:rsidP="00201BFA">
            <w:pPr>
              <w:widowControl w:val="0"/>
              <w:autoSpaceDE w:val="0"/>
              <w:autoSpaceDN w:val="0"/>
              <w:adjustRightInd w:val="0"/>
              <w:spacing w:after="0" w:line="240" w:lineRule="auto"/>
              <w:jc w:val="both"/>
              <w:rPr>
                <w:rFonts w:ascii="Times New Roman" w:eastAsia="Times New Roman" w:hAnsi="Times New Roman" w:cs="Times New Roman"/>
                <w:bCs/>
                <w:i/>
                <w:kern w:val="0"/>
                <w:sz w:val="24"/>
                <w:szCs w:val="24"/>
                <w:highlight w:val="yellow"/>
                <w14:ligatures w14:val="none"/>
              </w:rPr>
            </w:pPr>
            <w:r w:rsidRPr="00AA5CCC">
              <w:rPr>
                <w:rFonts w:ascii="Times New Roman" w:eastAsia="Times New Roman" w:hAnsi="Times New Roman" w:cs="Times New Roman"/>
                <w:kern w:val="0"/>
                <w:sz w:val="24"/>
                <w:szCs w:val="24"/>
                <w:lang w:eastAsia="lv-LV"/>
                <w14:ligatures w14:val="none"/>
              </w:rPr>
              <w:t xml:space="preserve">Pasūtītāja nosaukums, </w:t>
            </w:r>
            <w:r>
              <w:rPr>
                <w:rFonts w:ascii="Times New Roman" w:eastAsia="Times New Roman" w:hAnsi="Times New Roman" w:cs="Times New Roman"/>
                <w:kern w:val="0"/>
                <w:sz w:val="24"/>
                <w:szCs w:val="24"/>
                <w:lang w:eastAsia="lv-LV"/>
                <w14:ligatures w14:val="none"/>
              </w:rPr>
              <w:t>k</w:t>
            </w:r>
            <w:r w:rsidR="00201BFA" w:rsidRPr="00201BFA">
              <w:rPr>
                <w:rFonts w:ascii="Times New Roman" w:eastAsia="Times New Roman" w:hAnsi="Times New Roman" w:cs="Times New Roman"/>
                <w:kern w:val="0"/>
                <w:sz w:val="24"/>
                <w:szCs w:val="24"/>
                <w:lang w:eastAsia="lv-LV"/>
                <w14:ligatures w14:val="none"/>
              </w:rPr>
              <w:t>ontaktpersona</w:t>
            </w:r>
            <w:r w:rsidR="00FA52AA">
              <w:rPr>
                <w:rFonts w:ascii="Times New Roman" w:eastAsia="Times New Roman" w:hAnsi="Times New Roman" w:cs="Times New Roman"/>
                <w:kern w:val="0"/>
                <w:sz w:val="24"/>
                <w:szCs w:val="24"/>
                <w:lang w:eastAsia="lv-LV"/>
                <w14:ligatures w14:val="none"/>
              </w:rPr>
              <w:t xml:space="preserve"> </w:t>
            </w:r>
            <w:r w:rsidR="00201BFA" w:rsidRPr="00201BFA">
              <w:rPr>
                <w:rFonts w:ascii="Times New Roman" w:eastAsia="Times New Roman" w:hAnsi="Times New Roman" w:cs="Times New Roman"/>
                <w:kern w:val="0"/>
                <w:sz w:val="24"/>
                <w:szCs w:val="24"/>
                <w:lang w:eastAsia="lv-LV"/>
                <w14:ligatures w14:val="none"/>
              </w:rPr>
              <w:t>(tālrunis, e-pasts)</w:t>
            </w:r>
          </w:p>
        </w:tc>
      </w:tr>
      <w:tr w:rsidR="00201BFA" w:rsidRPr="00201BFA" w14:paraId="27BED5E0" w14:textId="77777777" w:rsidTr="00AA5CCC">
        <w:trPr>
          <w:jc w:val="center"/>
        </w:trPr>
        <w:tc>
          <w:tcPr>
            <w:tcW w:w="692" w:type="dxa"/>
            <w:shd w:val="clear" w:color="auto" w:fill="auto"/>
          </w:tcPr>
          <w:p w14:paraId="73998CA2" w14:textId="77777777" w:rsidR="00201BFA" w:rsidRPr="00201BFA" w:rsidRDefault="00201BFA" w:rsidP="00201BFA">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201BFA">
              <w:rPr>
                <w:rFonts w:ascii="Times New Roman" w:eastAsia="Times New Roman" w:hAnsi="Times New Roman" w:cs="Times New Roman"/>
                <w:b/>
                <w:bCs/>
                <w:kern w:val="0"/>
                <w:sz w:val="24"/>
                <w:szCs w:val="24"/>
                <w14:ligatures w14:val="none"/>
              </w:rPr>
              <w:t>...</w:t>
            </w:r>
          </w:p>
        </w:tc>
        <w:tc>
          <w:tcPr>
            <w:tcW w:w="2352" w:type="dxa"/>
            <w:shd w:val="clear" w:color="auto" w:fill="auto"/>
          </w:tcPr>
          <w:p w14:paraId="64B50994" w14:textId="77777777" w:rsidR="00201BFA" w:rsidRPr="00201BFA" w:rsidRDefault="00201BFA" w:rsidP="00201BFA">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tc>
        <w:tc>
          <w:tcPr>
            <w:tcW w:w="1629" w:type="dxa"/>
          </w:tcPr>
          <w:p w14:paraId="103D4DCF" w14:textId="77777777" w:rsidR="00201BFA" w:rsidRPr="00201BFA" w:rsidRDefault="00201BFA" w:rsidP="00201BFA">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tc>
        <w:tc>
          <w:tcPr>
            <w:tcW w:w="1843" w:type="dxa"/>
            <w:shd w:val="clear" w:color="auto" w:fill="auto"/>
          </w:tcPr>
          <w:p w14:paraId="1ADEA5EA" w14:textId="77777777" w:rsidR="00201BFA" w:rsidRPr="00201BFA" w:rsidRDefault="00201BFA" w:rsidP="00201BFA">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tc>
        <w:tc>
          <w:tcPr>
            <w:tcW w:w="2835" w:type="dxa"/>
          </w:tcPr>
          <w:p w14:paraId="6A8FBFD2" w14:textId="77777777" w:rsidR="00201BFA" w:rsidRPr="00201BFA" w:rsidRDefault="00201BFA" w:rsidP="00201BFA">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tc>
      </w:tr>
      <w:tr w:rsidR="00201BFA" w:rsidRPr="00201BFA" w14:paraId="012E8C0C" w14:textId="77777777" w:rsidTr="00AA5CCC">
        <w:trPr>
          <w:jc w:val="center"/>
        </w:trPr>
        <w:tc>
          <w:tcPr>
            <w:tcW w:w="692" w:type="dxa"/>
            <w:shd w:val="clear" w:color="auto" w:fill="auto"/>
          </w:tcPr>
          <w:p w14:paraId="5F1FAC25" w14:textId="77777777" w:rsidR="00201BFA" w:rsidRPr="00201BFA" w:rsidRDefault="00201BFA" w:rsidP="00201BFA">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tc>
        <w:tc>
          <w:tcPr>
            <w:tcW w:w="2352" w:type="dxa"/>
            <w:shd w:val="clear" w:color="auto" w:fill="auto"/>
          </w:tcPr>
          <w:p w14:paraId="5D1BE301" w14:textId="77777777" w:rsidR="00201BFA" w:rsidRPr="00201BFA" w:rsidRDefault="00201BFA" w:rsidP="00201BFA">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tc>
        <w:tc>
          <w:tcPr>
            <w:tcW w:w="1629" w:type="dxa"/>
          </w:tcPr>
          <w:p w14:paraId="11E075DB" w14:textId="77777777" w:rsidR="00201BFA" w:rsidRPr="00201BFA" w:rsidRDefault="00201BFA" w:rsidP="00201BFA">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tc>
        <w:tc>
          <w:tcPr>
            <w:tcW w:w="1843" w:type="dxa"/>
            <w:shd w:val="clear" w:color="auto" w:fill="auto"/>
          </w:tcPr>
          <w:p w14:paraId="6B1619E3" w14:textId="77777777" w:rsidR="00201BFA" w:rsidRPr="00201BFA" w:rsidRDefault="00201BFA" w:rsidP="00201BFA">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tc>
        <w:tc>
          <w:tcPr>
            <w:tcW w:w="2835" w:type="dxa"/>
          </w:tcPr>
          <w:p w14:paraId="49EC16AB" w14:textId="77777777" w:rsidR="00201BFA" w:rsidRPr="00201BFA" w:rsidRDefault="00201BFA" w:rsidP="00201BFA">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tc>
      </w:tr>
      <w:tr w:rsidR="00201BFA" w:rsidRPr="00201BFA" w14:paraId="3E905818" w14:textId="77777777" w:rsidTr="00AA5CCC">
        <w:trPr>
          <w:jc w:val="center"/>
        </w:trPr>
        <w:tc>
          <w:tcPr>
            <w:tcW w:w="692" w:type="dxa"/>
            <w:shd w:val="clear" w:color="auto" w:fill="auto"/>
          </w:tcPr>
          <w:p w14:paraId="71BF4761" w14:textId="77777777" w:rsidR="00201BFA" w:rsidRPr="00201BFA" w:rsidRDefault="00201BFA" w:rsidP="00201BFA">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tc>
        <w:tc>
          <w:tcPr>
            <w:tcW w:w="2352" w:type="dxa"/>
            <w:shd w:val="clear" w:color="auto" w:fill="auto"/>
          </w:tcPr>
          <w:p w14:paraId="522235B8" w14:textId="77777777" w:rsidR="00201BFA" w:rsidRPr="00201BFA" w:rsidRDefault="00201BFA" w:rsidP="00201BFA">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tc>
        <w:tc>
          <w:tcPr>
            <w:tcW w:w="1629" w:type="dxa"/>
          </w:tcPr>
          <w:p w14:paraId="0573C55D" w14:textId="77777777" w:rsidR="00201BFA" w:rsidRPr="00201BFA" w:rsidRDefault="00201BFA" w:rsidP="00201BFA">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tc>
        <w:tc>
          <w:tcPr>
            <w:tcW w:w="1843" w:type="dxa"/>
            <w:shd w:val="clear" w:color="auto" w:fill="auto"/>
          </w:tcPr>
          <w:p w14:paraId="45673B61" w14:textId="77777777" w:rsidR="00201BFA" w:rsidRPr="00201BFA" w:rsidRDefault="00201BFA" w:rsidP="00201BFA">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tc>
        <w:tc>
          <w:tcPr>
            <w:tcW w:w="2835" w:type="dxa"/>
          </w:tcPr>
          <w:p w14:paraId="245DD3BA" w14:textId="77777777" w:rsidR="00201BFA" w:rsidRPr="00201BFA" w:rsidRDefault="00201BFA" w:rsidP="00201BFA">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tc>
      </w:tr>
    </w:tbl>
    <w:p w14:paraId="42905C2C" w14:textId="0455FED3" w:rsidR="00201BFA" w:rsidRPr="00201BFA" w:rsidRDefault="00FA52AA" w:rsidP="00201BFA">
      <w:pPr>
        <w:widowControl w:val="0"/>
        <w:autoSpaceDE w:val="0"/>
        <w:autoSpaceDN w:val="0"/>
        <w:adjustRightInd w:val="0"/>
        <w:spacing w:after="0" w:line="240" w:lineRule="auto"/>
        <w:jc w:val="both"/>
        <w:rPr>
          <w:rFonts w:ascii="Times New Roman" w:eastAsia="Times New Roman" w:hAnsi="Times New Roman" w:cs="Times New Roman"/>
          <w:i/>
          <w:kern w:val="0"/>
          <w:sz w:val="24"/>
          <w:szCs w:val="24"/>
          <w14:ligatures w14:val="none"/>
        </w:rPr>
      </w:pPr>
      <w:r w:rsidRPr="00FA52AA">
        <w:rPr>
          <w:rFonts w:ascii="Times New Roman" w:eastAsia="Times New Roman" w:hAnsi="Times New Roman" w:cs="Times New Roman"/>
          <w:i/>
          <w:kern w:val="0"/>
          <w:sz w:val="24"/>
          <w:szCs w:val="24"/>
          <w14:ligatures w14:val="none"/>
        </w:rPr>
        <w:t>* Pretendenta profesionālās pieredzes apliecinājumam papildus tabulā augstāk norādītajai informācijai jāpievieno vismaz 1 (viena) tabulā minētā klienta pozitīva atsauksme</w:t>
      </w:r>
      <w:r>
        <w:rPr>
          <w:rFonts w:ascii="Times New Roman" w:eastAsia="Times New Roman" w:hAnsi="Times New Roman" w:cs="Times New Roman"/>
          <w:i/>
          <w:kern w:val="0"/>
          <w:sz w:val="24"/>
          <w:szCs w:val="24"/>
          <w14:ligatures w14:val="none"/>
        </w:rPr>
        <w:t xml:space="preserve"> (vai cits dokuments, kas apliecina veikto darbu)</w:t>
      </w:r>
      <w:r w:rsidRPr="00FA52AA">
        <w:rPr>
          <w:rFonts w:ascii="Times New Roman" w:eastAsia="Times New Roman" w:hAnsi="Times New Roman" w:cs="Times New Roman"/>
          <w:i/>
          <w:kern w:val="0"/>
          <w:sz w:val="24"/>
          <w:szCs w:val="24"/>
          <w14:ligatures w14:val="none"/>
        </w:rPr>
        <w:t xml:space="preserve">, par realizēto </w:t>
      </w:r>
      <w:r w:rsidR="00310E9D">
        <w:rPr>
          <w:rFonts w:ascii="Times New Roman" w:eastAsia="Times New Roman" w:hAnsi="Times New Roman" w:cs="Times New Roman"/>
          <w:i/>
          <w:kern w:val="0"/>
          <w:sz w:val="24"/>
          <w:szCs w:val="24"/>
          <w14:ligatures w14:val="none"/>
        </w:rPr>
        <w:t>darbu</w:t>
      </w:r>
      <w:r w:rsidRPr="00FA52AA">
        <w:rPr>
          <w:rFonts w:ascii="Times New Roman" w:eastAsia="Times New Roman" w:hAnsi="Times New Roman" w:cs="Times New Roman"/>
          <w:i/>
          <w:kern w:val="0"/>
          <w:sz w:val="24"/>
          <w:szCs w:val="24"/>
          <w14:ligatures w14:val="none"/>
        </w:rPr>
        <w:t>.</w:t>
      </w:r>
    </w:p>
    <w:p w14:paraId="12C98A6D" w14:textId="77777777" w:rsidR="00201BFA" w:rsidRDefault="00201BFA" w:rsidP="004A213E">
      <w:pPr>
        <w:spacing w:before="90" w:after="120"/>
        <w:ind w:left="989"/>
        <w:rPr>
          <w:rFonts w:ascii="Times New Roman" w:hAnsi="Times New Roman" w:cs="Times New Roman"/>
          <w:noProof/>
          <w:kern w:val="0"/>
          <w:sz w:val="24"/>
          <w:szCs w:val="24"/>
          <w14:ligatures w14:val="none"/>
        </w:rPr>
      </w:pPr>
    </w:p>
    <w:tbl>
      <w:tblPr>
        <w:tblW w:w="9348" w:type="dxa"/>
        <w:tblLayout w:type="fixed"/>
        <w:tblLook w:val="0000" w:firstRow="0" w:lastRow="0" w:firstColumn="0" w:lastColumn="0" w:noHBand="0" w:noVBand="0"/>
      </w:tblPr>
      <w:tblGrid>
        <w:gridCol w:w="2628"/>
        <w:gridCol w:w="6720"/>
      </w:tblGrid>
      <w:tr w:rsidR="00521AA9" w:rsidRPr="00E2702A" w14:paraId="6DB14D82" w14:textId="77777777" w:rsidTr="00A54CF5">
        <w:tc>
          <w:tcPr>
            <w:tcW w:w="2628" w:type="dxa"/>
          </w:tcPr>
          <w:p w14:paraId="570F77A2" w14:textId="77777777" w:rsidR="00521AA9" w:rsidRPr="00E2702A" w:rsidRDefault="00521AA9" w:rsidP="00A54CF5">
            <w:pPr>
              <w:spacing w:after="0" w:line="240" w:lineRule="auto"/>
              <w:rPr>
                <w:rFonts w:ascii="Times New Roman" w:eastAsia="Times New Roman" w:hAnsi="Times New Roman" w:cs="Times New Roman"/>
                <w:noProof/>
                <w:kern w:val="0"/>
                <w:sz w:val="24"/>
                <w:szCs w:val="24"/>
                <w:lang w:eastAsia="lv-LV"/>
                <w14:ligatures w14:val="none"/>
              </w:rPr>
            </w:pPr>
          </w:p>
          <w:p w14:paraId="076D7429" w14:textId="77777777" w:rsidR="00521AA9" w:rsidRPr="00E2702A" w:rsidRDefault="00521AA9" w:rsidP="00A54CF5">
            <w:pPr>
              <w:spacing w:after="0" w:line="240" w:lineRule="auto"/>
              <w:rPr>
                <w:rFonts w:ascii="Times New Roman" w:eastAsia="Times New Roman" w:hAnsi="Times New Roman" w:cs="Times New Roman"/>
                <w:noProof/>
                <w:kern w:val="0"/>
                <w:sz w:val="24"/>
                <w:szCs w:val="24"/>
                <w:lang w:eastAsia="lv-LV"/>
                <w14:ligatures w14:val="none"/>
              </w:rPr>
            </w:pPr>
            <w:r w:rsidRPr="00E2702A">
              <w:rPr>
                <w:rFonts w:ascii="Times New Roman" w:eastAsia="Times New Roman" w:hAnsi="Times New Roman" w:cs="Times New Roman"/>
                <w:noProof/>
                <w:kern w:val="0"/>
                <w:sz w:val="24"/>
                <w:szCs w:val="24"/>
                <w:lang w:eastAsia="lv-LV"/>
                <w14:ligatures w14:val="none"/>
              </w:rPr>
              <w:t>Pretendenta pārstāvis</w:t>
            </w:r>
          </w:p>
        </w:tc>
        <w:tc>
          <w:tcPr>
            <w:tcW w:w="6720" w:type="dxa"/>
            <w:tcBorders>
              <w:bottom w:val="single" w:sz="4" w:space="0" w:color="auto"/>
            </w:tcBorders>
          </w:tcPr>
          <w:p w14:paraId="0D0E03B7" w14:textId="77777777" w:rsidR="00521AA9" w:rsidRPr="00E2702A" w:rsidRDefault="00521AA9" w:rsidP="00A54CF5">
            <w:pPr>
              <w:spacing w:after="0" w:line="240" w:lineRule="auto"/>
              <w:rPr>
                <w:rFonts w:ascii="Times New Roman" w:eastAsia="Times New Roman" w:hAnsi="Times New Roman" w:cs="Times New Roman"/>
                <w:noProof/>
                <w:kern w:val="0"/>
                <w:sz w:val="24"/>
                <w:szCs w:val="24"/>
                <w:lang w:eastAsia="lv-LV"/>
                <w14:ligatures w14:val="none"/>
              </w:rPr>
            </w:pPr>
          </w:p>
        </w:tc>
      </w:tr>
      <w:tr w:rsidR="00521AA9" w:rsidRPr="00E2702A" w14:paraId="163EE34B" w14:textId="77777777" w:rsidTr="00A54CF5">
        <w:trPr>
          <w:cantSplit/>
        </w:trPr>
        <w:tc>
          <w:tcPr>
            <w:tcW w:w="2628" w:type="dxa"/>
          </w:tcPr>
          <w:p w14:paraId="45F75FC0" w14:textId="77777777" w:rsidR="00521AA9" w:rsidRPr="00E2702A" w:rsidRDefault="00521AA9" w:rsidP="00A54CF5">
            <w:pPr>
              <w:spacing w:after="0" w:line="240" w:lineRule="auto"/>
              <w:rPr>
                <w:rFonts w:ascii="Times New Roman" w:eastAsia="Times New Roman" w:hAnsi="Times New Roman" w:cs="Times New Roman"/>
                <w:noProof/>
                <w:kern w:val="0"/>
                <w:sz w:val="24"/>
                <w:szCs w:val="24"/>
                <w:lang w:eastAsia="lv-LV"/>
                <w14:ligatures w14:val="none"/>
              </w:rPr>
            </w:pPr>
          </w:p>
        </w:tc>
        <w:tc>
          <w:tcPr>
            <w:tcW w:w="6720" w:type="dxa"/>
          </w:tcPr>
          <w:p w14:paraId="3E211567" w14:textId="77777777" w:rsidR="00521AA9" w:rsidRPr="00E2702A" w:rsidRDefault="00521AA9" w:rsidP="00A54CF5">
            <w:pPr>
              <w:spacing w:after="0" w:line="240" w:lineRule="auto"/>
              <w:jc w:val="center"/>
              <w:rPr>
                <w:rFonts w:ascii="Times New Roman" w:eastAsia="Times New Roman" w:hAnsi="Times New Roman" w:cs="Times New Roman"/>
                <w:noProof/>
                <w:kern w:val="0"/>
                <w:sz w:val="16"/>
                <w:szCs w:val="16"/>
                <w:lang w:eastAsia="lv-LV"/>
                <w14:ligatures w14:val="none"/>
              </w:rPr>
            </w:pPr>
            <w:r w:rsidRPr="00E2702A">
              <w:rPr>
                <w:rFonts w:ascii="Times New Roman" w:eastAsia="Times New Roman" w:hAnsi="Times New Roman" w:cs="Times New Roman"/>
                <w:noProof/>
                <w:kern w:val="0"/>
                <w:sz w:val="16"/>
                <w:szCs w:val="16"/>
                <w:lang w:eastAsia="lv-LV"/>
                <w14:ligatures w14:val="none"/>
              </w:rPr>
              <w:t>(amats, paraksts, vārds, uzvārds)</w:t>
            </w:r>
          </w:p>
        </w:tc>
      </w:tr>
    </w:tbl>
    <w:p w14:paraId="3207CED2" w14:textId="77777777" w:rsidR="00D32FB7" w:rsidRDefault="00D32FB7" w:rsidP="00D32FB7">
      <w:pPr>
        <w:spacing w:before="90" w:after="120"/>
        <w:rPr>
          <w:rFonts w:ascii="Times New Roman" w:hAnsi="Times New Roman" w:cs="Times New Roman"/>
          <w:noProof/>
          <w:kern w:val="0"/>
          <w:sz w:val="24"/>
          <w:szCs w:val="24"/>
          <w14:ligatures w14:val="none"/>
        </w:rPr>
      </w:pPr>
    </w:p>
    <w:p w14:paraId="4A40DAA9" w14:textId="77777777" w:rsidR="00D32FB7" w:rsidRDefault="00D32FB7" w:rsidP="00D32FB7">
      <w:pPr>
        <w:spacing w:before="90" w:after="120"/>
        <w:rPr>
          <w:rFonts w:ascii="Times New Roman" w:hAnsi="Times New Roman" w:cs="Times New Roman"/>
          <w:noProof/>
          <w:kern w:val="0"/>
          <w:sz w:val="24"/>
          <w:szCs w:val="24"/>
          <w14:ligatures w14:val="none"/>
        </w:rPr>
      </w:pPr>
    </w:p>
    <w:p w14:paraId="3307C4F0" w14:textId="77777777" w:rsidR="00D32FB7" w:rsidRPr="006741B2" w:rsidRDefault="00D32FB7" w:rsidP="00D32FB7">
      <w:pPr>
        <w:spacing w:before="90" w:after="120"/>
        <w:rPr>
          <w:rFonts w:ascii="Times New Roman" w:hAnsi="Times New Roman" w:cs="Times New Roman"/>
          <w:noProof/>
          <w:kern w:val="0"/>
          <w:sz w:val="24"/>
          <w:szCs w:val="24"/>
          <w14:ligatures w14:val="none"/>
        </w:rPr>
        <w:sectPr w:rsidR="00D32FB7" w:rsidRPr="006741B2" w:rsidSect="005E49D1">
          <w:footnotePr>
            <w:numRestart w:val="eachPage"/>
          </w:footnotePr>
          <w:type w:val="continuous"/>
          <w:pgSz w:w="11910" w:h="16840"/>
          <w:pgMar w:top="1134" w:right="1562" w:bottom="1134" w:left="1701" w:header="0" w:footer="1060" w:gutter="0"/>
          <w:cols w:space="720"/>
          <w:titlePg/>
          <w:docGrid w:linePitch="326"/>
        </w:sectPr>
      </w:pPr>
    </w:p>
    <w:p w14:paraId="50160B54" w14:textId="2B956912" w:rsidR="004A213E" w:rsidRPr="006741B2" w:rsidRDefault="00FF0F90" w:rsidP="00562A57">
      <w:pPr>
        <w:spacing w:after="0" w:line="240" w:lineRule="auto"/>
        <w:jc w:val="right"/>
        <w:rPr>
          <w:rFonts w:ascii="Times New Roman" w:eastAsia="Times New Roman" w:hAnsi="Times New Roman" w:cs="Times New Roman"/>
          <w:b/>
          <w:bCs/>
          <w:iCs/>
          <w:noProof/>
          <w:kern w:val="0"/>
          <w:sz w:val="24"/>
          <w:szCs w:val="24"/>
          <w:lang w:eastAsia="ar-SA"/>
          <w14:ligatures w14:val="none"/>
        </w:rPr>
      </w:pPr>
      <w:r>
        <w:rPr>
          <w:rFonts w:ascii="Times New Roman" w:eastAsia="Times New Roman" w:hAnsi="Times New Roman" w:cs="Times New Roman"/>
          <w:b/>
          <w:noProof/>
          <w:kern w:val="0"/>
          <w:sz w:val="24"/>
          <w:szCs w:val="24"/>
          <w:lang w:eastAsia="ar-SA"/>
          <w14:ligatures w14:val="none"/>
        </w:rPr>
        <w:lastRenderedPageBreak/>
        <w:t>6</w:t>
      </w:r>
      <w:r w:rsidR="004A213E" w:rsidRPr="006741B2">
        <w:rPr>
          <w:rFonts w:ascii="Times New Roman" w:eastAsia="Times New Roman" w:hAnsi="Times New Roman" w:cs="Times New Roman"/>
          <w:b/>
          <w:noProof/>
          <w:kern w:val="0"/>
          <w:sz w:val="24"/>
          <w:szCs w:val="24"/>
          <w:lang w:eastAsia="ar-SA"/>
          <w14:ligatures w14:val="none"/>
        </w:rPr>
        <w:t>.p</w:t>
      </w:r>
      <w:r w:rsidR="004A213E" w:rsidRPr="006741B2">
        <w:rPr>
          <w:rFonts w:ascii="Times New Roman" w:eastAsia="Times New Roman" w:hAnsi="Times New Roman" w:cs="Times New Roman"/>
          <w:b/>
          <w:bCs/>
          <w:iCs/>
          <w:noProof/>
          <w:kern w:val="0"/>
          <w:sz w:val="24"/>
          <w:szCs w:val="24"/>
          <w:lang w:eastAsia="ar-SA"/>
          <w14:ligatures w14:val="none"/>
        </w:rPr>
        <w:t>ielikums</w:t>
      </w:r>
    </w:p>
    <w:p w14:paraId="1A81DF33" w14:textId="2CD262C3" w:rsidR="00995968" w:rsidRDefault="009B46B8" w:rsidP="00995968">
      <w:pPr>
        <w:suppressAutoHyphens/>
        <w:spacing w:after="0" w:line="240" w:lineRule="auto"/>
        <w:jc w:val="center"/>
        <w:rPr>
          <w:rFonts w:ascii="Times New Roman" w:eastAsia="Times New Roman" w:hAnsi="Times New Roman" w:cs="Times New Roman"/>
          <w:i/>
          <w:iCs/>
          <w:noProof/>
          <w:kern w:val="0"/>
          <w:sz w:val="24"/>
          <w:szCs w:val="24"/>
          <w:lang w:eastAsia="ar-SA"/>
          <w14:ligatures w14:val="none"/>
        </w:rPr>
      </w:pPr>
      <w:r w:rsidRPr="009B46B8">
        <w:rPr>
          <w:rFonts w:ascii="Times New Roman" w:eastAsia="Times New Roman" w:hAnsi="Times New Roman" w:cs="Times New Roman"/>
          <w:b/>
          <w:bCs/>
          <w:color w:val="000000"/>
          <w:spacing w:val="-1"/>
          <w:kern w:val="0"/>
          <w:sz w:val="24"/>
          <w:szCs w:val="24"/>
          <w:lang w:eastAsia="ar-SA"/>
          <w14:ligatures w14:val="none"/>
        </w:rPr>
        <w:t>LĪGUMS Nr.</w:t>
      </w:r>
      <w:bookmarkStart w:id="9" w:name="_Hlk94692587"/>
      <w:r w:rsidRPr="009B46B8">
        <w:rPr>
          <w:rFonts w:ascii="Times New Roman" w:eastAsia="Times New Roman" w:hAnsi="Times New Roman" w:cs="Times New Roman"/>
          <w:b/>
          <w:bCs/>
          <w:color w:val="000000"/>
          <w:spacing w:val="-1"/>
          <w:kern w:val="0"/>
          <w:sz w:val="24"/>
          <w:szCs w:val="24"/>
          <w:lang w:eastAsia="ar-SA"/>
          <w14:ligatures w14:val="none"/>
        </w:rPr>
        <w:t xml:space="preserve"> </w:t>
      </w:r>
      <w:bookmarkEnd w:id="9"/>
      <w:r w:rsidRPr="009B46B8">
        <w:rPr>
          <w:rFonts w:ascii="Times New Roman" w:eastAsia="Times New Roman" w:hAnsi="Times New Roman" w:cs="Times New Roman"/>
          <w:b/>
          <w:bCs/>
          <w:color w:val="000000"/>
          <w:spacing w:val="-1"/>
          <w:kern w:val="0"/>
          <w:sz w:val="24"/>
          <w:szCs w:val="24"/>
          <w:lang w:eastAsia="ar-SA"/>
          <w14:ligatures w14:val="none"/>
        </w:rPr>
        <w:t>_________________</w:t>
      </w:r>
      <w:bookmarkStart w:id="10" w:name="_Hlk514849827"/>
    </w:p>
    <w:p w14:paraId="5F43021F" w14:textId="176861EF" w:rsidR="00995968" w:rsidRDefault="00995968" w:rsidP="00995968">
      <w:pPr>
        <w:suppressAutoHyphens/>
        <w:spacing w:after="0" w:line="240" w:lineRule="auto"/>
        <w:jc w:val="center"/>
        <w:rPr>
          <w:rFonts w:ascii="Times New Roman" w:eastAsia="Times New Roman" w:hAnsi="Times New Roman" w:cs="Times New Roman"/>
          <w:i/>
          <w:iCs/>
          <w:noProof/>
          <w:kern w:val="0"/>
          <w:sz w:val="24"/>
          <w:szCs w:val="24"/>
          <w:lang w:eastAsia="ar-SA"/>
          <w14:ligatures w14:val="none"/>
        </w:rPr>
      </w:pPr>
      <w:r w:rsidRPr="006741B2">
        <w:rPr>
          <w:rFonts w:ascii="Times New Roman" w:eastAsia="Times New Roman" w:hAnsi="Times New Roman" w:cs="Times New Roman"/>
          <w:i/>
          <w:iCs/>
          <w:noProof/>
          <w:kern w:val="0"/>
          <w:sz w:val="24"/>
          <w:szCs w:val="24"/>
          <w:lang w:eastAsia="ar-SA"/>
          <w14:ligatures w14:val="none"/>
        </w:rPr>
        <w:t>Projekts</w:t>
      </w:r>
    </w:p>
    <w:p w14:paraId="6A4DEBB8" w14:textId="77777777" w:rsidR="007F2762" w:rsidRPr="007F2762" w:rsidRDefault="007F2762" w:rsidP="007F2762">
      <w:pPr>
        <w:shd w:val="clear" w:color="auto" w:fill="FFFFFF"/>
        <w:suppressAutoHyphens/>
        <w:spacing w:after="0" w:line="240" w:lineRule="auto"/>
        <w:ind w:left="7"/>
        <w:rPr>
          <w:rFonts w:ascii="Times New Roman" w:eastAsia="Times New Roman" w:hAnsi="Times New Roman" w:cs="Times New Roman"/>
          <w:i/>
          <w:iCs/>
          <w:kern w:val="28"/>
          <w:sz w:val="24"/>
          <w:szCs w:val="24"/>
          <w:lang w:eastAsia="lv-LV"/>
          <w14:ligatures w14:val="none"/>
        </w:rPr>
      </w:pPr>
      <w:r w:rsidRPr="007F2762">
        <w:rPr>
          <w:rFonts w:ascii="Times New Roman" w:eastAsia="Times New Roman" w:hAnsi="Times New Roman" w:cs="Times New Roman"/>
          <w:kern w:val="28"/>
          <w:sz w:val="24"/>
          <w:szCs w:val="24"/>
          <w:lang w:eastAsia="lv-LV"/>
          <w14:ligatures w14:val="none"/>
        </w:rPr>
        <w:t xml:space="preserve">Jēkabpils novadā                                                                                        </w:t>
      </w:r>
      <w:r w:rsidRPr="007F2762">
        <w:rPr>
          <w:rFonts w:ascii="Times New Roman" w:eastAsia="Times New Roman" w:hAnsi="Times New Roman" w:cs="Times New Roman"/>
          <w:i/>
          <w:iCs/>
          <w:kern w:val="28"/>
          <w:sz w:val="24"/>
          <w:szCs w:val="24"/>
          <w:lang w:eastAsia="lv-LV"/>
          <w14:ligatures w14:val="none"/>
        </w:rPr>
        <w:t>____________</w:t>
      </w:r>
    </w:p>
    <w:p w14:paraId="51338911" w14:textId="77777777" w:rsidR="007F2762" w:rsidRPr="007F2762" w:rsidRDefault="007F2762" w:rsidP="007F2762">
      <w:pPr>
        <w:spacing w:after="0" w:line="240" w:lineRule="auto"/>
        <w:jc w:val="both"/>
        <w:rPr>
          <w:rFonts w:ascii="Times New Roman" w:eastAsia="Times New Roman" w:hAnsi="Times New Roman" w:cs="Times New Roman"/>
          <w:kern w:val="28"/>
          <w:sz w:val="24"/>
          <w:szCs w:val="24"/>
          <w:lang w:eastAsia="lv-LV"/>
          <w14:ligatures w14:val="none"/>
        </w:rPr>
      </w:pPr>
      <w:r w:rsidRPr="007F2762">
        <w:rPr>
          <w:rFonts w:ascii="Times New Roman" w:hAnsi="Times New Roman" w:cs="Times New Roman"/>
          <w:b/>
          <w:kern w:val="0"/>
          <w:sz w:val="24"/>
          <w:szCs w:val="24"/>
          <w14:ligatures w14:val="none"/>
        </w:rPr>
        <w:t>Sabiedrība ar ierobežotu atbildību “</w:t>
      </w:r>
      <w:r w:rsidRPr="007F2762">
        <w:rPr>
          <w:rFonts w:ascii="Times New Roman" w:hAnsi="Times New Roman" w:cs="Times New Roman"/>
          <w:b/>
          <w:bCs/>
          <w:color w:val="000000"/>
          <w:kern w:val="0"/>
          <w:sz w:val="24"/>
          <w:szCs w:val="24"/>
          <w14:ligatures w14:val="none"/>
        </w:rPr>
        <w:t>Jēkabpils ūdens</w:t>
      </w:r>
      <w:r w:rsidRPr="007F2762">
        <w:rPr>
          <w:rFonts w:ascii="Times New Roman" w:hAnsi="Times New Roman" w:cs="Times New Roman"/>
          <w:b/>
          <w:kern w:val="0"/>
          <w:sz w:val="24"/>
          <w:szCs w:val="24"/>
          <w14:ligatures w14:val="none"/>
        </w:rPr>
        <w:t>”</w:t>
      </w:r>
      <w:r w:rsidRPr="007F2762">
        <w:rPr>
          <w:rFonts w:ascii="Times New Roman" w:hAnsi="Times New Roman" w:cs="Times New Roman"/>
          <w:kern w:val="0"/>
          <w:sz w:val="24"/>
          <w:szCs w:val="24"/>
          <w14:ligatures w14:val="none"/>
        </w:rPr>
        <w:t xml:space="preserve">, reģ. Nr. </w:t>
      </w:r>
      <w:r w:rsidRPr="007F2762">
        <w:rPr>
          <w:rFonts w:ascii="Times New Roman" w:hAnsi="Times New Roman" w:cs="Times New Roman"/>
          <w:color w:val="000000"/>
          <w:kern w:val="0"/>
          <w:sz w:val="24"/>
          <w:szCs w:val="24"/>
          <w14:ligatures w14:val="none"/>
        </w:rPr>
        <w:t>45403000395</w:t>
      </w:r>
      <w:r w:rsidRPr="007F2762">
        <w:rPr>
          <w:rFonts w:ascii="Times New Roman" w:hAnsi="Times New Roman" w:cs="Times New Roman"/>
          <w:kern w:val="0"/>
          <w:sz w:val="24"/>
          <w:szCs w:val="24"/>
          <w14:ligatures w14:val="none"/>
        </w:rPr>
        <w:t xml:space="preserve">, juridiskā adrese: </w:t>
      </w:r>
      <w:r w:rsidRPr="007F2762">
        <w:rPr>
          <w:rFonts w:ascii="Times New Roman" w:hAnsi="Times New Roman" w:cs="Times New Roman"/>
          <w:bCs/>
          <w:color w:val="000000"/>
          <w:kern w:val="0"/>
          <w:sz w:val="24"/>
          <w:szCs w:val="24"/>
          <w14:ligatures w14:val="none"/>
        </w:rPr>
        <w:t>Jaunā iela 60, Jēkabpils, Jēkabpils novads,</w:t>
      </w:r>
      <w:r w:rsidRPr="007F2762">
        <w:rPr>
          <w:rFonts w:ascii="Times New Roman" w:hAnsi="Times New Roman" w:cs="Times New Roman"/>
          <w:kern w:val="0"/>
          <w:sz w:val="24"/>
          <w:szCs w:val="24"/>
          <w14:ligatures w14:val="none"/>
        </w:rPr>
        <w:t xml:space="preserve"> kuru pārstāv tās valdes loceklis Artūrs Smagars</w:t>
      </w:r>
      <w:r w:rsidRPr="007F2762">
        <w:rPr>
          <w:rFonts w:ascii="Times New Roman" w:eastAsia="Times New Roman" w:hAnsi="Times New Roman" w:cs="Times New Roman"/>
          <w:kern w:val="28"/>
          <w:sz w:val="24"/>
          <w:szCs w:val="24"/>
          <w:lang w:eastAsia="lv-LV"/>
          <w14:ligatures w14:val="none"/>
        </w:rPr>
        <w:t xml:space="preserve">, </w:t>
      </w:r>
      <w:r w:rsidRPr="007F2762">
        <w:rPr>
          <w:rFonts w:ascii="Times New Roman" w:eastAsia="Times New Roman" w:hAnsi="Times New Roman" w:cs="Times New Roman"/>
          <w:kern w:val="0"/>
          <w:sz w:val="24"/>
          <w:szCs w:val="24"/>
          <w:lang w:eastAsia="ru-RU"/>
          <w14:ligatures w14:val="none"/>
        </w:rPr>
        <w:t xml:space="preserve">turpmāk tekstā – </w:t>
      </w:r>
      <w:r w:rsidRPr="007F2762">
        <w:rPr>
          <w:rFonts w:ascii="Times New Roman" w:eastAsia="Times New Roman" w:hAnsi="Times New Roman" w:cs="Times New Roman"/>
          <w:b/>
          <w:kern w:val="0"/>
          <w:sz w:val="24"/>
          <w:szCs w:val="24"/>
          <w:lang w:eastAsia="ru-RU"/>
          <w14:ligatures w14:val="none"/>
        </w:rPr>
        <w:t>Pasūtītājs</w:t>
      </w:r>
      <w:r w:rsidRPr="007F2762">
        <w:rPr>
          <w:rFonts w:ascii="Times New Roman" w:eastAsia="Times New Roman" w:hAnsi="Times New Roman" w:cs="Times New Roman"/>
          <w:kern w:val="0"/>
          <w:sz w:val="24"/>
          <w:szCs w:val="24"/>
          <w:lang w:eastAsia="ru-RU"/>
          <w14:ligatures w14:val="none"/>
        </w:rPr>
        <w:t>, no vienas puses, un</w:t>
      </w:r>
    </w:p>
    <w:p w14:paraId="411E252C" w14:textId="77777777" w:rsidR="007F2762" w:rsidRPr="007F2762" w:rsidRDefault="007F2762" w:rsidP="007F2762">
      <w:pPr>
        <w:tabs>
          <w:tab w:val="left" w:pos="960"/>
        </w:tabs>
        <w:spacing w:after="0" w:line="240" w:lineRule="auto"/>
        <w:jc w:val="both"/>
        <w:rPr>
          <w:rFonts w:ascii="Times New Roman" w:eastAsia="Calibri" w:hAnsi="Times New Roman" w:cs="Times New Roman"/>
          <w:kern w:val="0"/>
          <w:sz w:val="24"/>
          <w:szCs w:val="24"/>
          <w14:ligatures w14:val="none"/>
        </w:rPr>
      </w:pPr>
      <w:r w:rsidRPr="007F2762">
        <w:rPr>
          <w:rFonts w:ascii="Times New Roman" w:eastAsia="Calibri" w:hAnsi="Times New Roman" w:cs="Times New Roman"/>
          <w:b/>
          <w:kern w:val="0"/>
          <w:sz w:val="24"/>
          <w:szCs w:val="24"/>
          <w14:ligatures w14:val="none"/>
        </w:rPr>
        <w:t>_____________________</w:t>
      </w:r>
      <w:r w:rsidRPr="007F2762">
        <w:rPr>
          <w:rFonts w:ascii="Times New Roman" w:eastAsia="Calibri" w:hAnsi="Times New Roman" w:cs="Times New Roman"/>
          <w:bCs/>
          <w:kern w:val="0"/>
          <w:sz w:val="24"/>
          <w:szCs w:val="24"/>
          <w14:ligatures w14:val="none"/>
        </w:rPr>
        <w:t xml:space="preserve">, </w:t>
      </w:r>
      <w:r w:rsidRPr="007F2762">
        <w:rPr>
          <w:rFonts w:ascii="Times New Roman" w:eastAsia="Calibri" w:hAnsi="Times New Roman" w:cs="Times New Roman"/>
          <w:kern w:val="0"/>
          <w:sz w:val="24"/>
          <w:szCs w:val="24"/>
          <w14:ligatures w14:val="none"/>
        </w:rPr>
        <w:t xml:space="preserve">Reģ.Nr.____________, adrese ____________, kuru pārstāv tās valdes loceklis_________ </w:t>
      </w:r>
      <w:r w:rsidRPr="007F2762">
        <w:rPr>
          <w:rFonts w:ascii="Times New Roman" w:eastAsia="Calibri" w:hAnsi="Times New Roman" w:cs="Times New Roman"/>
          <w:b/>
          <w:bCs/>
          <w:kern w:val="0"/>
          <w:sz w:val="24"/>
          <w:szCs w:val="24"/>
          <w14:ligatures w14:val="none"/>
        </w:rPr>
        <w:t>_________</w:t>
      </w:r>
      <w:r w:rsidRPr="007F2762">
        <w:rPr>
          <w:rFonts w:ascii="Times New Roman" w:eastAsia="Calibri" w:hAnsi="Times New Roman" w:cs="Times New Roman"/>
          <w:kern w:val="0"/>
          <w:sz w:val="24"/>
          <w:szCs w:val="24"/>
          <w14:ligatures w14:val="none"/>
        </w:rPr>
        <w:t xml:space="preserve">, turpmāk tekstā – </w:t>
      </w:r>
      <w:r w:rsidRPr="007F2762">
        <w:rPr>
          <w:rFonts w:ascii="Times New Roman" w:eastAsia="Calibri" w:hAnsi="Times New Roman" w:cs="Times New Roman"/>
          <w:b/>
          <w:kern w:val="0"/>
          <w:sz w:val="24"/>
          <w:szCs w:val="24"/>
          <w14:ligatures w14:val="none"/>
        </w:rPr>
        <w:t>Piegādātājs,</w:t>
      </w:r>
      <w:r w:rsidRPr="007F2762">
        <w:rPr>
          <w:rFonts w:ascii="Times New Roman" w:eastAsia="Calibri" w:hAnsi="Times New Roman" w:cs="Times New Roman"/>
          <w:kern w:val="0"/>
          <w:sz w:val="24"/>
          <w:szCs w:val="24"/>
          <w14:ligatures w14:val="none"/>
        </w:rPr>
        <w:t xml:space="preserve"> no otras puses,</w:t>
      </w:r>
    </w:p>
    <w:p w14:paraId="3C84D437" w14:textId="77777777" w:rsidR="007F2762" w:rsidRPr="007F2762" w:rsidRDefault="007F2762" w:rsidP="007F2762">
      <w:pPr>
        <w:autoSpaceDE w:val="0"/>
        <w:autoSpaceDN w:val="0"/>
        <w:adjustRightInd w:val="0"/>
        <w:spacing w:after="0" w:line="240" w:lineRule="auto"/>
        <w:jc w:val="both"/>
        <w:rPr>
          <w:rFonts w:ascii="Times New Roman" w:hAnsi="Times New Roman" w:cs="Times New Roman"/>
          <w:bCs/>
          <w:color w:val="000000"/>
          <w:kern w:val="0"/>
          <w:sz w:val="24"/>
          <w:szCs w:val="24"/>
          <w14:ligatures w14:val="none"/>
        </w:rPr>
      </w:pPr>
      <w:r w:rsidRPr="007F2762">
        <w:rPr>
          <w:rFonts w:ascii="Times New Roman" w:eastAsia="Calibri" w:hAnsi="Times New Roman" w:cs="Times New Roman"/>
          <w:kern w:val="0"/>
          <w:sz w:val="24"/>
          <w:szCs w:val="24"/>
          <w14:ligatures w14:val="none"/>
        </w:rPr>
        <w:t xml:space="preserve">abi kopā, turpmāk – Puses, bet atsevišķi – Puse, pamatojoties uz iepirkuma </w:t>
      </w:r>
      <w:r w:rsidRPr="007F2762">
        <w:rPr>
          <w:rFonts w:ascii="Times New Roman" w:hAnsi="Times New Roman" w:cs="Times New Roman"/>
          <w:bCs/>
          <w:color w:val="000000"/>
          <w:kern w:val="0"/>
          <w:sz w:val="24"/>
          <w:szCs w:val="24"/>
          <w14:ligatures w14:val="none"/>
        </w:rPr>
        <w:t>„Dīzeļģeneratora piegāde un uzstādīšana (tai skaitā projektēšana)”</w:t>
      </w:r>
      <w:r w:rsidRPr="007F2762">
        <w:rPr>
          <w:rFonts w:ascii="Times New Roman" w:eastAsia="Calibri" w:hAnsi="Times New Roman" w:cs="Times New Roman"/>
          <w:kern w:val="0"/>
          <w:sz w:val="24"/>
          <w:szCs w:val="24"/>
          <w14:ligatures w14:val="none"/>
        </w:rPr>
        <w:t>, Id. Nr. JŪ- 1/2024, turpmāk – Iepirkums, rezultātiem un Piegādātāja iesniegto piedāvājumu, izsakot savu brīvo gribu bez viltus, spaidiem un maldības, noslēdz šāda satura piegādes līgumu, turpmāk – Līgums:</w:t>
      </w:r>
    </w:p>
    <w:p w14:paraId="506AC2DD" w14:textId="77777777" w:rsidR="007F2762" w:rsidRPr="007F2762" w:rsidRDefault="007F2762" w:rsidP="007F2762">
      <w:pPr>
        <w:spacing w:after="0" w:line="240" w:lineRule="auto"/>
        <w:jc w:val="center"/>
        <w:rPr>
          <w:rFonts w:ascii="Times New Roman" w:hAnsi="Times New Roman" w:cs="Times New Roman"/>
          <w:kern w:val="0"/>
          <w:sz w:val="24"/>
          <w:szCs w:val="24"/>
          <w14:ligatures w14:val="none"/>
        </w:rPr>
      </w:pPr>
      <w:r w:rsidRPr="007F2762">
        <w:rPr>
          <w:rFonts w:ascii="Times New Roman" w:hAnsi="Times New Roman" w:cs="Times New Roman"/>
          <w:b/>
          <w:bCs/>
          <w:kern w:val="0"/>
          <w:sz w:val="24"/>
          <w:szCs w:val="24"/>
          <w14:ligatures w14:val="none"/>
        </w:rPr>
        <w:t xml:space="preserve">1. </w:t>
      </w:r>
      <w:r w:rsidRPr="007F2762">
        <w:rPr>
          <w:rFonts w:ascii="Times New Roman" w:hAnsi="Times New Roman" w:cs="Times New Roman"/>
          <w:b/>
          <w:bCs/>
          <w:iCs/>
          <w:kern w:val="0"/>
          <w:sz w:val="24"/>
          <w:szCs w:val="24"/>
          <w14:ligatures w14:val="none"/>
        </w:rPr>
        <w:t>Līguma</w:t>
      </w:r>
      <w:r w:rsidRPr="007F2762">
        <w:rPr>
          <w:rFonts w:ascii="Times New Roman" w:hAnsi="Times New Roman" w:cs="Times New Roman"/>
          <w:b/>
          <w:iCs/>
          <w:kern w:val="0"/>
          <w:sz w:val="24"/>
          <w:szCs w:val="24"/>
          <w14:ligatures w14:val="none"/>
        </w:rPr>
        <w:t xml:space="preserve"> priekšmets</w:t>
      </w:r>
    </w:p>
    <w:p w14:paraId="2AC26A2F" w14:textId="77777777" w:rsidR="007F2762" w:rsidRPr="007F2762" w:rsidRDefault="007F2762" w:rsidP="007F2762">
      <w:pPr>
        <w:numPr>
          <w:ilvl w:val="1"/>
          <w:numId w:val="22"/>
        </w:numPr>
        <w:shd w:val="clear" w:color="auto" w:fill="FFFFFF"/>
        <w:suppressAutoHyphens/>
        <w:spacing w:after="0" w:line="240" w:lineRule="auto"/>
        <w:contextualSpacing/>
        <w:jc w:val="both"/>
        <w:rPr>
          <w:rFonts w:ascii="Times New Roman" w:eastAsia="Times New Roman" w:hAnsi="Times New Roman" w:cs="Times New Roman"/>
          <w:kern w:val="0"/>
          <w:sz w:val="24"/>
          <w:szCs w:val="24"/>
          <w:lang w:eastAsia="ar-SA"/>
          <w14:ligatures w14:val="none"/>
        </w:rPr>
      </w:pPr>
      <w:r w:rsidRPr="007F2762">
        <w:rPr>
          <w:rFonts w:ascii="Times New Roman" w:hAnsi="Times New Roman" w:cs="Times New Roman"/>
          <w:kern w:val="0"/>
          <w:sz w:val="24"/>
          <w:szCs w:val="24"/>
          <w14:ligatures w14:val="none"/>
        </w:rPr>
        <w:t xml:space="preserve">Pasūtītājs pasūta un Piegādātājs apņemas veikt Dīzeļģeneratora piegādi un uzstādīšanu (tai skaitā projektēšana), turpmāk – Darbi, saskaņā ar tehnisko specifikāciju (1.pielikums), </w:t>
      </w:r>
      <w:r w:rsidRPr="007F2762">
        <w:rPr>
          <w:rFonts w:ascii="Times New Roman" w:eastAsia="Times New Roman" w:hAnsi="Times New Roman" w:cs="Times New Roman"/>
          <w:kern w:val="0"/>
          <w:sz w:val="24"/>
          <w:szCs w:val="24"/>
          <w:lang w:eastAsia="ar-SA"/>
          <w14:ligatures w14:val="none"/>
        </w:rPr>
        <w:t>atbilstoši Iepirkuma nosacījumiem, Līgumam un</w:t>
      </w:r>
      <w:r w:rsidRPr="007F2762">
        <w:rPr>
          <w:rFonts w:ascii="Times New Roman" w:hAnsi="Times New Roman" w:cs="Times New Roman"/>
          <w:kern w:val="0"/>
          <w:sz w:val="24"/>
          <w:szCs w:val="24"/>
          <w14:ligatures w14:val="none"/>
        </w:rPr>
        <w:t xml:space="preserve"> atbilstoši Piegādātāja iesniegtajam piedāvājumam (2.pielikums).</w:t>
      </w:r>
    </w:p>
    <w:p w14:paraId="7F705500" w14:textId="77777777" w:rsidR="007F2762" w:rsidRPr="007F2762" w:rsidRDefault="007F2762" w:rsidP="007F2762">
      <w:pPr>
        <w:numPr>
          <w:ilvl w:val="1"/>
          <w:numId w:val="22"/>
        </w:numPr>
        <w:spacing w:after="0" w:line="240" w:lineRule="auto"/>
        <w:contextualSpacing/>
        <w:jc w:val="both"/>
        <w:rPr>
          <w:rFonts w:ascii="Times New Roman" w:hAnsi="Times New Roman" w:cs="Times New Roman"/>
          <w:kern w:val="0"/>
          <w:sz w:val="24"/>
          <w:szCs w:val="24"/>
          <w14:ligatures w14:val="none"/>
        </w:rPr>
      </w:pPr>
      <w:r w:rsidRPr="007F2762">
        <w:rPr>
          <w:rFonts w:ascii="Times New Roman" w:hAnsi="Times New Roman" w:cs="Times New Roman"/>
          <w:kern w:val="0"/>
          <w:sz w:val="24"/>
          <w:szCs w:val="24"/>
          <w14:ligatures w14:val="none"/>
        </w:rPr>
        <w:t>Piegādātājs apņemas piegādāt Iekārtu un veikt Darbus kvalitatīvi un Līguma noteiktajā termiņā un apjomā.</w:t>
      </w:r>
    </w:p>
    <w:p w14:paraId="1379EF97" w14:textId="77777777" w:rsidR="007F2762" w:rsidRPr="007F2762" w:rsidRDefault="007F2762" w:rsidP="007F2762">
      <w:pPr>
        <w:numPr>
          <w:ilvl w:val="1"/>
          <w:numId w:val="22"/>
        </w:numPr>
        <w:contextualSpacing/>
        <w:jc w:val="both"/>
        <w:rPr>
          <w:rFonts w:ascii="Times New Roman" w:hAnsi="Times New Roman" w:cs="Times New Roman"/>
          <w:kern w:val="0"/>
          <w:sz w:val="24"/>
          <w:szCs w:val="24"/>
          <w14:ligatures w14:val="none"/>
        </w:rPr>
      </w:pPr>
      <w:r w:rsidRPr="007F2762">
        <w:rPr>
          <w:rFonts w:ascii="Times New Roman" w:hAnsi="Times New Roman" w:cs="Times New Roman"/>
          <w:kern w:val="0"/>
          <w:sz w:val="24"/>
          <w:szCs w:val="24"/>
          <w14:ligatures w14:val="none"/>
        </w:rPr>
        <w:t>Iekārtas piegādes un Darbu veikšanas vieta: Daugavsalas iela 3, Jēkabpils, Jēkabpils nov. (turpmāk – Objekts).</w:t>
      </w:r>
    </w:p>
    <w:p w14:paraId="47E940CF" w14:textId="77777777" w:rsidR="007F2762" w:rsidRPr="007F2762" w:rsidRDefault="007F2762" w:rsidP="007F2762">
      <w:pPr>
        <w:spacing w:after="0"/>
        <w:ind w:left="547"/>
        <w:contextualSpacing/>
        <w:jc w:val="both"/>
        <w:rPr>
          <w:rFonts w:ascii="Times New Roman" w:hAnsi="Times New Roman" w:cs="Times New Roman"/>
          <w:kern w:val="0"/>
          <w:sz w:val="24"/>
          <w:szCs w:val="24"/>
          <w14:ligatures w14:val="none"/>
        </w:rPr>
      </w:pPr>
    </w:p>
    <w:p w14:paraId="5A680D94" w14:textId="77777777" w:rsidR="007F2762" w:rsidRPr="007F2762" w:rsidRDefault="007F2762" w:rsidP="007F2762">
      <w:pPr>
        <w:spacing w:after="0" w:line="240" w:lineRule="auto"/>
        <w:jc w:val="center"/>
        <w:rPr>
          <w:rFonts w:ascii="Times New Roman" w:hAnsi="Times New Roman" w:cs="Times New Roman"/>
          <w:b/>
          <w:iCs/>
          <w:kern w:val="0"/>
          <w:sz w:val="24"/>
          <w:szCs w:val="24"/>
          <w14:ligatures w14:val="none"/>
        </w:rPr>
      </w:pPr>
      <w:r w:rsidRPr="007F2762">
        <w:rPr>
          <w:rFonts w:ascii="Times New Roman" w:hAnsi="Times New Roman" w:cs="Times New Roman"/>
          <w:b/>
          <w:iCs/>
          <w:kern w:val="0"/>
          <w:sz w:val="24"/>
          <w:szCs w:val="24"/>
          <w14:ligatures w14:val="none"/>
        </w:rPr>
        <w:t>2. Līguma cena un norēķinu kārtība</w:t>
      </w:r>
    </w:p>
    <w:p w14:paraId="64DDD270" w14:textId="77777777" w:rsidR="007F2762" w:rsidRPr="007F2762" w:rsidRDefault="007F2762" w:rsidP="007F2762">
      <w:pPr>
        <w:numPr>
          <w:ilvl w:val="1"/>
          <w:numId w:val="23"/>
        </w:numPr>
        <w:spacing w:after="0" w:line="240" w:lineRule="auto"/>
        <w:contextualSpacing/>
        <w:jc w:val="both"/>
        <w:rPr>
          <w:rFonts w:ascii="Times New Roman" w:hAnsi="Times New Roman" w:cs="Times New Roman"/>
          <w:kern w:val="0"/>
          <w:sz w:val="24"/>
          <w:szCs w:val="24"/>
          <w14:ligatures w14:val="none"/>
        </w:rPr>
      </w:pPr>
      <w:r w:rsidRPr="007F2762">
        <w:rPr>
          <w:rFonts w:ascii="Times New Roman" w:hAnsi="Times New Roman" w:cs="Times New Roman"/>
          <w:kern w:val="0"/>
          <w:sz w:val="24"/>
          <w:szCs w:val="24"/>
          <w14:ligatures w14:val="none"/>
        </w:rPr>
        <w:t xml:space="preserve">Līguma kopējā summa, saskaņā ar Piegādātāja iesniegto finanšu piedāvājumu Iepirkumā,  sastāda </w:t>
      </w:r>
      <w:r w:rsidRPr="007F2762">
        <w:rPr>
          <w:rFonts w:ascii="Times New Roman" w:hAnsi="Times New Roman" w:cs="Times New Roman"/>
          <w:b/>
          <w:bCs/>
          <w:kern w:val="0"/>
          <w:sz w:val="24"/>
          <w:szCs w:val="24"/>
          <w14:ligatures w14:val="none"/>
        </w:rPr>
        <w:t xml:space="preserve">EUR ……… </w:t>
      </w:r>
      <w:r w:rsidRPr="007F2762">
        <w:rPr>
          <w:rFonts w:ascii="Times New Roman" w:hAnsi="Times New Roman" w:cs="Times New Roman"/>
          <w:bCs/>
          <w:kern w:val="0"/>
          <w:sz w:val="24"/>
          <w:szCs w:val="24"/>
          <w14:ligatures w14:val="none"/>
        </w:rPr>
        <w:t xml:space="preserve">(…….. </w:t>
      </w:r>
      <w:r w:rsidRPr="007F2762">
        <w:rPr>
          <w:rFonts w:ascii="Times New Roman" w:hAnsi="Times New Roman" w:cs="Times New Roman"/>
          <w:bCs/>
          <w:i/>
          <w:iCs/>
          <w:kern w:val="0"/>
          <w:sz w:val="24"/>
          <w:szCs w:val="24"/>
          <w14:ligatures w14:val="none"/>
        </w:rPr>
        <w:t>euro</w:t>
      </w:r>
      <w:r w:rsidRPr="007F2762">
        <w:rPr>
          <w:rFonts w:ascii="Times New Roman" w:hAnsi="Times New Roman" w:cs="Times New Roman"/>
          <w:bCs/>
          <w:kern w:val="0"/>
          <w:sz w:val="24"/>
          <w:szCs w:val="24"/>
          <w14:ligatures w14:val="none"/>
        </w:rPr>
        <w:t>, … centi)</w:t>
      </w:r>
      <w:r w:rsidRPr="007F2762">
        <w:rPr>
          <w:rFonts w:ascii="Times New Roman" w:hAnsi="Times New Roman" w:cs="Times New Roman"/>
          <w:kern w:val="0"/>
          <w:sz w:val="24"/>
          <w:szCs w:val="24"/>
          <w14:ligatures w14:val="none"/>
        </w:rPr>
        <w:t xml:space="preserve">, kurā ietilpst Līguma cena – EUR ……….. (……. </w:t>
      </w:r>
      <w:r w:rsidRPr="007F2762">
        <w:rPr>
          <w:rFonts w:ascii="Times New Roman" w:hAnsi="Times New Roman" w:cs="Times New Roman"/>
          <w:i/>
          <w:iCs/>
          <w:kern w:val="0"/>
          <w:sz w:val="24"/>
          <w:szCs w:val="24"/>
          <w14:ligatures w14:val="none"/>
        </w:rPr>
        <w:t>euro</w:t>
      </w:r>
      <w:r w:rsidRPr="007F2762">
        <w:rPr>
          <w:rFonts w:ascii="Times New Roman" w:hAnsi="Times New Roman" w:cs="Times New Roman"/>
          <w:kern w:val="0"/>
          <w:sz w:val="24"/>
          <w:szCs w:val="24"/>
          <w14:ligatures w14:val="none"/>
        </w:rPr>
        <w:t xml:space="preserve">, …. centi) un PVN 21% – EUR ……. (………. </w:t>
      </w:r>
      <w:r w:rsidRPr="007F2762">
        <w:rPr>
          <w:rFonts w:ascii="Times New Roman" w:hAnsi="Times New Roman" w:cs="Times New Roman"/>
          <w:i/>
          <w:iCs/>
          <w:kern w:val="0"/>
          <w:sz w:val="24"/>
          <w:szCs w:val="24"/>
          <w14:ligatures w14:val="none"/>
        </w:rPr>
        <w:t>euro</w:t>
      </w:r>
      <w:r w:rsidRPr="007F2762">
        <w:rPr>
          <w:rFonts w:ascii="Times New Roman" w:hAnsi="Times New Roman" w:cs="Times New Roman"/>
          <w:kern w:val="0"/>
          <w:sz w:val="24"/>
          <w:szCs w:val="24"/>
          <w14:ligatures w14:val="none"/>
        </w:rPr>
        <w:t>, …. centi), turpmāk – Līguma summa.</w:t>
      </w:r>
    </w:p>
    <w:p w14:paraId="2CDEED34" w14:textId="77777777" w:rsidR="007F2762" w:rsidRPr="007F2762" w:rsidRDefault="007F2762" w:rsidP="007F2762">
      <w:pPr>
        <w:numPr>
          <w:ilvl w:val="1"/>
          <w:numId w:val="23"/>
        </w:numPr>
        <w:spacing w:after="0" w:line="240" w:lineRule="auto"/>
        <w:contextualSpacing/>
        <w:jc w:val="both"/>
        <w:rPr>
          <w:rFonts w:ascii="Times New Roman" w:hAnsi="Times New Roman" w:cs="Times New Roman"/>
          <w:kern w:val="0"/>
          <w:sz w:val="24"/>
          <w:szCs w:val="24"/>
          <w14:ligatures w14:val="none"/>
        </w:rPr>
      </w:pPr>
      <w:r w:rsidRPr="007F2762">
        <w:rPr>
          <w:rFonts w:ascii="Times New Roman" w:eastAsia="Times New Roman" w:hAnsi="Times New Roman" w:cs="Times New Roman"/>
          <w:noProof/>
          <w:w w:val="101"/>
          <w:kern w:val="0"/>
          <w:sz w:val="24"/>
          <w:szCs w:val="24"/>
          <w14:ligatures w14:val="none"/>
        </w:rPr>
        <w:t xml:space="preserve">Līguma summas apmaksa tiek veikta ar pārskaitījumu uz Piegādātāja norādīto bankas norēķinu </w:t>
      </w:r>
      <w:r w:rsidRPr="007F2762">
        <w:rPr>
          <w:rFonts w:ascii="Times New Roman" w:eastAsia="Times New Roman" w:hAnsi="Times New Roman" w:cs="Times New Roman"/>
          <w:noProof/>
          <w:color w:val="000000"/>
          <w:w w:val="101"/>
          <w:kern w:val="0"/>
          <w:sz w:val="24"/>
          <w:szCs w:val="24"/>
          <w14:ligatures w14:val="none"/>
        </w:rPr>
        <w:t xml:space="preserve">kontu </w:t>
      </w:r>
      <w:r w:rsidRPr="007F2762">
        <w:rPr>
          <w:rFonts w:ascii="Times New Roman" w:hAnsi="Times New Roman" w:cs="Times New Roman"/>
          <w:b/>
          <w:bCs/>
          <w:kern w:val="0"/>
          <w:sz w:val="24"/>
          <w:szCs w:val="24"/>
          <w:lang w:eastAsia="lv-LV"/>
          <w14:ligatures w14:val="none"/>
        </w:rPr>
        <w:t>30 (trīsdesmit)</w:t>
      </w:r>
      <w:r w:rsidRPr="007F2762">
        <w:rPr>
          <w:rFonts w:ascii="Times New Roman" w:hAnsi="Times New Roman" w:cs="Times New Roman"/>
          <w:kern w:val="0"/>
          <w:sz w:val="24"/>
          <w:szCs w:val="24"/>
          <w:lang w:eastAsia="lv-LV"/>
          <w14:ligatures w14:val="none"/>
        </w:rPr>
        <w:t xml:space="preserve"> </w:t>
      </w:r>
      <w:r w:rsidRPr="007F2762">
        <w:rPr>
          <w:rFonts w:ascii="Times New Roman" w:hAnsi="Times New Roman" w:cs="Times New Roman"/>
          <w:b/>
          <w:bCs/>
          <w:kern w:val="0"/>
          <w:sz w:val="24"/>
          <w:szCs w:val="24"/>
          <w:lang w:eastAsia="lv-LV"/>
          <w14:ligatures w14:val="none"/>
        </w:rPr>
        <w:t>kalendāro dienu</w:t>
      </w:r>
      <w:r w:rsidRPr="007F2762">
        <w:rPr>
          <w:rFonts w:ascii="Times New Roman" w:hAnsi="Times New Roman" w:cs="Times New Roman"/>
          <w:kern w:val="0"/>
          <w:sz w:val="24"/>
          <w:szCs w:val="24"/>
          <w:lang w:eastAsia="lv-LV"/>
          <w14:ligatures w14:val="none"/>
        </w:rPr>
        <w:t xml:space="preserve"> laikā pēc abpusēja nodošanas-pieņemšanas akta parakstīšanas </w:t>
      </w:r>
      <w:r w:rsidRPr="007F2762">
        <w:rPr>
          <w:rFonts w:ascii="Times New Roman" w:eastAsia="Times New Roman" w:hAnsi="Times New Roman" w:cs="Times New Roman"/>
          <w:noProof/>
          <w:w w:val="101"/>
          <w:kern w:val="0"/>
          <w:sz w:val="24"/>
          <w:szCs w:val="24"/>
          <w14:ligatures w14:val="none"/>
        </w:rPr>
        <w:t>un atbilstoša Piegādātāja rēķina saņemšanas.</w:t>
      </w:r>
    </w:p>
    <w:p w14:paraId="7F3EA78C" w14:textId="77777777" w:rsidR="007F2762" w:rsidRPr="007F2762" w:rsidRDefault="007F2762" w:rsidP="007F2762">
      <w:pPr>
        <w:numPr>
          <w:ilvl w:val="1"/>
          <w:numId w:val="23"/>
        </w:numPr>
        <w:spacing w:after="0" w:line="240" w:lineRule="auto"/>
        <w:contextualSpacing/>
        <w:jc w:val="both"/>
        <w:rPr>
          <w:rFonts w:ascii="Times New Roman" w:hAnsi="Times New Roman" w:cs="Times New Roman"/>
          <w:kern w:val="0"/>
          <w:sz w:val="24"/>
          <w:szCs w:val="24"/>
          <w14:ligatures w14:val="none"/>
        </w:rPr>
      </w:pPr>
      <w:r w:rsidRPr="007F2762">
        <w:rPr>
          <w:rFonts w:ascii="Times New Roman" w:hAnsi="Times New Roman" w:cs="Times New Roman"/>
          <w:kern w:val="0"/>
          <w:sz w:val="24"/>
          <w:szCs w:val="24"/>
          <w14:ligatures w14:val="none"/>
        </w:rPr>
        <w:t xml:space="preserve">Piegādātājs sagatavo rēķinu elektroniski un nosūta to uz Pasūtītāja e-pasta adresi: </w:t>
      </w:r>
      <w:hyperlink r:id="rId20" w:history="1">
        <w:r w:rsidRPr="007F2762">
          <w:rPr>
            <w:rFonts w:ascii="Times New Roman" w:hAnsi="Times New Roman" w:cs="Times New Roman"/>
            <w:color w:val="0000FF"/>
            <w:kern w:val="0"/>
            <w:sz w:val="24"/>
            <w:szCs w:val="24"/>
            <w14:ligatures w14:val="none"/>
          </w:rPr>
          <w:t>info@jekabpilsudens.lv</w:t>
        </w:r>
      </w:hyperlink>
      <w:r w:rsidRPr="007F2762">
        <w:rPr>
          <w:rFonts w:ascii="Times New Roman" w:hAnsi="Times New Roman" w:cs="Times New Roman"/>
          <w:color w:val="0000FF"/>
          <w:kern w:val="0"/>
          <w:sz w:val="24"/>
          <w:szCs w:val="24"/>
          <w14:ligatures w14:val="none"/>
        </w:rPr>
        <w:t xml:space="preserve"> . </w:t>
      </w:r>
      <w:r w:rsidRPr="007F2762">
        <w:rPr>
          <w:rFonts w:ascii="Times New Roman" w:hAnsi="Times New Roman" w:cs="Times New Roman"/>
          <w:kern w:val="0"/>
          <w:sz w:val="24"/>
          <w:szCs w:val="24"/>
          <w14:ligatures w14:val="none"/>
        </w:rPr>
        <w:t>Elektroniski sagatavotais rēķins ir derīgs bez paraksta. Parakstot Līgumu, Pasūtītājs apliecina, ka piekrīt rēķinu saņemt elektroniski un apņemas nekavējoties ziņot Piegādātājam par izmaiņām e-pasta adresē.</w:t>
      </w:r>
    </w:p>
    <w:p w14:paraId="21AEA6E3" w14:textId="77777777" w:rsidR="007F2762" w:rsidRPr="007F2762" w:rsidRDefault="007F2762" w:rsidP="007F2762">
      <w:pPr>
        <w:numPr>
          <w:ilvl w:val="1"/>
          <w:numId w:val="23"/>
        </w:numPr>
        <w:spacing w:after="0" w:line="240" w:lineRule="auto"/>
        <w:contextualSpacing/>
        <w:jc w:val="both"/>
        <w:rPr>
          <w:rFonts w:ascii="Times New Roman" w:hAnsi="Times New Roman" w:cs="Times New Roman"/>
          <w:kern w:val="0"/>
          <w:sz w:val="24"/>
          <w:szCs w:val="24"/>
          <w14:ligatures w14:val="none"/>
        </w:rPr>
      </w:pPr>
      <w:r w:rsidRPr="007F2762">
        <w:rPr>
          <w:rFonts w:ascii="Times New Roman" w:hAnsi="Times New Roman" w:cs="Times New Roman"/>
          <w:kern w:val="0"/>
          <w:sz w:val="24"/>
          <w:szCs w:val="24"/>
          <w14:ligatures w14:val="none"/>
        </w:rPr>
        <w:t>Piegādātājs var lūgt Pasūtītājam veikt avansa samaksu līdz 30% (trīsdesmit) no līguma cenas. Avansa samaksu veic 10 (desmit) darba dienu laikā pēc Piegādātāja rēķina saņemšanas.</w:t>
      </w:r>
    </w:p>
    <w:p w14:paraId="44452436" w14:textId="77777777" w:rsidR="007F2762" w:rsidRPr="007F2762" w:rsidRDefault="007F2762" w:rsidP="007F2762">
      <w:pPr>
        <w:numPr>
          <w:ilvl w:val="1"/>
          <w:numId w:val="23"/>
        </w:numPr>
        <w:spacing w:after="0" w:line="240" w:lineRule="auto"/>
        <w:contextualSpacing/>
        <w:jc w:val="both"/>
        <w:rPr>
          <w:rFonts w:ascii="Times New Roman" w:hAnsi="Times New Roman" w:cs="Times New Roman"/>
          <w:kern w:val="0"/>
          <w:sz w:val="24"/>
          <w:szCs w:val="24"/>
          <w14:ligatures w14:val="none"/>
        </w:rPr>
      </w:pPr>
      <w:r w:rsidRPr="007F2762">
        <w:rPr>
          <w:rFonts w:ascii="Times New Roman" w:hAnsi="Times New Roman" w:cs="Times New Roman"/>
          <w:kern w:val="0"/>
          <w:sz w:val="24"/>
          <w:szCs w:val="24"/>
          <w14:ligatures w14:val="none"/>
        </w:rPr>
        <w:t>Līguma darbības laikā apmaksas kārtība un summa nevar tikt grozīta.</w:t>
      </w:r>
    </w:p>
    <w:p w14:paraId="2B8B0BFA" w14:textId="77777777" w:rsidR="007F2762" w:rsidRPr="007F2762" w:rsidRDefault="007F2762" w:rsidP="007F2762">
      <w:pPr>
        <w:numPr>
          <w:ilvl w:val="1"/>
          <w:numId w:val="23"/>
        </w:numPr>
        <w:spacing w:after="0" w:line="240" w:lineRule="auto"/>
        <w:contextualSpacing/>
        <w:jc w:val="both"/>
        <w:rPr>
          <w:rFonts w:ascii="Times New Roman" w:hAnsi="Times New Roman" w:cs="Times New Roman"/>
          <w:kern w:val="0"/>
          <w:sz w:val="24"/>
          <w:szCs w:val="24"/>
          <w14:ligatures w14:val="none"/>
        </w:rPr>
      </w:pPr>
      <w:r w:rsidRPr="007F2762">
        <w:rPr>
          <w:rFonts w:ascii="Times New Roman" w:hAnsi="Times New Roman" w:cs="Times New Roman"/>
          <w:kern w:val="0"/>
          <w:sz w:val="24"/>
          <w:szCs w:val="24"/>
          <w14:ligatures w14:val="none"/>
        </w:rPr>
        <w:t>Līguma summā ir iekļauti visi ar Līguma izpildi saistītie izdevumi, t.sk., visi nodokļi, nodevas, transporta izdevumi, kā arī piegādes iespējamie sadārdzinājumi u.c. cenu izmaiņas, kā arī tādas piegādes izmaksas, kas nav minētas, bet bez kurām nebūtu iespējama kvalitatīva Līguma izpilde.</w:t>
      </w:r>
    </w:p>
    <w:p w14:paraId="10573FED" w14:textId="77777777" w:rsidR="007F2762" w:rsidRPr="007F2762" w:rsidRDefault="007F2762" w:rsidP="007F2762">
      <w:pPr>
        <w:spacing w:after="0" w:line="240" w:lineRule="auto"/>
        <w:jc w:val="both"/>
        <w:rPr>
          <w:rFonts w:ascii="Times New Roman" w:hAnsi="Times New Roman" w:cs="Times New Roman"/>
          <w:kern w:val="0"/>
          <w:sz w:val="24"/>
          <w:szCs w:val="24"/>
          <w14:ligatures w14:val="none"/>
        </w:rPr>
      </w:pPr>
    </w:p>
    <w:p w14:paraId="7E3C3339" w14:textId="77777777" w:rsidR="007F2762" w:rsidRPr="007F2762" w:rsidRDefault="007F2762" w:rsidP="007F2762">
      <w:pPr>
        <w:numPr>
          <w:ilvl w:val="0"/>
          <w:numId w:val="19"/>
        </w:numPr>
        <w:suppressAutoHyphens/>
        <w:spacing w:after="0" w:line="240" w:lineRule="auto"/>
        <w:contextualSpacing/>
        <w:jc w:val="center"/>
        <w:rPr>
          <w:rFonts w:ascii="Times New Roman" w:hAnsi="Times New Roman" w:cs="Times New Roman"/>
          <w:b/>
          <w:kern w:val="0"/>
          <w:sz w:val="24"/>
          <w:szCs w:val="24"/>
          <w14:ligatures w14:val="none"/>
        </w:rPr>
      </w:pPr>
      <w:r w:rsidRPr="007F2762">
        <w:rPr>
          <w:rFonts w:ascii="Times New Roman" w:hAnsi="Times New Roman" w:cs="Times New Roman"/>
          <w:b/>
          <w:kern w:val="0"/>
          <w:sz w:val="24"/>
          <w:szCs w:val="24"/>
          <w14:ligatures w14:val="none"/>
        </w:rPr>
        <w:t>Līguma izpildes termiņš</w:t>
      </w:r>
    </w:p>
    <w:p w14:paraId="66860086" w14:textId="77777777" w:rsidR="007F2762" w:rsidRPr="007F2762" w:rsidRDefault="007F2762" w:rsidP="007F2762">
      <w:pPr>
        <w:numPr>
          <w:ilvl w:val="1"/>
          <w:numId w:val="19"/>
        </w:numPr>
        <w:suppressAutoHyphens/>
        <w:spacing w:after="0" w:line="240" w:lineRule="auto"/>
        <w:ind w:left="0" w:firstLine="0"/>
        <w:contextualSpacing/>
        <w:jc w:val="both"/>
        <w:rPr>
          <w:rFonts w:ascii="Times New Roman" w:hAnsi="Times New Roman" w:cs="Times New Roman"/>
          <w:kern w:val="0"/>
          <w:sz w:val="24"/>
          <w:szCs w:val="24"/>
          <w14:ligatures w14:val="none"/>
        </w:rPr>
      </w:pPr>
      <w:r w:rsidRPr="007F2762">
        <w:rPr>
          <w:rFonts w:ascii="Times New Roman" w:hAnsi="Times New Roman" w:cs="Times New Roman"/>
          <w:kern w:val="0"/>
          <w:sz w:val="24"/>
          <w:szCs w:val="24"/>
          <w14:ligatures w14:val="none"/>
        </w:rPr>
        <w:t xml:space="preserve">Piegādātājs nodrošina Darbu izpildi līdz 2024.gada _______________ </w:t>
      </w:r>
      <w:r w:rsidRPr="007F2762">
        <w:rPr>
          <w:rFonts w:ascii="Times New Roman" w:hAnsi="Times New Roman" w:cs="Times New Roman"/>
          <w:color w:val="000000"/>
          <w:kern w:val="0"/>
          <w:sz w:val="24"/>
          <w:szCs w:val="24"/>
          <w14:ligatures w14:val="none"/>
        </w:rPr>
        <w:t xml:space="preserve">no Līguma </w:t>
      </w:r>
      <w:r w:rsidRPr="007F2762">
        <w:rPr>
          <w:rFonts w:ascii="Times New Roman" w:hAnsi="Times New Roman" w:cs="Times New Roman"/>
          <w:kern w:val="0"/>
          <w:sz w:val="24"/>
          <w:szCs w:val="24"/>
          <w14:ligatures w14:val="none"/>
        </w:rPr>
        <w:t>noslēgšanas brīža, ievērojot Līguma un tā pielikumu noteikumus. Piegādātājs ir tiesīgs veikt Darbu izpildi arī ātrāk.</w:t>
      </w:r>
    </w:p>
    <w:p w14:paraId="3DCF0765" w14:textId="77777777" w:rsidR="007F2762" w:rsidRPr="007F2762" w:rsidRDefault="007F2762" w:rsidP="007F2762">
      <w:pPr>
        <w:numPr>
          <w:ilvl w:val="1"/>
          <w:numId w:val="19"/>
        </w:numPr>
        <w:tabs>
          <w:tab w:val="left" w:pos="426"/>
        </w:tabs>
        <w:suppressAutoHyphens/>
        <w:spacing w:after="0" w:line="240" w:lineRule="auto"/>
        <w:ind w:left="0" w:firstLine="0"/>
        <w:contextualSpacing/>
        <w:jc w:val="both"/>
        <w:rPr>
          <w:rFonts w:ascii="Times New Roman" w:hAnsi="Times New Roman" w:cs="Times New Roman"/>
          <w:kern w:val="0"/>
          <w:sz w:val="24"/>
          <w:szCs w:val="24"/>
          <w14:ligatures w14:val="none"/>
        </w:rPr>
      </w:pPr>
      <w:r w:rsidRPr="007F2762">
        <w:rPr>
          <w:rFonts w:ascii="Times New Roman" w:hAnsi="Times New Roman" w:cs="Times New Roman"/>
          <w:bCs/>
          <w:kern w:val="0"/>
          <w:sz w:val="24"/>
          <w:szCs w:val="24"/>
          <w14:ligatures w14:val="none"/>
        </w:rPr>
        <w:t>Līgums stājas spēkā ar tā abpusēju parakstīšanas brīdi un ir spēkā</w:t>
      </w:r>
      <w:r w:rsidRPr="007F2762">
        <w:rPr>
          <w:rFonts w:ascii="Times New Roman" w:hAnsi="Times New Roman" w:cs="Times New Roman"/>
          <w:kern w:val="0"/>
          <w:sz w:val="24"/>
          <w:szCs w:val="24"/>
          <w14:ligatures w14:val="none"/>
        </w:rPr>
        <w:t xml:space="preserve"> līdz Pušu saistību pilnīgai izpildei</w:t>
      </w:r>
      <w:r w:rsidRPr="007F2762">
        <w:rPr>
          <w:rFonts w:ascii="Times New Roman" w:hAnsi="Times New Roman" w:cs="Times New Roman"/>
          <w:kern w:val="0"/>
          <w:sz w:val="24"/>
          <w:szCs w:val="24"/>
          <w:lang w:eastAsia="lv-LV"/>
          <w14:ligatures w14:val="none"/>
        </w:rPr>
        <w:t xml:space="preserve">. </w:t>
      </w:r>
    </w:p>
    <w:p w14:paraId="4A5B8B0D" w14:textId="77777777" w:rsidR="007F2762" w:rsidRPr="007F2762" w:rsidRDefault="007F2762" w:rsidP="007F2762">
      <w:pPr>
        <w:suppressAutoHyphens/>
        <w:spacing w:after="0" w:line="240" w:lineRule="auto"/>
        <w:jc w:val="both"/>
        <w:rPr>
          <w:rFonts w:ascii="Times New Roman" w:eastAsia="Times New Roman" w:hAnsi="Times New Roman" w:cs="Times New Roman"/>
          <w:iCs/>
          <w:kern w:val="0"/>
          <w:sz w:val="24"/>
          <w:szCs w:val="24"/>
          <w:lang w:eastAsia="ar-SA"/>
          <w14:ligatures w14:val="none"/>
        </w:rPr>
      </w:pPr>
    </w:p>
    <w:p w14:paraId="34F25800" w14:textId="77777777" w:rsidR="007F2762" w:rsidRPr="007F2762" w:rsidRDefault="007F2762" w:rsidP="007F2762">
      <w:pPr>
        <w:spacing w:after="0" w:line="240" w:lineRule="auto"/>
        <w:jc w:val="center"/>
        <w:rPr>
          <w:rFonts w:ascii="Times New Roman" w:hAnsi="Times New Roman" w:cs="Times New Roman"/>
          <w:bCs/>
          <w:kern w:val="0"/>
          <w:sz w:val="24"/>
          <w:szCs w:val="24"/>
          <w14:ligatures w14:val="none"/>
        </w:rPr>
      </w:pPr>
      <w:r w:rsidRPr="007F2762">
        <w:rPr>
          <w:rFonts w:ascii="Times New Roman" w:hAnsi="Times New Roman" w:cs="Times New Roman"/>
          <w:b/>
          <w:kern w:val="0"/>
          <w:sz w:val="24"/>
          <w:szCs w:val="24"/>
          <w14:ligatures w14:val="none"/>
        </w:rPr>
        <w:t>4.</w:t>
      </w:r>
      <w:r w:rsidRPr="007F2762">
        <w:rPr>
          <w:rFonts w:ascii="Times New Roman" w:hAnsi="Times New Roman" w:cs="Times New Roman"/>
          <w:bCs/>
          <w:kern w:val="0"/>
          <w:sz w:val="24"/>
          <w:szCs w:val="24"/>
          <w14:ligatures w14:val="none"/>
        </w:rPr>
        <w:t xml:space="preserve"> </w:t>
      </w:r>
      <w:r w:rsidRPr="007F2762">
        <w:rPr>
          <w:rFonts w:ascii="Times New Roman" w:hAnsi="Times New Roman" w:cs="Times New Roman"/>
          <w:b/>
          <w:bCs/>
          <w:kern w:val="0"/>
          <w:sz w:val="24"/>
          <w:szCs w:val="24"/>
          <w14:ligatures w14:val="none"/>
        </w:rPr>
        <w:t>Piegādātāja saistības</w:t>
      </w:r>
    </w:p>
    <w:p w14:paraId="5026CF84" w14:textId="77777777" w:rsidR="007F2762" w:rsidRPr="007F2762" w:rsidRDefault="007F2762" w:rsidP="007F2762">
      <w:pPr>
        <w:numPr>
          <w:ilvl w:val="1"/>
          <w:numId w:val="20"/>
        </w:numPr>
        <w:spacing w:after="0" w:line="240" w:lineRule="auto"/>
        <w:ind w:left="567" w:hanging="567"/>
        <w:contextualSpacing/>
        <w:jc w:val="both"/>
        <w:rPr>
          <w:rFonts w:ascii="Times New Roman" w:hAnsi="Times New Roman" w:cs="Times New Roman"/>
          <w:kern w:val="0"/>
          <w:sz w:val="24"/>
          <w:szCs w:val="24"/>
          <w14:ligatures w14:val="none"/>
        </w:rPr>
      </w:pPr>
      <w:r w:rsidRPr="007F2762">
        <w:rPr>
          <w:rFonts w:ascii="Times New Roman" w:hAnsi="Times New Roman" w:cs="Times New Roman"/>
          <w:kern w:val="0"/>
          <w:sz w:val="24"/>
          <w:szCs w:val="24"/>
          <w14:ligatures w14:val="none"/>
        </w:rPr>
        <w:t xml:space="preserve"> Piegādātāja tiesības:</w:t>
      </w:r>
    </w:p>
    <w:p w14:paraId="7BF3DAC8" w14:textId="77777777" w:rsidR="007F2762" w:rsidRPr="007F2762" w:rsidRDefault="007F2762" w:rsidP="007F2762">
      <w:pPr>
        <w:numPr>
          <w:ilvl w:val="2"/>
          <w:numId w:val="20"/>
        </w:numPr>
        <w:spacing w:after="0" w:line="240" w:lineRule="auto"/>
        <w:ind w:left="0" w:firstLine="0"/>
        <w:contextualSpacing/>
        <w:jc w:val="both"/>
        <w:rPr>
          <w:rFonts w:ascii="Times New Roman" w:hAnsi="Times New Roman" w:cs="Times New Roman"/>
          <w:kern w:val="0"/>
          <w:sz w:val="24"/>
          <w:szCs w:val="24"/>
          <w14:ligatures w14:val="none"/>
        </w:rPr>
      </w:pPr>
      <w:r w:rsidRPr="007F2762">
        <w:rPr>
          <w:rFonts w:ascii="Times New Roman" w:hAnsi="Times New Roman" w:cs="Times New Roman"/>
          <w:kern w:val="0"/>
          <w:sz w:val="24"/>
          <w:szCs w:val="24"/>
          <w14:ligatures w14:val="none"/>
        </w:rPr>
        <w:t>Līgumā noteiktajā laikā un apmērā saņemt atlīdzību par Darbiem saskaņā ar Līguma noteikumiem;</w:t>
      </w:r>
    </w:p>
    <w:p w14:paraId="551D3712" w14:textId="77777777" w:rsidR="007F2762" w:rsidRPr="007F2762" w:rsidRDefault="007F2762" w:rsidP="007F2762">
      <w:pPr>
        <w:numPr>
          <w:ilvl w:val="2"/>
          <w:numId w:val="20"/>
        </w:numPr>
        <w:spacing w:after="0" w:line="240" w:lineRule="auto"/>
        <w:ind w:left="567" w:hanging="567"/>
        <w:contextualSpacing/>
        <w:jc w:val="both"/>
        <w:rPr>
          <w:rFonts w:ascii="Times New Roman" w:hAnsi="Times New Roman" w:cs="Times New Roman"/>
          <w:kern w:val="0"/>
          <w:sz w:val="24"/>
          <w:szCs w:val="24"/>
          <w14:ligatures w14:val="none"/>
        </w:rPr>
      </w:pPr>
      <w:r w:rsidRPr="007F2762">
        <w:rPr>
          <w:rFonts w:ascii="Times New Roman" w:hAnsi="Times New Roman" w:cs="Times New Roman"/>
          <w:kern w:val="0"/>
          <w:sz w:val="24"/>
          <w:szCs w:val="24"/>
          <w14:ligatures w14:val="none"/>
        </w:rPr>
        <w:t>citas tiesības, kas izriet no attiecīgajiem normatīvajiem aktiem vai Līguma.</w:t>
      </w:r>
    </w:p>
    <w:p w14:paraId="5CD696A9" w14:textId="77777777" w:rsidR="007F2762" w:rsidRPr="007F2762" w:rsidRDefault="007F2762" w:rsidP="007F2762">
      <w:pPr>
        <w:numPr>
          <w:ilvl w:val="1"/>
          <w:numId w:val="20"/>
        </w:numPr>
        <w:spacing w:after="0" w:line="240" w:lineRule="auto"/>
        <w:ind w:left="567" w:hanging="567"/>
        <w:contextualSpacing/>
        <w:jc w:val="both"/>
        <w:rPr>
          <w:rFonts w:ascii="Times New Roman" w:hAnsi="Times New Roman" w:cs="Times New Roman"/>
          <w:kern w:val="0"/>
          <w:sz w:val="24"/>
          <w:szCs w:val="24"/>
          <w14:ligatures w14:val="none"/>
        </w:rPr>
      </w:pPr>
      <w:r w:rsidRPr="007F2762">
        <w:rPr>
          <w:rFonts w:ascii="Times New Roman" w:hAnsi="Times New Roman" w:cs="Times New Roman"/>
          <w:kern w:val="0"/>
          <w:sz w:val="24"/>
          <w:szCs w:val="24"/>
          <w14:ligatures w14:val="none"/>
        </w:rPr>
        <w:t>Piegādātāja pienākumi:</w:t>
      </w:r>
    </w:p>
    <w:p w14:paraId="2F5ECB87" w14:textId="77777777" w:rsidR="007F2762" w:rsidRPr="007F2762" w:rsidRDefault="007F2762" w:rsidP="007F2762">
      <w:pPr>
        <w:numPr>
          <w:ilvl w:val="2"/>
          <w:numId w:val="20"/>
        </w:numPr>
        <w:spacing w:after="0"/>
        <w:ind w:left="0" w:firstLine="0"/>
        <w:contextualSpacing/>
        <w:jc w:val="both"/>
        <w:rPr>
          <w:rFonts w:ascii="Times New Roman" w:eastAsia="Lucida Sans Unicode" w:hAnsi="Times New Roman" w:cs="Times New Roman"/>
          <w:color w:val="000000"/>
          <w:kern w:val="0"/>
          <w:sz w:val="24"/>
          <w:szCs w:val="24"/>
          <w:lang w:eastAsia="ar-SA"/>
          <w14:ligatures w14:val="none"/>
        </w:rPr>
      </w:pPr>
      <w:r w:rsidRPr="007F2762">
        <w:rPr>
          <w:rFonts w:ascii="Times New Roman" w:eastAsia="Lucida Sans Unicode" w:hAnsi="Times New Roman" w:cs="Times New Roman"/>
          <w:color w:val="000000"/>
          <w:kern w:val="0"/>
          <w:sz w:val="24"/>
          <w:szCs w:val="24"/>
          <w:lang w:eastAsia="ar-SA"/>
          <w14:ligatures w14:val="none"/>
        </w:rPr>
        <w:t>Piegādātājs garantē Iekārtas un Darbu atbilstību Latvijas Republikas normatīvo aktu prasībām.</w:t>
      </w:r>
    </w:p>
    <w:p w14:paraId="62B2D6BA" w14:textId="77777777" w:rsidR="007F2762" w:rsidRPr="007F2762" w:rsidRDefault="007F2762" w:rsidP="007F2762">
      <w:pPr>
        <w:widowControl w:val="0"/>
        <w:numPr>
          <w:ilvl w:val="2"/>
          <w:numId w:val="20"/>
        </w:numPr>
        <w:tabs>
          <w:tab w:val="left" w:pos="709"/>
        </w:tabs>
        <w:suppressAutoHyphens/>
        <w:spacing w:after="0" w:line="240" w:lineRule="auto"/>
        <w:ind w:left="0" w:firstLine="0"/>
        <w:contextualSpacing/>
        <w:jc w:val="both"/>
        <w:rPr>
          <w:rFonts w:ascii="Times New Roman" w:eastAsia="Lucida Sans Unicode" w:hAnsi="Times New Roman" w:cs="Times New Roman"/>
          <w:color w:val="000000"/>
          <w:kern w:val="0"/>
          <w:sz w:val="24"/>
          <w:szCs w:val="24"/>
          <w:lang w:eastAsia="ar-SA"/>
          <w14:ligatures w14:val="none"/>
        </w:rPr>
      </w:pPr>
      <w:r w:rsidRPr="007F2762">
        <w:rPr>
          <w:rFonts w:ascii="Times New Roman" w:eastAsia="Lucida Sans Unicode" w:hAnsi="Times New Roman" w:cs="Times New Roman"/>
          <w:color w:val="000000"/>
          <w:kern w:val="0"/>
          <w:sz w:val="24"/>
          <w:szCs w:val="24"/>
          <w:lang w:eastAsia="ar-SA"/>
          <w14:ligatures w14:val="none"/>
        </w:rPr>
        <w:t xml:space="preserve">nodrošināt kvalitatīvas preces piegādi un Darbu veikšanu Līguma 3.1.punktā paredzētajā termiņā; </w:t>
      </w:r>
    </w:p>
    <w:p w14:paraId="01E491DD" w14:textId="77777777" w:rsidR="007F2762" w:rsidRPr="007F2762" w:rsidRDefault="007F2762" w:rsidP="007F2762">
      <w:pPr>
        <w:widowControl w:val="0"/>
        <w:numPr>
          <w:ilvl w:val="2"/>
          <w:numId w:val="20"/>
        </w:numPr>
        <w:tabs>
          <w:tab w:val="left" w:pos="709"/>
        </w:tabs>
        <w:suppressAutoHyphens/>
        <w:spacing w:after="0" w:line="240" w:lineRule="auto"/>
        <w:ind w:left="0" w:firstLine="0"/>
        <w:contextualSpacing/>
        <w:jc w:val="both"/>
        <w:rPr>
          <w:rFonts w:ascii="Times New Roman" w:eastAsia="Lucida Sans Unicode" w:hAnsi="Times New Roman" w:cs="Times New Roman"/>
          <w:color w:val="000000"/>
          <w:kern w:val="0"/>
          <w:sz w:val="24"/>
          <w:szCs w:val="24"/>
          <w:lang w:eastAsia="ar-SA"/>
          <w14:ligatures w14:val="none"/>
        </w:rPr>
      </w:pPr>
      <w:r w:rsidRPr="007F2762">
        <w:rPr>
          <w:rFonts w:ascii="Times New Roman" w:eastAsia="Lucida Sans Unicode" w:hAnsi="Times New Roman" w:cs="Times New Roman"/>
          <w:color w:val="000000"/>
          <w:kern w:val="0"/>
          <w:sz w:val="24"/>
          <w:szCs w:val="24"/>
          <w:lang w:eastAsia="ar-SA"/>
          <w14:ligatures w14:val="none"/>
        </w:rPr>
        <w:t>sadarboties ar Pasūtītāju;</w:t>
      </w:r>
    </w:p>
    <w:p w14:paraId="38BC7B2A" w14:textId="77777777" w:rsidR="007F2762" w:rsidRPr="007F2762" w:rsidRDefault="007F2762" w:rsidP="007F2762">
      <w:pPr>
        <w:widowControl w:val="0"/>
        <w:numPr>
          <w:ilvl w:val="2"/>
          <w:numId w:val="20"/>
        </w:numPr>
        <w:tabs>
          <w:tab w:val="left" w:pos="709"/>
        </w:tabs>
        <w:suppressAutoHyphens/>
        <w:spacing w:after="0" w:line="240" w:lineRule="auto"/>
        <w:ind w:left="0" w:firstLine="0"/>
        <w:contextualSpacing/>
        <w:jc w:val="both"/>
        <w:rPr>
          <w:rFonts w:ascii="Times New Roman" w:eastAsia="Lucida Sans Unicode" w:hAnsi="Times New Roman" w:cs="Times New Roman"/>
          <w:color w:val="000000"/>
          <w:kern w:val="0"/>
          <w:sz w:val="24"/>
          <w:szCs w:val="24"/>
          <w:lang w:eastAsia="ar-SA"/>
          <w14:ligatures w14:val="none"/>
        </w:rPr>
      </w:pPr>
      <w:r w:rsidRPr="007F2762">
        <w:rPr>
          <w:rFonts w:ascii="Times New Roman" w:eastAsia="Lucida Sans Unicode" w:hAnsi="Times New Roman" w:cs="Times New Roman"/>
          <w:color w:val="000000"/>
          <w:kern w:val="0"/>
          <w:sz w:val="24"/>
          <w:szCs w:val="24"/>
          <w:lang w:eastAsia="ar-SA"/>
          <w14:ligatures w14:val="none"/>
        </w:rPr>
        <w:t>nodrošināt visas Darbu izpildes procesa nepieciešamās dokumentācijas un informācijas savlaicīgu sagatavošanu un nodošanu Pasūtītājam;</w:t>
      </w:r>
    </w:p>
    <w:p w14:paraId="31CDD6B9" w14:textId="77777777" w:rsidR="007F2762" w:rsidRPr="007F2762" w:rsidRDefault="007F2762" w:rsidP="007F2762">
      <w:pPr>
        <w:widowControl w:val="0"/>
        <w:numPr>
          <w:ilvl w:val="2"/>
          <w:numId w:val="20"/>
        </w:numPr>
        <w:tabs>
          <w:tab w:val="left" w:pos="709"/>
        </w:tabs>
        <w:suppressAutoHyphens/>
        <w:spacing w:after="0" w:line="240" w:lineRule="auto"/>
        <w:ind w:left="0" w:firstLine="0"/>
        <w:contextualSpacing/>
        <w:jc w:val="both"/>
        <w:rPr>
          <w:rFonts w:ascii="Times New Roman" w:eastAsia="Lucida Sans Unicode" w:hAnsi="Times New Roman" w:cs="Times New Roman"/>
          <w:color w:val="000000"/>
          <w:kern w:val="0"/>
          <w:sz w:val="24"/>
          <w:szCs w:val="24"/>
          <w:lang w:eastAsia="ar-SA"/>
          <w14:ligatures w14:val="none"/>
        </w:rPr>
      </w:pPr>
      <w:r w:rsidRPr="007F2762">
        <w:rPr>
          <w:rFonts w:ascii="Times New Roman" w:eastAsia="Calibri" w:hAnsi="Times New Roman" w:cs="Times New Roman"/>
          <w:color w:val="000000"/>
          <w:kern w:val="0"/>
          <w:sz w:val="24"/>
          <w:szCs w:val="24"/>
          <w:lang w:eastAsia="zh-CN"/>
          <w14:ligatures w14:val="none"/>
        </w:rPr>
        <w:t>Līguma prasībām neatbilstošas preces piegādes gadījumā, apmainīt to pret Līguma prasībām atbilstošu preci;</w:t>
      </w:r>
    </w:p>
    <w:p w14:paraId="40B3473B" w14:textId="77777777" w:rsidR="007F2762" w:rsidRPr="007F2762" w:rsidRDefault="007F2762" w:rsidP="007F2762">
      <w:pPr>
        <w:widowControl w:val="0"/>
        <w:numPr>
          <w:ilvl w:val="2"/>
          <w:numId w:val="20"/>
        </w:numPr>
        <w:tabs>
          <w:tab w:val="left" w:pos="709"/>
        </w:tabs>
        <w:suppressAutoHyphens/>
        <w:spacing w:after="0" w:line="240" w:lineRule="auto"/>
        <w:ind w:left="0" w:firstLine="0"/>
        <w:contextualSpacing/>
        <w:jc w:val="both"/>
        <w:rPr>
          <w:rFonts w:ascii="Times New Roman" w:eastAsia="Lucida Sans Unicode" w:hAnsi="Times New Roman" w:cs="Times New Roman"/>
          <w:color w:val="000000"/>
          <w:kern w:val="0"/>
          <w:sz w:val="24"/>
          <w:szCs w:val="24"/>
          <w:lang w:eastAsia="ar-SA"/>
          <w14:ligatures w14:val="none"/>
        </w:rPr>
      </w:pPr>
      <w:r w:rsidRPr="007F2762">
        <w:rPr>
          <w:rFonts w:ascii="Times New Roman" w:eastAsia="Lucida Sans Unicode" w:hAnsi="Times New Roman" w:cs="Times New Roman"/>
          <w:color w:val="000000"/>
          <w:kern w:val="0"/>
          <w:sz w:val="24"/>
          <w:szCs w:val="24"/>
          <w:lang w:eastAsia="ar-SA"/>
          <w14:ligatures w14:val="none"/>
        </w:rPr>
        <w:t>savlaicīgi informēt Pasūtītāju par objektīviem apstākļiem, kas radušies un kavē saistību izpildi, saskaņojot tālāko rīcību;</w:t>
      </w:r>
    </w:p>
    <w:p w14:paraId="38C07BF9" w14:textId="77777777" w:rsidR="007F2762" w:rsidRPr="007F2762" w:rsidRDefault="007F2762" w:rsidP="007F2762">
      <w:pPr>
        <w:widowControl w:val="0"/>
        <w:numPr>
          <w:ilvl w:val="2"/>
          <w:numId w:val="20"/>
        </w:numPr>
        <w:tabs>
          <w:tab w:val="left" w:pos="709"/>
        </w:tabs>
        <w:suppressAutoHyphens/>
        <w:spacing w:after="0" w:line="240" w:lineRule="auto"/>
        <w:ind w:left="0" w:firstLine="0"/>
        <w:contextualSpacing/>
        <w:jc w:val="both"/>
        <w:rPr>
          <w:rFonts w:ascii="Times New Roman" w:eastAsia="Lucida Sans Unicode" w:hAnsi="Times New Roman" w:cs="Times New Roman"/>
          <w:color w:val="000000"/>
          <w:kern w:val="0"/>
          <w:sz w:val="24"/>
          <w:szCs w:val="24"/>
          <w:lang w:eastAsia="ar-SA"/>
          <w14:ligatures w14:val="none"/>
        </w:rPr>
      </w:pPr>
      <w:r w:rsidRPr="007F2762">
        <w:rPr>
          <w:rFonts w:ascii="Times New Roman" w:eastAsia="Lucida Sans Unicode" w:hAnsi="Times New Roman" w:cs="Times New Roman"/>
          <w:color w:val="000000"/>
          <w:kern w:val="0"/>
          <w:sz w:val="24"/>
          <w:szCs w:val="24"/>
          <w:lang w:eastAsia="ar-SA"/>
          <w14:ligatures w14:val="none"/>
        </w:rPr>
        <w:t>iepazīstināt Pasūtītāju</w:t>
      </w:r>
      <w:r w:rsidRPr="007F2762">
        <w:rPr>
          <w:rFonts w:ascii="Times New Roman" w:eastAsia="Lucida Sans Unicode" w:hAnsi="Times New Roman" w:cs="Times New Roman"/>
          <w:i/>
          <w:color w:val="000000"/>
          <w:kern w:val="0"/>
          <w:sz w:val="24"/>
          <w:szCs w:val="24"/>
          <w:lang w:eastAsia="ar-SA"/>
          <w14:ligatures w14:val="none"/>
        </w:rPr>
        <w:t xml:space="preserve"> </w:t>
      </w:r>
      <w:r w:rsidRPr="007F2762">
        <w:rPr>
          <w:rFonts w:ascii="Times New Roman" w:eastAsia="Lucida Sans Unicode" w:hAnsi="Times New Roman" w:cs="Times New Roman"/>
          <w:color w:val="000000"/>
          <w:kern w:val="0"/>
          <w:sz w:val="24"/>
          <w:szCs w:val="24"/>
          <w:lang w:eastAsia="ar-SA"/>
          <w14:ligatures w14:val="none"/>
        </w:rPr>
        <w:t>ar patiesu un pilnīgu informāciju par Darbu kvalitāti, drošumu un tehniskās ekspluatācijas noteikumiem;</w:t>
      </w:r>
    </w:p>
    <w:p w14:paraId="4B60DB9E" w14:textId="77777777" w:rsidR="007F2762" w:rsidRPr="007F2762" w:rsidRDefault="007F2762" w:rsidP="007F2762">
      <w:pPr>
        <w:widowControl w:val="0"/>
        <w:numPr>
          <w:ilvl w:val="2"/>
          <w:numId w:val="20"/>
        </w:numPr>
        <w:tabs>
          <w:tab w:val="left" w:pos="709"/>
        </w:tabs>
        <w:suppressAutoHyphens/>
        <w:spacing w:after="0" w:line="240" w:lineRule="auto"/>
        <w:ind w:left="0" w:firstLine="0"/>
        <w:contextualSpacing/>
        <w:jc w:val="both"/>
        <w:rPr>
          <w:rFonts w:ascii="Times New Roman" w:eastAsia="Lucida Sans Unicode" w:hAnsi="Times New Roman" w:cs="Times New Roman"/>
          <w:color w:val="000000"/>
          <w:kern w:val="0"/>
          <w:sz w:val="24"/>
          <w:szCs w:val="24"/>
          <w:lang w:eastAsia="ar-SA"/>
          <w14:ligatures w14:val="none"/>
        </w:rPr>
      </w:pPr>
      <w:r w:rsidRPr="007F2762">
        <w:rPr>
          <w:rFonts w:ascii="Times New Roman" w:eastAsia="Lucida Sans Unicode" w:hAnsi="Times New Roman" w:cs="Times New Roman"/>
          <w:color w:val="000000"/>
          <w:kern w:val="0"/>
          <w:sz w:val="24"/>
          <w:szCs w:val="24"/>
          <w:lang w:eastAsia="ar-SA"/>
          <w14:ligatures w14:val="none"/>
        </w:rPr>
        <w:t>pēc Pasūtītāja pieprasījuma, sniegt informāciju par Līguma izpildes gaitu;</w:t>
      </w:r>
    </w:p>
    <w:p w14:paraId="5DD62645" w14:textId="77777777" w:rsidR="007F2762" w:rsidRPr="007F2762" w:rsidRDefault="007F2762" w:rsidP="007F2762">
      <w:pPr>
        <w:widowControl w:val="0"/>
        <w:numPr>
          <w:ilvl w:val="2"/>
          <w:numId w:val="20"/>
        </w:numPr>
        <w:tabs>
          <w:tab w:val="left" w:pos="709"/>
        </w:tabs>
        <w:suppressAutoHyphens/>
        <w:spacing w:after="0" w:line="240" w:lineRule="auto"/>
        <w:ind w:left="0" w:firstLine="0"/>
        <w:contextualSpacing/>
        <w:jc w:val="both"/>
        <w:rPr>
          <w:rFonts w:ascii="Times New Roman" w:eastAsia="Lucida Sans Unicode" w:hAnsi="Times New Roman" w:cs="Times New Roman"/>
          <w:color w:val="000000"/>
          <w:kern w:val="0"/>
          <w:sz w:val="24"/>
          <w:szCs w:val="24"/>
          <w:lang w:eastAsia="ar-SA"/>
          <w14:ligatures w14:val="none"/>
        </w:rPr>
      </w:pPr>
      <w:r w:rsidRPr="007F2762">
        <w:rPr>
          <w:rFonts w:ascii="Times New Roman" w:eastAsia="Times New Roman" w:hAnsi="Times New Roman" w:cs="Times New Roman"/>
          <w:kern w:val="0"/>
          <w:sz w:val="24"/>
          <w:szCs w:val="24"/>
          <w14:ligatures w14:val="none"/>
        </w:rPr>
        <w:t>nodrošināt Darbu izpildes garantijas termiņu 24 (divdesmit četri) mēnešus un garantiju dīzeļģeneratoram (iekārtai) – ___ (vārdiem) mēnešus. Garantijas termiņš stājas spēkā no Darbu nodošanas - pieņemšanas akta parakstīšanas brīža. Piegādātājs sedz visus garantijas remonta un transporta izdevumus. Garantijas remontu veic iespējami īsā laikā pēc Pušu vienošanās katrā konkrētajā gadījumā. Garantijas laikā konstatētos defektus Pasūtītājs paziņo Piegādātājam, iesniedzot rakstisku pieteikumu;</w:t>
      </w:r>
    </w:p>
    <w:p w14:paraId="7B871827" w14:textId="77777777" w:rsidR="007F2762" w:rsidRPr="007F2762" w:rsidRDefault="007F2762" w:rsidP="007F2762">
      <w:pPr>
        <w:widowControl w:val="0"/>
        <w:numPr>
          <w:ilvl w:val="2"/>
          <w:numId w:val="20"/>
        </w:numPr>
        <w:tabs>
          <w:tab w:val="left" w:pos="851"/>
        </w:tabs>
        <w:suppressAutoHyphens/>
        <w:spacing w:after="0" w:line="240" w:lineRule="auto"/>
        <w:ind w:left="0" w:firstLine="0"/>
        <w:contextualSpacing/>
        <w:jc w:val="both"/>
        <w:rPr>
          <w:rFonts w:ascii="Times New Roman" w:eastAsia="Lucida Sans Unicode" w:hAnsi="Times New Roman" w:cs="Times New Roman"/>
          <w:color w:val="000000"/>
          <w:kern w:val="0"/>
          <w:sz w:val="24"/>
          <w:szCs w:val="24"/>
          <w:lang w:eastAsia="ar-SA"/>
          <w14:ligatures w14:val="none"/>
        </w:rPr>
      </w:pPr>
      <w:r w:rsidRPr="007F2762">
        <w:rPr>
          <w:rFonts w:ascii="Times New Roman" w:eastAsia="Lucida Sans Unicode" w:hAnsi="Times New Roman" w:cs="Times New Roman"/>
          <w:color w:val="000000"/>
          <w:kern w:val="0"/>
          <w:sz w:val="24"/>
          <w:szCs w:val="24"/>
          <w:lang w:eastAsia="ar-SA"/>
          <w14:ligatures w14:val="none"/>
        </w:rPr>
        <w:t>ir atbildīgs par to, lai veicot Darbus tiktu ievērotas Latvijas Republikas normatīvo aktu prasības, tostarp darba aizsardzības, darba drošības, ugunsdrošības, satiksmes drošības, u.c. prasības;</w:t>
      </w:r>
    </w:p>
    <w:p w14:paraId="08B69060" w14:textId="77777777" w:rsidR="007F2762" w:rsidRPr="007F2762" w:rsidRDefault="007F2762" w:rsidP="007F2762">
      <w:pPr>
        <w:widowControl w:val="0"/>
        <w:numPr>
          <w:ilvl w:val="2"/>
          <w:numId w:val="20"/>
        </w:numPr>
        <w:tabs>
          <w:tab w:val="left" w:pos="851"/>
        </w:tabs>
        <w:suppressAutoHyphens/>
        <w:spacing w:after="0" w:line="240" w:lineRule="auto"/>
        <w:ind w:left="0" w:firstLine="0"/>
        <w:contextualSpacing/>
        <w:jc w:val="both"/>
        <w:rPr>
          <w:rFonts w:ascii="Times New Roman" w:eastAsia="Lucida Sans Unicode" w:hAnsi="Times New Roman" w:cs="Times New Roman"/>
          <w:color w:val="000000"/>
          <w:kern w:val="0"/>
          <w:sz w:val="24"/>
          <w:szCs w:val="24"/>
          <w:lang w:eastAsia="ar-SA"/>
          <w14:ligatures w14:val="none"/>
        </w:rPr>
      </w:pPr>
      <w:r w:rsidRPr="007F2762">
        <w:rPr>
          <w:rFonts w:ascii="Times New Roman" w:eastAsia="Lucida Sans Unicode" w:hAnsi="Times New Roman" w:cs="Times New Roman"/>
          <w:color w:val="000000"/>
          <w:kern w:val="0"/>
          <w:sz w:val="24"/>
          <w:szCs w:val="24"/>
          <w:lang w:eastAsia="ar-SA"/>
          <w14:ligatures w14:val="none"/>
        </w:rPr>
        <w:t>ir atbildīgs par Objektā Pasūtītājam un/vai trešajām personām nodarīto zaudējumu atlīdzību, izņemot gadījumus, ja zaudējumi ir radušies Pasūtītāja vainas dēļ;</w:t>
      </w:r>
    </w:p>
    <w:p w14:paraId="5ECD5E42" w14:textId="77777777" w:rsidR="007F2762" w:rsidRPr="007F2762" w:rsidRDefault="007F2762" w:rsidP="007F2762">
      <w:pPr>
        <w:widowControl w:val="0"/>
        <w:numPr>
          <w:ilvl w:val="2"/>
          <w:numId w:val="20"/>
        </w:numPr>
        <w:tabs>
          <w:tab w:val="left" w:pos="851"/>
        </w:tabs>
        <w:suppressAutoHyphens/>
        <w:spacing w:after="0" w:line="240" w:lineRule="auto"/>
        <w:ind w:left="0" w:firstLine="0"/>
        <w:contextualSpacing/>
        <w:jc w:val="both"/>
        <w:rPr>
          <w:rFonts w:ascii="Times New Roman" w:eastAsia="Lucida Sans Unicode" w:hAnsi="Times New Roman" w:cs="Times New Roman"/>
          <w:color w:val="000000"/>
          <w:kern w:val="0"/>
          <w:sz w:val="24"/>
          <w:szCs w:val="24"/>
          <w:lang w:eastAsia="ar-SA"/>
          <w14:ligatures w14:val="none"/>
        </w:rPr>
      </w:pPr>
      <w:r w:rsidRPr="007F2762">
        <w:rPr>
          <w:rFonts w:ascii="Times New Roman" w:eastAsia="Lucida Sans Unicode" w:hAnsi="Times New Roman" w:cs="Times New Roman"/>
          <w:color w:val="000000"/>
          <w:kern w:val="0"/>
          <w:sz w:val="24"/>
          <w:szCs w:val="24"/>
          <w:lang w:eastAsia="ar-SA"/>
          <w14:ligatures w14:val="none"/>
        </w:rPr>
        <w:t>līdz Darbu nodošanas-pieņemšanas akta parakstīšanai uzņemas visus ar Objektu, Darbu, materiālu un Iekārtas saglabāšanu saistītos riskus;</w:t>
      </w:r>
    </w:p>
    <w:p w14:paraId="07A5EA57" w14:textId="77777777" w:rsidR="007F2762" w:rsidRPr="007F2762" w:rsidRDefault="007F2762" w:rsidP="007F2762">
      <w:pPr>
        <w:widowControl w:val="0"/>
        <w:numPr>
          <w:ilvl w:val="2"/>
          <w:numId w:val="20"/>
        </w:numPr>
        <w:tabs>
          <w:tab w:val="left" w:pos="851"/>
        </w:tabs>
        <w:suppressAutoHyphens/>
        <w:spacing w:after="0" w:line="240" w:lineRule="auto"/>
        <w:ind w:left="0" w:firstLine="0"/>
        <w:contextualSpacing/>
        <w:jc w:val="both"/>
        <w:rPr>
          <w:rFonts w:ascii="Times New Roman" w:eastAsia="Lucida Sans Unicode" w:hAnsi="Times New Roman" w:cs="Times New Roman"/>
          <w:color w:val="000000"/>
          <w:kern w:val="0"/>
          <w:sz w:val="24"/>
          <w:szCs w:val="24"/>
          <w:lang w:eastAsia="ar-SA"/>
          <w14:ligatures w14:val="none"/>
        </w:rPr>
      </w:pPr>
      <w:r w:rsidRPr="007F2762">
        <w:rPr>
          <w:rFonts w:ascii="Times New Roman" w:eastAsia="Lucida Sans Unicode" w:hAnsi="Times New Roman" w:cs="Times New Roman"/>
          <w:color w:val="000000"/>
          <w:kern w:val="0"/>
          <w:sz w:val="24"/>
          <w:szCs w:val="24"/>
          <w:lang w:eastAsia="ar-SA"/>
          <w14:ligatures w14:val="none"/>
        </w:rPr>
        <w:t>ievēro un pilda Pasūtītāja likumīgās prasības;</w:t>
      </w:r>
    </w:p>
    <w:p w14:paraId="031BAF5A" w14:textId="77777777" w:rsidR="007F2762" w:rsidRPr="007F2762" w:rsidRDefault="007F2762" w:rsidP="007F2762">
      <w:pPr>
        <w:widowControl w:val="0"/>
        <w:numPr>
          <w:ilvl w:val="2"/>
          <w:numId w:val="20"/>
        </w:numPr>
        <w:tabs>
          <w:tab w:val="left" w:pos="851"/>
        </w:tabs>
        <w:suppressAutoHyphens/>
        <w:spacing w:after="0" w:line="240" w:lineRule="auto"/>
        <w:ind w:left="0" w:firstLine="0"/>
        <w:contextualSpacing/>
        <w:jc w:val="both"/>
        <w:rPr>
          <w:rFonts w:ascii="Times New Roman" w:eastAsia="Lucida Sans Unicode" w:hAnsi="Times New Roman" w:cs="Times New Roman"/>
          <w:color w:val="000000"/>
          <w:kern w:val="0"/>
          <w:sz w:val="24"/>
          <w:szCs w:val="24"/>
          <w:lang w:eastAsia="ar-SA"/>
          <w14:ligatures w14:val="none"/>
        </w:rPr>
      </w:pPr>
      <w:r w:rsidRPr="007F2762">
        <w:rPr>
          <w:rFonts w:ascii="Times New Roman" w:eastAsia="Lucida Sans Unicode" w:hAnsi="Times New Roman" w:cs="Times New Roman"/>
          <w:color w:val="000000"/>
          <w:kern w:val="0"/>
          <w:sz w:val="24"/>
          <w:szCs w:val="24"/>
          <w:lang w:eastAsia="ar-SA"/>
          <w14:ligatures w14:val="none"/>
        </w:rPr>
        <w:t>nodrošina pārstāvju piedalīšanos ar Līguma izpildi saistītajās sanāksmēs;</w:t>
      </w:r>
    </w:p>
    <w:p w14:paraId="5822B575" w14:textId="77777777" w:rsidR="007F2762" w:rsidRPr="007F2762" w:rsidRDefault="007F2762" w:rsidP="007F2762">
      <w:pPr>
        <w:widowControl w:val="0"/>
        <w:numPr>
          <w:ilvl w:val="2"/>
          <w:numId w:val="20"/>
        </w:numPr>
        <w:tabs>
          <w:tab w:val="left" w:pos="851"/>
        </w:tabs>
        <w:suppressAutoHyphens/>
        <w:spacing w:after="0" w:line="240" w:lineRule="auto"/>
        <w:ind w:left="0" w:firstLine="0"/>
        <w:contextualSpacing/>
        <w:jc w:val="both"/>
        <w:rPr>
          <w:rFonts w:ascii="Times New Roman" w:eastAsia="Lucida Sans Unicode" w:hAnsi="Times New Roman" w:cs="Times New Roman"/>
          <w:color w:val="000000"/>
          <w:kern w:val="0"/>
          <w:sz w:val="24"/>
          <w:szCs w:val="24"/>
          <w:lang w:eastAsia="ar-SA"/>
          <w14:ligatures w14:val="none"/>
        </w:rPr>
      </w:pPr>
      <w:r w:rsidRPr="007F2762">
        <w:rPr>
          <w:rFonts w:ascii="Times New Roman" w:eastAsia="Lucida Sans Unicode" w:hAnsi="Times New Roman" w:cs="Times New Roman"/>
          <w:color w:val="000000"/>
          <w:kern w:val="0"/>
          <w:sz w:val="24"/>
          <w:szCs w:val="24"/>
          <w:lang w:eastAsia="ar-SA"/>
          <w14:ligatures w14:val="none"/>
        </w:rPr>
        <w:t>nodrošina Darbu vadītāja nepārtraukti telefonisku un elektronisku sasniedzamību Darbu izpildes laikā;</w:t>
      </w:r>
    </w:p>
    <w:p w14:paraId="46983853" w14:textId="77777777" w:rsidR="007F2762" w:rsidRPr="007F2762" w:rsidRDefault="007F2762" w:rsidP="007F2762">
      <w:pPr>
        <w:widowControl w:val="0"/>
        <w:numPr>
          <w:ilvl w:val="2"/>
          <w:numId w:val="20"/>
        </w:numPr>
        <w:tabs>
          <w:tab w:val="left" w:pos="851"/>
        </w:tabs>
        <w:suppressAutoHyphens/>
        <w:spacing w:after="0" w:line="240" w:lineRule="auto"/>
        <w:ind w:left="0" w:firstLine="0"/>
        <w:contextualSpacing/>
        <w:jc w:val="both"/>
        <w:rPr>
          <w:rFonts w:ascii="Times New Roman" w:eastAsia="Lucida Sans Unicode" w:hAnsi="Times New Roman" w:cs="Times New Roman"/>
          <w:color w:val="000000"/>
          <w:kern w:val="0"/>
          <w:sz w:val="24"/>
          <w:szCs w:val="24"/>
          <w:lang w:eastAsia="ar-SA"/>
          <w14:ligatures w14:val="none"/>
        </w:rPr>
      </w:pPr>
      <w:r w:rsidRPr="007F2762">
        <w:rPr>
          <w:rFonts w:ascii="Times New Roman" w:eastAsia="Lucida Sans Unicode" w:hAnsi="Times New Roman" w:cs="Times New Roman"/>
          <w:color w:val="000000"/>
          <w:kern w:val="0"/>
          <w:sz w:val="24"/>
          <w:szCs w:val="24"/>
          <w:lang w:eastAsia="ar-SA"/>
          <w14:ligatures w14:val="none"/>
        </w:rPr>
        <w:t>uzņemas atbildību par darba aizsardzības, ugunsdrošības u.c. normatīvajos aktos paredzēto pienākumu ievērošanu, veicot garantijas remonta darbus.</w:t>
      </w:r>
    </w:p>
    <w:p w14:paraId="58B5AB6E" w14:textId="77777777" w:rsidR="007F2762" w:rsidRPr="007F2762" w:rsidRDefault="007F2762" w:rsidP="007F2762">
      <w:pPr>
        <w:widowControl w:val="0"/>
        <w:numPr>
          <w:ilvl w:val="2"/>
          <w:numId w:val="20"/>
        </w:numPr>
        <w:tabs>
          <w:tab w:val="left" w:pos="709"/>
        </w:tabs>
        <w:suppressAutoHyphens/>
        <w:spacing w:after="0" w:line="240" w:lineRule="auto"/>
        <w:ind w:left="567" w:hanging="567"/>
        <w:contextualSpacing/>
        <w:jc w:val="both"/>
        <w:rPr>
          <w:rFonts w:ascii="Times New Roman" w:eastAsia="Lucida Sans Unicode" w:hAnsi="Times New Roman" w:cs="Times New Roman"/>
          <w:color w:val="000000"/>
          <w:kern w:val="0"/>
          <w:sz w:val="24"/>
          <w:szCs w:val="24"/>
          <w:lang w:eastAsia="ar-SA"/>
          <w14:ligatures w14:val="none"/>
        </w:rPr>
      </w:pPr>
      <w:r w:rsidRPr="007F2762">
        <w:rPr>
          <w:rFonts w:ascii="Times New Roman" w:eastAsia="Lucida Sans Unicode" w:hAnsi="Times New Roman" w:cs="Times New Roman"/>
          <w:color w:val="000000"/>
          <w:kern w:val="0"/>
          <w:sz w:val="24"/>
          <w:szCs w:val="24"/>
          <w:lang w:eastAsia="ar-SA"/>
          <w14:ligatures w14:val="none"/>
        </w:rPr>
        <w:t>citas saistības, kas izriet no attiecīgajiem normatīvajiem aktiem vai Līguma.</w:t>
      </w:r>
    </w:p>
    <w:p w14:paraId="4C7E8EA6" w14:textId="77777777" w:rsidR="007F2762" w:rsidRPr="007F2762" w:rsidRDefault="007F2762" w:rsidP="007F2762">
      <w:pPr>
        <w:numPr>
          <w:ilvl w:val="1"/>
          <w:numId w:val="20"/>
        </w:numPr>
        <w:spacing w:after="0" w:line="240" w:lineRule="auto"/>
        <w:ind w:left="567" w:hanging="567"/>
        <w:contextualSpacing/>
        <w:jc w:val="both"/>
        <w:rPr>
          <w:rFonts w:ascii="Times New Roman" w:hAnsi="Times New Roman" w:cs="Times New Roman"/>
          <w:kern w:val="0"/>
          <w:sz w:val="24"/>
          <w:szCs w:val="24"/>
          <w14:ligatures w14:val="none"/>
        </w:rPr>
      </w:pPr>
      <w:r w:rsidRPr="007F2762">
        <w:rPr>
          <w:rFonts w:ascii="Times New Roman" w:hAnsi="Times New Roman" w:cs="Times New Roman"/>
          <w:kern w:val="0"/>
          <w:sz w:val="24"/>
          <w:szCs w:val="24"/>
          <w14:ligatures w14:val="none"/>
        </w:rPr>
        <w:t>Piegādātājs atbild par:</w:t>
      </w:r>
    </w:p>
    <w:p w14:paraId="2E336187" w14:textId="77777777" w:rsidR="007F2762" w:rsidRPr="007F2762" w:rsidRDefault="007F2762" w:rsidP="007F2762">
      <w:pPr>
        <w:numPr>
          <w:ilvl w:val="2"/>
          <w:numId w:val="20"/>
        </w:numPr>
        <w:spacing w:after="0" w:line="240" w:lineRule="auto"/>
        <w:ind w:left="567" w:hanging="567"/>
        <w:jc w:val="both"/>
        <w:rPr>
          <w:rFonts w:ascii="Times New Roman" w:eastAsia="Lucida Sans Unicode" w:hAnsi="Times New Roman" w:cs="Times New Roman"/>
          <w:color w:val="000000"/>
          <w:kern w:val="0"/>
          <w:sz w:val="24"/>
          <w:szCs w:val="24"/>
          <w:lang w:eastAsia="ar-SA"/>
          <w14:ligatures w14:val="none"/>
        </w:rPr>
      </w:pPr>
      <w:r w:rsidRPr="007F2762">
        <w:rPr>
          <w:rFonts w:ascii="Times New Roman" w:eastAsia="Lucida Sans Unicode" w:hAnsi="Times New Roman" w:cs="Times New Roman"/>
          <w:color w:val="000000"/>
          <w:kern w:val="0"/>
          <w:sz w:val="24"/>
          <w:szCs w:val="24"/>
          <w:lang w:eastAsia="ar-SA"/>
          <w14:ligatures w14:val="none"/>
        </w:rPr>
        <w:t>Līguma izpildi, atbilstoši Līguma nosacījumiem:</w:t>
      </w:r>
    </w:p>
    <w:p w14:paraId="04314F1D" w14:textId="77777777" w:rsidR="007F2762" w:rsidRPr="007F2762" w:rsidRDefault="007F2762" w:rsidP="007F2762">
      <w:pPr>
        <w:numPr>
          <w:ilvl w:val="3"/>
          <w:numId w:val="20"/>
        </w:numPr>
        <w:tabs>
          <w:tab w:val="left" w:pos="851"/>
        </w:tabs>
        <w:spacing w:after="0" w:line="240" w:lineRule="auto"/>
        <w:ind w:left="0" w:firstLine="0"/>
        <w:contextualSpacing/>
        <w:jc w:val="both"/>
        <w:rPr>
          <w:rFonts w:ascii="Times New Roman" w:eastAsia="Lucida Sans Unicode" w:hAnsi="Times New Roman" w:cs="Times New Roman"/>
          <w:color w:val="000000"/>
          <w:kern w:val="0"/>
          <w:sz w:val="24"/>
          <w:szCs w:val="24"/>
          <w:lang w:eastAsia="ar-SA"/>
          <w14:ligatures w14:val="none"/>
        </w:rPr>
      </w:pPr>
      <w:r w:rsidRPr="007F2762">
        <w:rPr>
          <w:rFonts w:ascii="Times New Roman" w:eastAsia="Lucida Sans Unicode" w:hAnsi="Times New Roman" w:cs="Times New Roman"/>
          <w:color w:val="000000"/>
          <w:kern w:val="0"/>
          <w:sz w:val="24"/>
          <w:szCs w:val="24"/>
          <w:lang w:eastAsia="ar-SA"/>
          <w14:ligatures w14:val="none"/>
        </w:rPr>
        <w:t xml:space="preserve">par Līguma 3.1.punktā noteiktā Darbu izpilde termiņa kavējumu, Pasūtītājs aprēķina līgumsodu – 0,1 (nulle komats viens) % apmērā no Līguma summas (bez PVN) par katru nokavēto darba dienu, bet kopumā ne vairāk kā 10 (desmit) % no Līguma summas (bez PVN); </w:t>
      </w:r>
      <w:r w:rsidRPr="007F2762">
        <w:rPr>
          <w:rFonts w:ascii="Times New Roman" w:hAnsi="Times New Roman" w:cs="Times New Roman"/>
          <w:kern w:val="0"/>
          <w:sz w:val="24"/>
          <w:szCs w:val="24"/>
          <w14:ligatures w14:val="none"/>
        </w:rPr>
        <w:t xml:space="preserve">līgumsodu Piegādātājs samaksā 30 (trīsdesmit) kalendāro dienu laikā pēc Pasūtītāja rakstiska pieprasījuma un rēķina iesniegšanas vai nosūta motivētu atteikumu; šajā gadījumā Pasūtītājs, 5 (piecu) kalendāro dienu laikā pēc atteikuma saņemšanas, izskata Piegādātāja argumentus un paziņo par līgumsoda atsaukšanu/ apmēra izmaiņām vai rīkojas saskaņā ar Līguma 5.1.3.punktu; līgumsoda samaksa neatbrīvo </w:t>
      </w:r>
      <w:r w:rsidRPr="007F2762">
        <w:rPr>
          <w:rFonts w:ascii="Times New Roman" w:hAnsi="Times New Roman" w:cs="Times New Roman"/>
          <w:kern w:val="0"/>
          <w:sz w:val="24"/>
          <w:szCs w:val="24"/>
          <w14:ligatures w14:val="none"/>
        </w:rPr>
        <w:lastRenderedPageBreak/>
        <w:t>Piegādātāju no turpmākās līgumsaistību izpildes un zaudējumu atlīdzināšanas, kas radušies tā vainas dēļ;</w:t>
      </w:r>
    </w:p>
    <w:p w14:paraId="72B4C18E" w14:textId="77777777" w:rsidR="007F2762" w:rsidRPr="007F2762" w:rsidRDefault="007F2762" w:rsidP="007F2762">
      <w:pPr>
        <w:numPr>
          <w:ilvl w:val="3"/>
          <w:numId w:val="20"/>
        </w:numPr>
        <w:tabs>
          <w:tab w:val="left" w:pos="851"/>
        </w:tabs>
        <w:spacing w:after="0" w:line="240" w:lineRule="auto"/>
        <w:ind w:left="0" w:firstLine="0"/>
        <w:contextualSpacing/>
        <w:jc w:val="both"/>
        <w:rPr>
          <w:rFonts w:ascii="Times New Roman" w:eastAsia="Lucida Sans Unicode" w:hAnsi="Times New Roman" w:cs="Times New Roman"/>
          <w:color w:val="000000"/>
          <w:kern w:val="0"/>
          <w:sz w:val="24"/>
          <w:szCs w:val="24"/>
          <w:lang w:eastAsia="ar-SA"/>
          <w14:ligatures w14:val="none"/>
        </w:rPr>
      </w:pPr>
      <w:r w:rsidRPr="007F2762">
        <w:rPr>
          <w:rFonts w:ascii="Times New Roman" w:eastAsia="Lucida Sans Unicode" w:hAnsi="Times New Roman" w:cs="Times New Roman"/>
          <w:color w:val="000000"/>
          <w:kern w:val="0"/>
          <w:sz w:val="24"/>
          <w:szCs w:val="24"/>
          <w:lang w:eastAsia="ar-SA"/>
          <w14:ligatures w14:val="none"/>
        </w:rPr>
        <w:t xml:space="preserve">par līgumsaistību neizpildi vispār, Pasūtītājs aprēķina Piegādātājam līgumsodu – EUR </w:t>
      </w:r>
      <w:r w:rsidRPr="007F2762">
        <w:rPr>
          <w:rFonts w:ascii="Times New Roman" w:eastAsia="Lucida Sans Unicode" w:hAnsi="Times New Roman" w:cs="Times New Roman"/>
          <w:kern w:val="0"/>
          <w:sz w:val="24"/>
          <w:szCs w:val="24"/>
          <w:lang w:eastAsia="ar-SA"/>
          <w14:ligatures w14:val="none"/>
        </w:rPr>
        <w:t xml:space="preserve">5000 (pieci tūkstoši </w:t>
      </w:r>
      <w:r w:rsidRPr="007F2762">
        <w:rPr>
          <w:rFonts w:ascii="Times New Roman" w:eastAsia="Lucida Sans Unicode" w:hAnsi="Times New Roman" w:cs="Times New Roman"/>
          <w:i/>
          <w:iCs/>
          <w:kern w:val="0"/>
          <w:sz w:val="24"/>
          <w:szCs w:val="24"/>
          <w:lang w:eastAsia="ar-SA"/>
          <w14:ligatures w14:val="none"/>
        </w:rPr>
        <w:t>euro</w:t>
      </w:r>
      <w:r w:rsidRPr="007F2762">
        <w:rPr>
          <w:rFonts w:ascii="Times New Roman" w:eastAsia="Lucida Sans Unicode" w:hAnsi="Times New Roman" w:cs="Times New Roman"/>
          <w:kern w:val="0"/>
          <w:sz w:val="24"/>
          <w:szCs w:val="24"/>
          <w:lang w:eastAsia="ar-SA"/>
          <w14:ligatures w14:val="none"/>
        </w:rPr>
        <w:t xml:space="preserve"> apmērā) apmērā no </w:t>
      </w:r>
      <w:r w:rsidRPr="007F2762">
        <w:rPr>
          <w:rFonts w:ascii="Times New Roman" w:eastAsia="Lucida Sans Unicode" w:hAnsi="Times New Roman" w:cs="Times New Roman"/>
          <w:color w:val="000000"/>
          <w:kern w:val="0"/>
          <w:sz w:val="24"/>
          <w:szCs w:val="24"/>
          <w:lang w:eastAsia="ar-SA"/>
          <w14:ligatures w14:val="none"/>
        </w:rPr>
        <w:t xml:space="preserve">Līguma summas (bez PVN); </w:t>
      </w:r>
      <w:r w:rsidRPr="007F2762">
        <w:rPr>
          <w:rFonts w:ascii="Times New Roman" w:hAnsi="Times New Roman" w:cs="Times New Roman"/>
          <w:kern w:val="0"/>
          <w:sz w:val="24"/>
          <w:szCs w:val="24"/>
          <w14:ligatures w14:val="none"/>
        </w:rPr>
        <w:t>līgumsodu Piegādātājs samaksā 30 (trīsdesmit) kalendāro dienu laikā pēc Pasūtītāja rakstiska pieprasījuma un rēķina iesniegšanas vai nosūta motivētu atteikumu; šajā gadījumā Pasūtītājs, 5 (piecu) kalendāro dienu laikā pēc atteikuma saņemšanas, izskata Piegādātāja argumentus un paziņo par līgumsoda atsaukšanu/apmēra izmaiņām vai atkārtoti – par līgumsoda piemērošanu; ja Pasūtītājs piemēro līgumsodu par līgumsaistību neizpildi vispār, tas Līguma 4.3.1.1.punktā norādīto līgumsodu nepiemēro.</w:t>
      </w:r>
    </w:p>
    <w:p w14:paraId="1B72635E" w14:textId="77777777" w:rsidR="007F2762" w:rsidRPr="007F2762" w:rsidRDefault="007F2762" w:rsidP="007F2762">
      <w:pPr>
        <w:widowControl w:val="0"/>
        <w:tabs>
          <w:tab w:val="left" w:pos="851"/>
        </w:tabs>
        <w:suppressAutoHyphens/>
        <w:spacing w:after="0" w:line="240" w:lineRule="auto"/>
        <w:ind w:left="567" w:hanging="567"/>
        <w:jc w:val="both"/>
        <w:rPr>
          <w:rFonts w:ascii="Times New Roman" w:eastAsia="Lucida Sans Unicode" w:hAnsi="Times New Roman" w:cs="Times New Roman"/>
          <w:color w:val="000000"/>
          <w:kern w:val="0"/>
          <w:sz w:val="24"/>
          <w:szCs w:val="24"/>
          <w:lang w:eastAsia="ar-SA"/>
          <w14:ligatures w14:val="none"/>
        </w:rPr>
      </w:pPr>
    </w:p>
    <w:p w14:paraId="0E5ACD84" w14:textId="77777777" w:rsidR="007F2762" w:rsidRPr="007F2762" w:rsidRDefault="007F2762" w:rsidP="007F2762">
      <w:pPr>
        <w:widowControl w:val="0"/>
        <w:suppressAutoHyphens/>
        <w:spacing w:after="0" w:line="240" w:lineRule="auto"/>
        <w:ind w:left="420" w:hanging="420"/>
        <w:jc w:val="center"/>
        <w:rPr>
          <w:rFonts w:ascii="Times New Roman" w:eastAsia="Lucida Sans Unicode" w:hAnsi="Times New Roman" w:cs="Times New Roman"/>
          <w:b/>
          <w:color w:val="000000"/>
          <w:kern w:val="0"/>
          <w:sz w:val="24"/>
          <w:szCs w:val="24"/>
          <w:lang w:eastAsia="ar-SA"/>
          <w14:ligatures w14:val="none"/>
        </w:rPr>
      </w:pPr>
      <w:r w:rsidRPr="007F2762">
        <w:rPr>
          <w:rFonts w:ascii="Times New Roman" w:eastAsia="Lucida Sans Unicode" w:hAnsi="Times New Roman" w:cs="Times New Roman"/>
          <w:b/>
          <w:color w:val="000000"/>
          <w:kern w:val="0"/>
          <w:sz w:val="24"/>
          <w:szCs w:val="24"/>
          <w:lang w:eastAsia="ar-SA"/>
          <w14:ligatures w14:val="none"/>
        </w:rPr>
        <w:t xml:space="preserve">5. </w:t>
      </w:r>
      <w:r w:rsidRPr="007F2762">
        <w:rPr>
          <w:rFonts w:ascii="Times New Roman" w:eastAsia="Lucida Sans Unicode" w:hAnsi="Times New Roman" w:cs="Times New Roman"/>
          <w:b/>
          <w:bCs/>
          <w:color w:val="000000"/>
          <w:kern w:val="0"/>
          <w:sz w:val="24"/>
          <w:szCs w:val="24"/>
          <w:lang w:eastAsia="ar-SA"/>
          <w14:ligatures w14:val="none"/>
        </w:rPr>
        <w:t>Pasūtītāja saistības</w:t>
      </w:r>
    </w:p>
    <w:p w14:paraId="4C8AF58D" w14:textId="77777777" w:rsidR="007F2762" w:rsidRPr="007F2762" w:rsidRDefault="007F2762" w:rsidP="007F2762">
      <w:pPr>
        <w:numPr>
          <w:ilvl w:val="1"/>
          <w:numId w:val="21"/>
        </w:numPr>
        <w:spacing w:after="0" w:line="240" w:lineRule="auto"/>
        <w:contextualSpacing/>
        <w:jc w:val="both"/>
        <w:rPr>
          <w:rFonts w:ascii="Times New Roman" w:hAnsi="Times New Roman" w:cs="Times New Roman"/>
          <w:caps/>
          <w:kern w:val="0"/>
          <w:sz w:val="24"/>
          <w:szCs w:val="24"/>
          <w14:ligatures w14:val="none"/>
        </w:rPr>
      </w:pPr>
      <w:r w:rsidRPr="007F2762">
        <w:rPr>
          <w:rFonts w:ascii="Times New Roman" w:hAnsi="Times New Roman" w:cs="Times New Roman"/>
          <w:kern w:val="0"/>
          <w:sz w:val="24"/>
          <w:szCs w:val="24"/>
          <w14:ligatures w14:val="none"/>
        </w:rPr>
        <w:t xml:space="preserve"> Pasūtītāja</w:t>
      </w:r>
      <w:r w:rsidRPr="007F2762">
        <w:rPr>
          <w:rFonts w:ascii="Times New Roman" w:hAnsi="Times New Roman" w:cs="Times New Roman"/>
          <w:i/>
          <w:kern w:val="0"/>
          <w:sz w:val="24"/>
          <w:szCs w:val="24"/>
          <w14:ligatures w14:val="none"/>
        </w:rPr>
        <w:t xml:space="preserve"> </w:t>
      </w:r>
      <w:r w:rsidRPr="007F2762">
        <w:rPr>
          <w:rFonts w:ascii="Times New Roman" w:hAnsi="Times New Roman" w:cs="Times New Roman"/>
          <w:kern w:val="0"/>
          <w:sz w:val="24"/>
          <w:szCs w:val="24"/>
          <w14:ligatures w14:val="none"/>
        </w:rPr>
        <w:t>tiesības:</w:t>
      </w:r>
    </w:p>
    <w:p w14:paraId="09FB0FB2" w14:textId="77777777" w:rsidR="007F2762" w:rsidRPr="007F2762" w:rsidRDefault="007F2762" w:rsidP="007F2762">
      <w:pPr>
        <w:numPr>
          <w:ilvl w:val="2"/>
          <w:numId w:val="21"/>
        </w:numPr>
        <w:tabs>
          <w:tab w:val="left" w:pos="709"/>
        </w:tabs>
        <w:spacing w:after="0" w:line="240" w:lineRule="auto"/>
        <w:contextualSpacing/>
        <w:jc w:val="both"/>
        <w:rPr>
          <w:rFonts w:ascii="Times New Roman" w:hAnsi="Times New Roman" w:cs="Times New Roman"/>
          <w:caps/>
          <w:kern w:val="0"/>
          <w:sz w:val="24"/>
          <w:szCs w:val="24"/>
          <w14:ligatures w14:val="none"/>
        </w:rPr>
      </w:pPr>
      <w:r w:rsidRPr="007F2762">
        <w:rPr>
          <w:rFonts w:ascii="Times New Roman" w:hAnsi="Times New Roman" w:cs="Times New Roman"/>
          <w:kern w:val="0"/>
          <w:sz w:val="24"/>
          <w:szCs w:val="24"/>
          <w14:ligatures w14:val="none"/>
        </w:rPr>
        <w:t>kontrolēt Darbu izpildi un pieprasīt informāciju par Līguma izpildes gaitu;</w:t>
      </w:r>
    </w:p>
    <w:p w14:paraId="7F95E199" w14:textId="77777777" w:rsidR="007F2762" w:rsidRPr="007F2762" w:rsidRDefault="007F2762" w:rsidP="007F2762">
      <w:pPr>
        <w:numPr>
          <w:ilvl w:val="2"/>
          <w:numId w:val="21"/>
        </w:numPr>
        <w:tabs>
          <w:tab w:val="left" w:pos="567"/>
        </w:tabs>
        <w:spacing w:after="0" w:line="240" w:lineRule="auto"/>
        <w:ind w:left="567" w:hanging="567"/>
        <w:contextualSpacing/>
        <w:jc w:val="both"/>
        <w:rPr>
          <w:rFonts w:ascii="Times New Roman" w:hAnsi="Times New Roman" w:cs="Times New Roman"/>
          <w:caps/>
          <w:kern w:val="0"/>
          <w:sz w:val="24"/>
          <w:szCs w:val="24"/>
          <w14:ligatures w14:val="none"/>
        </w:rPr>
      </w:pPr>
      <w:r w:rsidRPr="007F2762">
        <w:rPr>
          <w:rFonts w:ascii="Times New Roman" w:hAnsi="Times New Roman" w:cs="Times New Roman"/>
          <w:kern w:val="0"/>
          <w:sz w:val="24"/>
          <w:szCs w:val="24"/>
          <w14:ligatures w14:val="none"/>
        </w:rPr>
        <w:t>nepieņemt preci vai Darbu izpildi, ja tā neatbilst tehniskās specifikācijas/ Līguma prasībām, prasot atbilstošas preces piegādi un/vai Darbu izpildi;</w:t>
      </w:r>
    </w:p>
    <w:p w14:paraId="33FCA4CB" w14:textId="77777777" w:rsidR="007F2762" w:rsidRPr="007F2762" w:rsidRDefault="007F2762" w:rsidP="007F2762">
      <w:pPr>
        <w:numPr>
          <w:ilvl w:val="2"/>
          <w:numId w:val="21"/>
        </w:numPr>
        <w:tabs>
          <w:tab w:val="left" w:pos="426"/>
          <w:tab w:val="left" w:pos="567"/>
        </w:tabs>
        <w:spacing w:after="0" w:line="240" w:lineRule="auto"/>
        <w:ind w:left="567" w:hanging="567"/>
        <w:contextualSpacing/>
        <w:jc w:val="both"/>
        <w:rPr>
          <w:rFonts w:ascii="Times New Roman" w:hAnsi="Times New Roman" w:cs="Times New Roman"/>
          <w:caps/>
          <w:kern w:val="0"/>
          <w:sz w:val="24"/>
          <w:szCs w:val="24"/>
          <w14:ligatures w14:val="none"/>
        </w:rPr>
      </w:pPr>
      <w:r w:rsidRPr="007F2762">
        <w:rPr>
          <w:rFonts w:ascii="Times New Roman" w:hAnsi="Times New Roman" w:cs="Times New Roman"/>
          <w:kern w:val="0"/>
          <w:sz w:val="24"/>
          <w:szCs w:val="24"/>
          <w14:ligatures w14:val="none"/>
        </w:rPr>
        <w:t>ja Piegādātājs neveic Līguma 4.3.1.1.punktā noteiktā līgumsoda samaksu Līgumā noteiktajā termiņā, Pasūtītājs ir tiesīgs līgumsodu ieturēt no Pakalpojuma līgumsummas, par to rakstveidā paziņojot Piegādātājam 5 (piecu) kalendāro dienu laikā, skaitot no ieturējuma veikšanas dienas;</w:t>
      </w:r>
    </w:p>
    <w:p w14:paraId="7E4ABD1C" w14:textId="77777777" w:rsidR="007F2762" w:rsidRPr="007F2762" w:rsidRDefault="007F2762" w:rsidP="007F2762">
      <w:pPr>
        <w:numPr>
          <w:ilvl w:val="2"/>
          <w:numId w:val="21"/>
        </w:numPr>
        <w:tabs>
          <w:tab w:val="left" w:pos="426"/>
          <w:tab w:val="left" w:pos="567"/>
        </w:tabs>
        <w:spacing w:after="0" w:line="240" w:lineRule="auto"/>
        <w:ind w:left="567" w:hanging="567"/>
        <w:contextualSpacing/>
        <w:jc w:val="both"/>
        <w:rPr>
          <w:rFonts w:ascii="Times New Roman" w:hAnsi="Times New Roman" w:cs="Times New Roman"/>
          <w:caps/>
          <w:kern w:val="0"/>
          <w:sz w:val="24"/>
          <w:szCs w:val="24"/>
          <w14:ligatures w14:val="none"/>
        </w:rPr>
      </w:pPr>
      <w:r w:rsidRPr="007F2762">
        <w:rPr>
          <w:rFonts w:ascii="Times New Roman" w:eastAsia="Times New Roman" w:hAnsi="Times New Roman" w:cs="Times New Roman"/>
          <w:kern w:val="0"/>
          <w:sz w:val="24"/>
          <w:szCs w:val="24"/>
          <w14:ligatures w14:val="none"/>
        </w:rPr>
        <w:t>tiesības pieprasīt trūkumu un defektu novēršanu izbeidzas ar Līguma 4.2.9.punktā noteiktā garantijas termiņa notecēšanu. Attiecībā uz trūkumiem, par kuriem Pasūtītājs ir informējis Piegādātāju pirms garantijas termiņa notecēšanas, bet, kuri nav tikuši novērsti pirms šāda termiņa notecēšanas, garantija darbosies līdz brīdim, kamēr attiecīgie trūkumi tiks novērsti. Ja Piegādātājs atsakās novērst trūkumus un bojājumus saskaņā ar Līguma noteikumiem, tad Pasūtītājam ir tiesības tos novērst uz Piegādātāja rēķina, šo darbu veikšanu uzdodot citiem komersantiem. Šādā gadījumā naudas summa, kāda bijusi nepieciešama trūkumu vai bojājumu novēršanai, tiek piedzīta no Piegādātāja.</w:t>
      </w:r>
    </w:p>
    <w:p w14:paraId="1445D250" w14:textId="77777777" w:rsidR="007F2762" w:rsidRPr="007F2762" w:rsidRDefault="007F2762" w:rsidP="007F2762">
      <w:pPr>
        <w:numPr>
          <w:ilvl w:val="2"/>
          <w:numId w:val="21"/>
        </w:numPr>
        <w:tabs>
          <w:tab w:val="left" w:pos="567"/>
        </w:tabs>
        <w:spacing w:after="0" w:line="240" w:lineRule="auto"/>
        <w:contextualSpacing/>
        <w:jc w:val="both"/>
        <w:rPr>
          <w:rFonts w:ascii="Times New Roman" w:hAnsi="Times New Roman" w:cs="Times New Roman"/>
          <w:caps/>
          <w:kern w:val="0"/>
          <w:sz w:val="24"/>
          <w:szCs w:val="24"/>
          <w14:ligatures w14:val="none"/>
        </w:rPr>
      </w:pPr>
      <w:r w:rsidRPr="007F2762">
        <w:rPr>
          <w:rFonts w:ascii="Times New Roman" w:hAnsi="Times New Roman" w:cs="Times New Roman"/>
          <w:kern w:val="0"/>
          <w:sz w:val="24"/>
          <w:szCs w:val="24"/>
          <w14:ligatures w14:val="none"/>
        </w:rPr>
        <w:t>citas saistības, kas izriet no attiecīgajiem normatīvajiem aktiem vai Līguma.</w:t>
      </w:r>
    </w:p>
    <w:p w14:paraId="55A1F358" w14:textId="77777777" w:rsidR="007F2762" w:rsidRPr="007F2762" w:rsidRDefault="007F2762" w:rsidP="007F2762">
      <w:pPr>
        <w:numPr>
          <w:ilvl w:val="1"/>
          <w:numId w:val="21"/>
        </w:numPr>
        <w:spacing w:after="0" w:line="240" w:lineRule="auto"/>
        <w:contextualSpacing/>
        <w:jc w:val="both"/>
        <w:rPr>
          <w:rFonts w:ascii="Times New Roman" w:hAnsi="Times New Roman" w:cs="Times New Roman"/>
          <w:caps/>
          <w:kern w:val="0"/>
          <w:sz w:val="24"/>
          <w:szCs w:val="24"/>
          <w14:ligatures w14:val="none"/>
        </w:rPr>
      </w:pPr>
      <w:r w:rsidRPr="007F2762">
        <w:rPr>
          <w:rFonts w:ascii="Times New Roman" w:hAnsi="Times New Roman" w:cs="Times New Roman"/>
          <w:kern w:val="0"/>
          <w:sz w:val="24"/>
          <w:szCs w:val="24"/>
          <w14:ligatures w14:val="none"/>
        </w:rPr>
        <w:t xml:space="preserve"> Pasūtītāja</w:t>
      </w:r>
      <w:r w:rsidRPr="007F2762">
        <w:rPr>
          <w:rFonts w:ascii="Times New Roman" w:hAnsi="Times New Roman" w:cs="Times New Roman"/>
          <w:i/>
          <w:kern w:val="0"/>
          <w:sz w:val="24"/>
          <w:szCs w:val="24"/>
          <w14:ligatures w14:val="none"/>
        </w:rPr>
        <w:t xml:space="preserve"> </w:t>
      </w:r>
      <w:r w:rsidRPr="007F2762">
        <w:rPr>
          <w:rFonts w:ascii="Times New Roman" w:hAnsi="Times New Roman" w:cs="Times New Roman"/>
          <w:kern w:val="0"/>
          <w:sz w:val="24"/>
          <w:szCs w:val="24"/>
          <w14:ligatures w14:val="none"/>
        </w:rPr>
        <w:t>pienākumi:</w:t>
      </w:r>
    </w:p>
    <w:p w14:paraId="41015E38" w14:textId="77777777" w:rsidR="007F2762" w:rsidRPr="007F2762" w:rsidRDefault="007F2762" w:rsidP="007F2762">
      <w:pPr>
        <w:numPr>
          <w:ilvl w:val="2"/>
          <w:numId w:val="21"/>
        </w:numPr>
        <w:contextualSpacing/>
        <w:jc w:val="both"/>
        <w:rPr>
          <w:rFonts w:ascii="Times New Roman" w:hAnsi="Times New Roman" w:cs="Times New Roman"/>
          <w:kern w:val="0"/>
          <w:sz w:val="24"/>
          <w:szCs w:val="24"/>
          <w14:ligatures w14:val="none"/>
        </w:rPr>
      </w:pPr>
      <w:r w:rsidRPr="007F2762">
        <w:rPr>
          <w:rFonts w:ascii="Times New Roman" w:hAnsi="Times New Roman" w:cs="Times New Roman"/>
          <w:kern w:val="0"/>
          <w:sz w:val="24"/>
          <w:szCs w:val="24"/>
          <w14:ligatures w14:val="none"/>
        </w:rPr>
        <w:t>sniedz Piegādātājam Pasūtītājam pieejamo Līguma izpildei nepieciešamo, Izpildītāja pieprasīto informāciju un dokumentus;</w:t>
      </w:r>
    </w:p>
    <w:p w14:paraId="6C886FB8" w14:textId="77777777" w:rsidR="007F2762" w:rsidRPr="007F2762" w:rsidRDefault="007F2762" w:rsidP="007F2762">
      <w:pPr>
        <w:numPr>
          <w:ilvl w:val="2"/>
          <w:numId w:val="21"/>
        </w:numPr>
        <w:spacing w:after="0"/>
        <w:contextualSpacing/>
        <w:rPr>
          <w:rFonts w:ascii="Times New Roman" w:hAnsi="Times New Roman" w:cs="Times New Roman"/>
          <w:kern w:val="0"/>
          <w:sz w:val="24"/>
          <w:szCs w:val="24"/>
          <w14:ligatures w14:val="none"/>
        </w:rPr>
      </w:pPr>
      <w:r w:rsidRPr="007F2762">
        <w:rPr>
          <w:rFonts w:ascii="Times New Roman" w:hAnsi="Times New Roman" w:cs="Times New Roman"/>
          <w:kern w:val="0"/>
          <w:sz w:val="24"/>
          <w:szCs w:val="24"/>
          <w14:ligatures w14:val="none"/>
        </w:rPr>
        <w:t>nodrošina Piegādātājam, tā personālam un transportam iespēju piekļūt Objektam Līguma izpildei, ievērojot Pasūtītāja noteikto kārtību un noteikumus Objektā.</w:t>
      </w:r>
    </w:p>
    <w:p w14:paraId="4932DCD4" w14:textId="77777777" w:rsidR="007F2762" w:rsidRPr="007F2762" w:rsidRDefault="007F2762" w:rsidP="007F2762">
      <w:pPr>
        <w:numPr>
          <w:ilvl w:val="2"/>
          <w:numId w:val="21"/>
        </w:numPr>
        <w:spacing w:after="0" w:line="240" w:lineRule="auto"/>
        <w:contextualSpacing/>
        <w:jc w:val="both"/>
        <w:rPr>
          <w:rFonts w:ascii="Times New Roman" w:hAnsi="Times New Roman" w:cs="Times New Roman"/>
          <w:kern w:val="0"/>
          <w:sz w:val="24"/>
          <w:szCs w:val="24"/>
          <w14:ligatures w14:val="none"/>
        </w:rPr>
      </w:pPr>
      <w:r w:rsidRPr="007F2762">
        <w:rPr>
          <w:rFonts w:ascii="Times New Roman" w:hAnsi="Times New Roman" w:cs="Times New Roman"/>
          <w:kern w:val="0"/>
          <w:sz w:val="24"/>
          <w:szCs w:val="24"/>
          <w14:ligatures w14:val="none"/>
        </w:rPr>
        <w:t>veikt Līgumā paredzētos maksājumus, ja Darbi atbilst Līguma noteikumiem;</w:t>
      </w:r>
    </w:p>
    <w:p w14:paraId="3F4E9BF0" w14:textId="77777777" w:rsidR="007F2762" w:rsidRPr="007F2762" w:rsidRDefault="007F2762" w:rsidP="007F2762">
      <w:pPr>
        <w:numPr>
          <w:ilvl w:val="2"/>
          <w:numId w:val="21"/>
        </w:numPr>
        <w:spacing w:after="0" w:line="240" w:lineRule="auto"/>
        <w:contextualSpacing/>
        <w:jc w:val="both"/>
        <w:rPr>
          <w:rFonts w:ascii="Times New Roman" w:hAnsi="Times New Roman" w:cs="Times New Roman"/>
          <w:kern w:val="0"/>
          <w:sz w:val="24"/>
          <w:szCs w:val="24"/>
          <w14:ligatures w14:val="none"/>
        </w:rPr>
      </w:pPr>
      <w:r w:rsidRPr="007F2762">
        <w:rPr>
          <w:rFonts w:ascii="Times New Roman" w:eastAsia="Calibri" w:hAnsi="Times New Roman" w:cs="Times New Roman"/>
          <w:kern w:val="0"/>
          <w:sz w:val="24"/>
          <w:szCs w:val="24"/>
          <w:lang w:eastAsia="zh-CN"/>
          <w14:ligatures w14:val="none"/>
        </w:rPr>
        <w:t>pārbaudīt Darbu atbilstību visām tehniskajā specifikācijā minētajām prasībām un ja Darbu kvalitāte neatbilst tehniskās specifikācijas prasībām, Darbus nepieņemt;</w:t>
      </w:r>
    </w:p>
    <w:p w14:paraId="45C127BE" w14:textId="77777777" w:rsidR="007F2762" w:rsidRPr="007F2762" w:rsidRDefault="007F2762" w:rsidP="007F2762">
      <w:pPr>
        <w:numPr>
          <w:ilvl w:val="2"/>
          <w:numId w:val="21"/>
        </w:numPr>
        <w:spacing w:after="0" w:line="240" w:lineRule="auto"/>
        <w:contextualSpacing/>
        <w:jc w:val="both"/>
        <w:rPr>
          <w:rFonts w:ascii="Times New Roman" w:hAnsi="Times New Roman" w:cs="Times New Roman"/>
          <w:kern w:val="0"/>
          <w:sz w:val="24"/>
          <w:szCs w:val="24"/>
          <w14:ligatures w14:val="none"/>
        </w:rPr>
      </w:pPr>
      <w:r w:rsidRPr="007F2762">
        <w:rPr>
          <w:rFonts w:ascii="Times New Roman" w:eastAsia="Calibri" w:hAnsi="Times New Roman" w:cs="Times New Roman"/>
          <w:kern w:val="0"/>
          <w:sz w:val="24"/>
          <w:szCs w:val="24"/>
          <w14:ligatures w14:val="none"/>
        </w:rPr>
        <w:t>neparakstīt nodošanas-pieņemšanas aktu un nepieņemt Darbus vai Līguma izpildi, ja konstatēti defekti vai neatbilstība tehniskajai specifikācijai, tehniskajam piedāvājumam vai Darbi, / Līguma izpilde citādi neatbilst Līguma noteikumiem;</w:t>
      </w:r>
    </w:p>
    <w:p w14:paraId="1E1E90E6" w14:textId="77777777" w:rsidR="007F2762" w:rsidRPr="007F2762" w:rsidRDefault="007F2762" w:rsidP="007F2762">
      <w:pPr>
        <w:numPr>
          <w:ilvl w:val="2"/>
          <w:numId w:val="21"/>
        </w:numPr>
        <w:spacing w:after="0" w:line="240" w:lineRule="auto"/>
        <w:contextualSpacing/>
        <w:jc w:val="both"/>
        <w:rPr>
          <w:rFonts w:ascii="Times New Roman" w:hAnsi="Times New Roman" w:cs="Times New Roman"/>
          <w:kern w:val="0"/>
          <w:sz w:val="24"/>
          <w:szCs w:val="24"/>
          <w14:ligatures w14:val="none"/>
        </w:rPr>
      </w:pPr>
      <w:r w:rsidRPr="007F2762">
        <w:rPr>
          <w:rFonts w:ascii="Times New Roman" w:eastAsia="Calibri" w:hAnsi="Times New Roman" w:cs="Times New Roman"/>
          <w:kern w:val="0"/>
          <w:sz w:val="24"/>
          <w:szCs w:val="24"/>
          <w14:ligatures w14:val="none"/>
        </w:rPr>
        <w:t>pieņemt Darbus, ja Darbi ir veikti saskaņā ar Līguma noteikumiem (atbilst tehniskajai specifikācijai, Iepirkuma tehniskajam un finanšu piedāvājumam, iegādāta noteiktajā termiņā, u.c. Līgumā noteiktajām prasībām);</w:t>
      </w:r>
    </w:p>
    <w:p w14:paraId="15A9781C" w14:textId="77777777" w:rsidR="007F2762" w:rsidRPr="007F2762" w:rsidRDefault="007F2762" w:rsidP="007F2762">
      <w:pPr>
        <w:numPr>
          <w:ilvl w:val="2"/>
          <w:numId w:val="21"/>
        </w:numPr>
        <w:spacing w:after="0" w:line="240" w:lineRule="auto"/>
        <w:contextualSpacing/>
        <w:jc w:val="both"/>
        <w:rPr>
          <w:rFonts w:ascii="Times New Roman" w:hAnsi="Times New Roman" w:cs="Times New Roman"/>
          <w:kern w:val="0"/>
          <w:sz w:val="24"/>
          <w:szCs w:val="24"/>
          <w14:ligatures w14:val="none"/>
        </w:rPr>
      </w:pPr>
      <w:r w:rsidRPr="007F2762">
        <w:rPr>
          <w:rFonts w:ascii="Times New Roman" w:hAnsi="Times New Roman" w:cs="Times New Roman"/>
          <w:kern w:val="0"/>
          <w:sz w:val="24"/>
          <w:szCs w:val="24"/>
          <w:shd w:val="clear" w:color="auto" w:fill="FFFFFF"/>
          <w14:ligatures w14:val="none"/>
        </w:rPr>
        <w:t>parakstīt pavadzīmes vai pieņemšanas-nodošanas aktu;</w:t>
      </w:r>
    </w:p>
    <w:p w14:paraId="217198A0" w14:textId="77777777" w:rsidR="007F2762" w:rsidRPr="007F2762" w:rsidRDefault="007F2762" w:rsidP="007F2762">
      <w:pPr>
        <w:numPr>
          <w:ilvl w:val="2"/>
          <w:numId w:val="21"/>
        </w:numPr>
        <w:spacing w:after="0" w:line="240" w:lineRule="auto"/>
        <w:contextualSpacing/>
        <w:jc w:val="both"/>
        <w:rPr>
          <w:rFonts w:ascii="Times New Roman" w:hAnsi="Times New Roman" w:cs="Times New Roman"/>
          <w:kern w:val="0"/>
          <w:sz w:val="24"/>
          <w:szCs w:val="24"/>
          <w14:ligatures w14:val="none"/>
        </w:rPr>
      </w:pPr>
      <w:r w:rsidRPr="007F2762">
        <w:rPr>
          <w:rFonts w:ascii="Times New Roman" w:hAnsi="Times New Roman" w:cs="Times New Roman"/>
          <w:kern w:val="0"/>
          <w:sz w:val="24"/>
          <w:szCs w:val="24"/>
          <w14:ligatures w14:val="none"/>
        </w:rPr>
        <w:t>atturēties no darbībām, kas var traucēt Darbu izpildi, ja vien tas nav saistīts ar normatīvo aktu pārkāpumiem;</w:t>
      </w:r>
    </w:p>
    <w:p w14:paraId="1DF8EC6C" w14:textId="77777777" w:rsidR="007F2762" w:rsidRPr="007F2762" w:rsidRDefault="007F2762" w:rsidP="007F2762">
      <w:pPr>
        <w:numPr>
          <w:ilvl w:val="2"/>
          <w:numId w:val="21"/>
        </w:numPr>
        <w:spacing w:after="0" w:line="240" w:lineRule="auto"/>
        <w:contextualSpacing/>
        <w:jc w:val="both"/>
        <w:rPr>
          <w:rFonts w:ascii="Times New Roman" w:hAnsi="Times New Roman" w:cs="Times New Roman"/>
          <w:kern w:val="0"/>
          <w:sz w:val="24"/>
          <w:szCs w:val="24"/>
          <w14:ligatures w14:val="none"/>
        </w:rPr>
      </w:pPr>
      <w:r w:rsidRPr="007F2762">
        <w:rPr>
          <w:rFonts w:ascii="Times New Roman" w:hAnsi="Times New Roman" w:cs="Times New Roman"/>
          <w:kern w:val="0"/>
          <w:sz w:val="24"/>
          <w:szCs w:val="24"/>
          <w14:ligatures w14:val="none"/>
        </w:rPr>
        <w:t>citi pienākumi, kas izriet no attiecīgajiem normatīvajiem aktiem vai Līguma.</w:t>
      </w:r>
    </w:p>
    <w:p w14:paraId="7192AAD9" w14:textId="77777777" w:rsidR="007F2762" w:rsidRPr="007F2762" w:rsidRDefault="007F2762" w:rsidP="007F2762">
      <w:pPr>
        <w:numPr>
          <w:ilvl w:val="1"/>
          <w:numId w:val="21"/>
        </w:numPr>
        <w:spacing w:after="0" w:line="240" w:lineRule="auto"/>
        <w:contextualSpacing/>
        <w:jc w:val="both"/>
        <w:rPr>
          <w:rFonts w:ascii="Times New Roman" w:hAnsi="Times New Roman" w:cs="Times New Roman"/>
          <w:kern w:val="0"/>
          <w:sz w:val="24"/>
          <w:szCs w:val="24"/>
          <w14:ligatures w14:val="none"/>
        </w:rPr>
      </w:pPr>
      <w:r w:rsidRPr="007F2762">
        <w:rPr>
          <w:rFonts w:ascii="Times New Roman" w:hAnsi="Times New Roman" w:cs="Times New Roman"/>
          <w:kern w:val="0"/>
          <w:sz w:val="24"/>
          <w:szCs w:val="24"/>
          <w14:ligatures w14:val="none"/>
        </w:rPr>
        <w:t>Pasūtītājs atbild par:</w:t>
      </w:r>
    </w:p>
    <w:p w14:paraId="22B128D7" w14:textId="77777777" w:rsidR="007F2762" w:rsidRPr="007F2762" w:rsidRDefault="007F2762" w:rsidP="007F2762">
      <w:pPr>
        <w:numPr>
          <w:ilvl w:val="2"/>
          <w:numId w:val="21"/>
        </w:numPr>
        <w:spacing w:after="0" w:line="240" w:lineRule="auto"/>
        <w:contextualSpacing/>
        <w:jc w:val="both"/>
        <w:rPr>
          <w:rFonts w:ascii="Times New Roman" w:hAnsi="Times New Roman" w:cs="Times New Roman"/>
          <w:kern w:val="0"/>
          <w:sz w:val="24"/>
          <w:szCs w:val="24"/>
          <w14:ligatures w14:val="none"/>
        </w:rPr>
      </w:pPr>
      <w:r w:rsidRPr="007F2762">
        <w:rPr>
          <w:rFonts w:ascii="Times New Roman" w:hAnsi="Times New Roman" w:cs="Times New Roman"/>
          <w:kern w:val="0"/>
          <w:sz w:val="24"/>
          <w:szCs w:val="24"/>
          <w14:ligatures w14:val="none"/>
        </w:rPr>
        <w:t xml:space="preserve">savlaicīgas samaksas veikšanu, ja Darbi atbilst Līguma nosacījumiem – par Līguma 2.2.punktā noteiktā samaksas termiņu kavējumu.  Piegādātājs aprēķina </w:t>
      </w:r>
      <w:r w:rsidRPr="007F2762">
        <w:rPr>
          <w:rFonts w:ascii="Times New Roman" w:hAnsi="Times New Roman" w:cs="Times New Roman"/>
          <w:kern w:val="0"/>
          <w:sz w:val="24"/>
          <w:szCs w:val="24"/>
          <w14:ligatures w14:val="none"/>
        </w:rPr>
        <w:lastRenderedPageBreak/>
        <w:t>līgumsodu – 0,1 (nulle komats viens) % apmērā no kavētās maksājuma summas bez PVN par katru nokavēto darba dienu, bet kopumā ne vairāk kā 10 (desmit) % no Līguma summas bez PVN; līgumsodu Pasūtītājs samaksā 30 (trīsdesmit) kalendāro dienu laikā pēc Piegādātāja rakstiska pieprasījuma un rēķina iesniegšanas vai nosūta motivētu atteikumu; šajā gadījumā Piegādātājs, 5 (piecu) kalendāro dienu laikā pēc atteikuma saņemšanas, izskata Pasūtītāja argumentus un paziņo par līgumsoda atsaukšanu/ apmēra izmaiņām vai atkārtoti – par līgumsoda piemērošanu.</w:t>
      </w:r>
    </w:p>
    <w:p w14:paraId="01788A10" w14:textId="77777777" w:rsidR="007F2762" w:rsidRPr="007F2762" w:rsidRDefault="007F2762" w:rsidP="007F2762">
      <w:pPr>
        <w:spacing w:after="0" w:line="240" w:lineRule="auto"/>
        <w:jc w:val="both"/>
        <w:rPr>
          <w:rFonts w:ascii="Times New Roman" w:hAnsi="Times New Roman" w:cs="Times New Roman"/>
          <w:kern w:val="0"/>
          <w:sz w:val="24"/>
          <w:szCs w:val="24"/>
          <w14:ligatures w14:val="none"/>
        </w:rPr>
      </w:pPr>
    </w:p>
    <w:p w14:paraId="08554602" w14:textId="77777777" w:rsidR="007F2762" w:rsidRPr="007F2762" w:rsidRDefault="007F2762" w:rsidP="007F2762">
      <w:pPr>
        <w:numPr>
          <w:ilvl w:val="0"/>
          <w:numId w:val="21"/>
        </w:numPr>
        <w:spacing w:after="0" w:line="240" w:lineRule="auto"/>
        <w:contextualSpacing/>
        <w:jc w:val="center"/>
        <w:rPr>
          <w:rFonts w:ascii="Times New Roman" w:eastAsia="Calibri" w:hAnsi="Times New Roman" w:cs="Times New Roman"/>
          <w:b/>
          <w:kern w:val="0"/>
          <w:sz w:val="24"/>
          <w:szCs w:val="24"/>
          <w14:ligatures w14:val="none"/>
        </w:rPr>
      </w:pPr>
      <w:r w:rsidRPr="007F2762">
        <w:rPr>
          <w:rFonts w:ascii="Times New Roman" w:eastAsia="Calibri" w:hAnsi="Times New Roman" w:cs="Times New Roman"/>
          <w:b/>
          <w:kern w:val="0"/>
          <w:sz w:val="24"/>
          <w:szCs w:val="24"/>
          <w14:ligatures w14:val="none"/>
        </w:rPr>
        <w:t>Darbu nodošanas-pieņemšanas kārtība</w:t>
      </w:r>
    </w:p>
    <w:p w14:paraId="4A6B6510" w14:textId="77777777" w:rsidR="007F2762" w:rsidRPr="007F2762" w:rsidRDefault="007F2762" w:rsidP="007F2762">
      <w:pPr>
        <w:numPr>
          <w:ilvl w:val="1"/>
          <w:numId w:val="21"/>
        </w:numPr>
        <w:tabs>
          <w:tab w:val="left" w:pos="567"/>
        </w:tabs>
        <w:spacing w:after="0" w:line="240" w:lineRule="auto"/>
        <w:jc w:val="both"/>
        <w:rPr>
          <w:rFonts w:ascii="Times New Roman" w:eastAsia="Calibri" w:hAnsi="Times New Roman" w:cs="Times New Roman"/>
          <w:kern w:val="0"/>
          <w:sz w:val="24"/>
          <w:szCs w:val="24"/>
          <w14:ligatures w14:val="none"/>
        </w:rPr>
      </w:pPr>
      <w:r w:rsidRPr="007F2762">
        <w:rPr>
          <w:rFonts w:ascii="Times New Roman" w:eastAsia="Calibri" w:hAnsi="Times New Roman" w:cs="Times New Roman"/>
          <w:kern w:val="0"/>
          <w:sz w:val="24"/>
          <w:szCs w:val="24"/>
          <w14:ligatures w14:val="none"/>
        </w:rPr>
        <w:t>Darbi tiek nodoti Pasūtītājam ar nodošanas-pieņemšanas aktu.</w:t>
      </w:r>
    </w:p>
    <w:p w14:paraId="1510EDD8" w14:textId="77777777" w:rsidR="007F2762" w:rsidRPr="007F2762" w:rsidRDefault="007F2762" w:rsidP="007F2762">
      <w:pPr>
        <w:numPr>
          <w:ilvl w:val="1"/>
          <w:numId w:val="21"/>
        </w:numPr>
        <w:tabs>
          <w:tab w:val="left" w:pos="567"/>
        </w:tabs>
        <w:spacing w:after="0" w:line="240" w:lineRule="auto"/>
        <w:jc w:val="both"/>
        <w:rPr>
          <w:rFonts w:ascii="Times New Roman" w:eastAsia="Calibri" w:hAnsi="Times New Roman" w:cs="Times New Roman"/>
          <w:kern w:val="0"/>
          <w:sz w:val="24"/>
          <w:szCs w:val="24"/>
          <w14:ligatures w14:val="none"/>
        </w:rPr>
      </w:pPr>
      <w:r w:rsidRPr="007F2762">
        <w:rPr>
          <w:rFonts w:ascii="Times New Roman" w:eastAsia="Calibri" w:hAnsi="Times New Roman" w:cs="Times New Roman"/>
          <w:kern w:val="0"/>
          <w:sz w:val="24"/>
          <w:szCs w:val="24"/>
          <w14:ligatures w14:val="none"/>
        </w:rPr>
        <w:t>Iestājoties Līguma 5.2.5.punkta nosacījumiem, Puses par to 2 (divu) darba dienu laikā sastāda defektu aktu, un Piegādātājam ir pienākums 5 (piecu) dienu laikā novērst konstatētos trūkumus un nepilnības ar saviem līdzekļiem. Ja defektu novēršanai tehniski nepieciešams ilgāks laiks, Puses vienojoties var defektu aktā norādīt citu termiņu. Ja Piegādātājs, pēc Pasūtītāja uzaicinājuma, neierodas sastādīt defektu aktu, Pasūtītājs to sastāda un paraksta bez Piegādātāja klātbūtnes.</w:t>
      </w:r>
    </w:p>
    <w:p w14:paraId="45813D27" w14:textId="77777777" w:rsidR="007F2762" w:rsidRPr="007F2762" w:rsidRDefault="007F2762" w:rsidP="007F2762">
      <w:pPr>
        <w:numPr>
          <w:ilvl w:val="1"/>
          <w:numId w:val="21"/>
        </w:numPr>
        <w:tabs>
          <w:tab w:val="left" w:pos="567"/>
        </w:tabs>
        <w:spacing w:after="0" w:line="240" w:lineRule="auto"/>
        <w:jc w:val="both"/>
        <w:rPr>
          <w:rFonts w:ascii="Times New Roman" w:eastAsia="Calibri" w:hAnsi="Times New Roman" w:cs="Times New Roman"/>
          <w:kern w:val="0"/>
          <w:sz w:val="24"/>
          <w:szCs w:val="24"/>
          <w14:ligatures w14:val="none"/>
        </w:rPr>
      </w:pPr>
      <w:r w:rsidRPr="007F2762">
        <w:rPr>
          <w:rFonts w:ascii="Times New Roman" w:eastAsia="Calibri" w:hAnsi="Times New Roman" w:cs="Times New Roman"/>
          <w:kern w:val="0"/>
          <w:sz w:val="24"/>
          <w:szCs w:val="24"/>
          <w14:ligatures w14:val="none"/>
        </w:rPr>
        <w:t>Par Darbu nodošanas dienu tiek uzskatīta diena, kad Piegādātājs ir nodevis Darbu un Pušu atbildīgie pārstāvji ir parakstījuši nodošanas-pieņemšanas aktu.</w:t>
      </w:r>
    </w:p>
    <w:p w14:paraId="0A13D82A" w14:textId="77777777" w:rsidR="007F2762" w:rsidRPr="007F2762" w:rsidRDefault="007F2762" w:rsidP="007F2762">
      <w:pPr>
        <w:numPr>
          <w:ilvl w:val="1"/>
          <w:numId w:val="21"/>
        </w:numPr>
        <w:tabs>
          <w:tab w:val="left" w:pos="567"/>
        </w:tabs>
        <w:spacing w:after="0" w:line="240" w:lineRule="auto"/>
        <w:jc w:val="both"/>
        <w:rPr>
          <w:rFonts w:ascii="Times New Roman" w:eastAsia="Calibri" w:hAnsi="Times New Roman" w:cs="Times New Roman"/>
          <w:kern w:val="0"/>
          <w:sz w:val="24"/>
          <w:szCs w:val="24"/>
          <w14:ligatures w14:val="none"/>
        </w:rPr>
      </w:pPr>
      <w:r w:rsidRPr="007F2762">
        <w:rPr>
          <w:rFonts w:ascii="Times New Roman" w:hAnsi="Times New Roman" w:cs="Times New Roman"/>
          <w:kern w:val="0"/>
          <w:sz w:val="24"/>
          <w:szCs w:val="24"/>
          <w14:ligatures w14:val="none"/>
        </w:rPr>
        <w:t>Piegādātājam Darbu iegādes laiks, ir saskaņojams, vismaz 3 (trīs) dienas iepriekš, ar Pasūtītāja pārstāvi, nosūtot Pasūtītāja pārstāvim rakstveida pieprasījumu saskaņojuma sniegšanai elektroniskā veidā vai pa tālruni. Pasūtītāja pārstāvis saskaņojumu akceptē vai to noraida, norādot noraidīšanas pamatojumu un iespējamo tuvāko Darbu nodošanas datumu, 1 (vienas) darba dienas laikā no pieprasījumu saskaņojuma sniegšanai saņemšanas dienas, tādā pašā veidā kā minēto pieprasījumu veicis Piegādātājs.</w:t>
      </w:r>
    </w:p>
    <w:p w14:paraId="36587250" w14:textId="77777777" w:rsidR="007F2762" w:rsidRPr="007F2762" w:rsidRDefault="007F2762" w:rsidP="007F2762">
      <w:pPr>
        <w:numPr>
          <w:ilvl w:val="1"/>
          <w:numId w:val="21"/>
        </w:numPr>
        <w:tabs>
          <w:tab w:val="left" w:pos="567"/>
        </w:tabs>
        <w:spacing w:after="0" w:line="240" w:lineRule="auto"/>
        <w:jc w:val="both"/>
        <w:rPr>
          <w:rFonts w:ascii="Times New Roman" w:eastAsia="Calibri" w:hAnsi="Times New Roman" w:cs="Times New Roman"/>
          <w:kern w:val="0"/>
          <w:sz w:val="24"/>
          <w:szCs w:val="24"/>
          <w14:ligatures w14:val="none"/>
        </w:rPr>
      </w:pPr>
      <w:r w:rsidRPr="007F2762">
        <w:rPr>
          <w:rFonts w:ascii="Times New Roman" w:hAnsi="Times New Roman" w:cs="Times New Roman"/>
          <w:kern w:val="0"/>
          <w:sz w:val="24"/>
          <w:szCs w:val="24"/>
          <w14:ligatures w14:val="none"/>
        </w:rPr>
        <w:t>Piegādātājs Darbus nodod, bet Pasūtītājs pieņem ar nodošanas – pieņemšanas aktu (turpmāk – Akts). Darbi uzskatāmi par nodotiem un Pasūtītāja pieņemtu pēc abpusēji parakstīta Akta, kurā norādīts Darbu izpildes datums.</w:t>
      </w:r>
    </w:p>
    <w:p w14:paraId="7A264399" w14:textId="77777777" w:rsidR="007F2762" w:rsidRPr="007F2762" w:rsidRDefault="007F2762" w:rsidP="007F2762">
      <w:pPr>
        <w:numPr>
          <w:ilvl w:val="1"/>
          <w:numId w:val="21"/>
        </w:numPr>
        <w:tabs>
          <w:tab w:val="left" w:pos="567"/>
        </w:tabs>
        <w:spacing w:after="0" w:line="240" w:lineRule="auto"/>
        <w:jc w:val="both"/>
        <w:rPr>
          <w:rFonts w:ascii="Times New Roman" w:eastAsia="Calibri" w:hAnsi="Times New Roman" w:cs="Times New Roman"/>
          <w:kern w:val="0"/>
          <w:sz w:val="24"/>
          <w:szCs w:val="24"/>
          <w14:ligatures w14:val="none"/>
        </w:rPr>
      </w:pPr>
      <w:r w:rsidRPr="007F2762">
        <w:rPr>
          <w:rFonts w:ascii="Times New Roman" w:hAnsi="Times New Roman" w:cs="Times New Roman"/>
          <w:kern w:val="0"/>
          <w:sz w:val="24"/>
          <w:szCs w:val="24"/>
          <w14:ligatures w14:val="none"/>
        </w:rPr>
        <w:t>Līdz Akta abpusējai parakstīšanai visi riski, tai skaitā risks par Darbu vai preču bojājumiem vai bojāeju gulstas uz Piegādātāju.</w:t>
      </w:r>
    </w:p>
    <w:p w14:paraId="28FC2AF0" w14:textId="77777777" w:rsidR="007F2762" w:rsidRPr="007F2762" w:rsidRDefault="007F2762" w:rsidP="007F2762">
      <w:pPr>
        <w:numPr>
          <w:ilvl w:val="1"/>
          <w:numId w:val="21"/>
        </w:numPr>
        <w:tabs>
          <w:tab w:val="left" w:pos="567"/>
        </w:tabs>
        <w:spacing w:after="0" w:line="240" w:lineRule="auto"/>
        <w:jc w:val="both"/>
        <w:rPr>
          <w:rFonts w:ascii="Times New Roman" w:eastAsia="Calibri" w:hAnsi="Times New Roman" w:cs="Times New Roman"/>
          <w:kern w:val="0"/>
          <w:sz w:val="24"/>
          <w:szCs w:val="24"/>
          <w14:ligatures w14:val="none"/>
        </w:rPr>
      </w:pPr>
      <w:r w:rsidRPr="007F2762">
        <w:rPr>
          <w:rFonts w:ascii="Times New Roman" w:hAnsi="Times New Roman" w:cs="Times New Roman"/>
          <w:kern w:val="0"/>
          <w:sz w:val="24"/>
          <w:szCs w:val="24"/>
          <w14:ligatures w14:val="none"/>
        </w:rPr>
        <w:t>Īpašuma tiesības no Piegādātāja uz Pasūtītāja pāriet ar Akta abpusēju parakstīšanas brīdi.</w:t>
      </w:r>
    </w:p>
    <w:p w14:paraId="6D07F175" w14:textId="77777777" w:rsidR="007F2762" w:rsidRPr="007F2762" w:rsidRDefault="007F2762" w:rsidP="007F2762">
      <w:pPr>
        <w:numPr>
          <w:ilvl w:val="1"/>
          <w:numId w:val="21"/>
        </w:numPr>
        <w:tabs>
          <w:tab w:val="left" w:pos="567"/>
        </w:tabs>
        <w:spacing w:after="0" w:line="240" w:lineRule="auto"/>
        <w:contextualSpacing/>
        <w:jc w:val="both"/>
        <w:rPr>
          <w:rFonts w:ascii="Times New Roman" w:eastAsia="Calibri" w:hAnsi="Times New Roman" w:cs="Times New Roman"/>
          <w:kern w:val="0"/>
          <w:sz w:val="24"/>
          <w:szCs w:val="24"/>
          <w14:ligatures w14:val="none"/>
        </w:rPr>
      </w:pPr>
      <w:r w:rsidRPr="007F2762">
        <w:rPr>
          <w:rFonts w:ascii="Times New Roman" w:hAnsi="Times New Roman" w:cs="Times New Roman"/>
          <w:kern w:val="0"/>
          <w:sz w:val="24"/>
          <w:szCs w:val="24"/>
          <w14:ligatures w14:val="none"/>
        </w:rPr>
        <w:t>Darbiem jāatbilst Piedāvājumam. Piegādātājs piegādā tikai Piedāvājumā norādītās konkrētā ražotāja Preci ar noteiktajiem Preces parametriem un komplektāciju.</w:t>
      </w:r>
    </w:p>
    <w:p w14:paraId="64C6FF27" w14:textId="77777777" w:rsidR="007F2762" w:rsidRPr="007F2762" w:rsidRDefault="007F2762" w:rsidP="007F2762">
      <w:pPr>
        <w:numPr>
          <w:ilvl w:val="1"/>
          <w:numId w:val="21"/>
        </w:numPr>
        <w:tabs>
          <w:tab w:val="left" w:pos="567"/>
        </w:tabs>
        <w:spacing w:after="0" w:line="240" w:lineRule="auto"/>
        <w:contextualSpacing/>
        <w:jc w:val="both"/>
        <w:rPr>
          <w:rFonts w:ascii="Times New Roman" w:eastAsia="Calibri" w:hAnsi="Times New Roman" w:cs="Times New Roman"/>
          <w:kern w:val="0"/>
          <w:sz w:val="24"/>
          <w:szCs w:val="24"/>
          <w14:ligatures w14:val="none"/>
        </w:rPr>
      </w:pPr>
      <w:r w:rsidRPr="007F2762">
        <w:rPr>
          <w:rFonts w:ascii="Times New Roman" w:hAnsi="Times New Roman" w:cs="Times New Roman"/>
          <w:kern w:val="0"/>
          <w:sz w:val="24"/>
          <w:szCs w:val="24"/>
          <w14:ligatures w14:val="none"/>
        </w:rPr>
        <w:t>Piegādātājs ir atbildīgs par Darbu kvalitāti un šai sakarā apņemas atlīdzināt Pasūtītājam visus pierādāmos ar Darbu neatbilstību kvalitātei saistītos zaudējumus.</w:t>
      </w:r>
    </w:p>
    <w:p w14:paraId="41375981" w14:textId="77777777" w:rsidR="007F2762" w:rsidRPr="007F2762" w:rsidRDefault="007F2762" w:rsidP="007F2762">
      <w:pPr>
        <w:tabs>
          <w:tab w:val="left" w:pos="1287"/>
          <w:tab w:val="left" w:pos="5682"/>
        </w:tabs>
        <w:spacing w:after="0" w:line="240" w:lineRule="auto"/>
        <w:jc w:val="both"/>
        <w:rPr>
          <w:rFonts w:ascii="Times New Roman" w:hAnsi="Times New Roman" w:cs="Times New Roman"/>
          <w:bCs/>
          <w:kern w:val="0"/>
          <w:sz w:val="24"/>
          <w:szCs w:val="24"/>
          <w14:ligatures w14:val="none"/>
        </w:rPr>
      </w:pPr>
    </w:p>
    <w:p w14:paraId="037177A5" w14:textId="77777777" w:rsidR="007F2762" w:rsidRPr="007F2762" w:rsidRDefault="007F2762" w:rsidP="007F2762">
      <w:pPr>
        <w:numPr>
          <w:ilvl w:val="0"/>
          <w:numId w:val="21"/>
        </w:numPr>
        <w:spacing w:after="0" w:line="240" w:lineRule="auto"/>
        <w:ind w:left="426" w:hanging="426"/>
        <w:jc w:val="center"/>
        <w:rPr>
          <w:rFonts w:ascii="Times New Roman" w:eastAsia="Calibri" w:hAnsi="Times New Roman" w:cs="Times New Roman"/>
          <w:b/>
          <w:kern w:val="0"/>
          <w:sz w:val="24"/>
          <w:szCs w:val="24"/>
          <w14:ligatures w14:val="none"/>
        </w:rPr>
      </w:pPr>
      <w:bookmarkStart w:id="11" w:name="bookmark8"/>
      <w:r w:rsidRPr="007F2762">
        <w:rPr>
          <w:rFonts w:ascii="Times New Roman" w:eastAsia="Calibri" w:hAnsi="Times New Roman" w:cs="Times New Roman"/>
          <w:b/>
          <w:kern w:val="0"/>
          <w:sz w:val="24"/>
          <w:szCs w:val="24"/>
          <w14:ligatures w14:val="none"/>
        </w:rPr>
        <w:t>Līguma izmaiņas, tā darbības izbeigšana</w:t>
      </w:r>
      <w:bookmarkEnd w:id="11"/>
    </w:p>
    <w:p w14:paraId="330796E3" w14:textId="77777777" w:rsidR="007F2762" w:rsidRPr="007F2762" w:rsidRDefault="007F2762" w:rsidP="007F2762">
      <w:pPr>
        <w:numPr>
          <w:ilvl w:val="1"/>
          <w:numId w:val="21"/>
        </w:numPr>
        <w:tabs>
          <w:tab w:val="left" w:pos="567"/>
        </w:tabs>
        <w:spacing w:after="0" w:line="240" w:lineRule="auto"/>
        <w:contextualSpacing/>
        <w:jc w:val="both"/>
        <w:rPr>
          <w:rFonts w:ascii="Times New Roman" w:eastAsia="Calibri" w:hAnsi="Times New Roman" w:cs="Times New Roman"/>
          <w:b/>
          <w:kern w:val="0"/>
          <w:sz w:val="24"/>
          <w:szCs w:val="24"/>
          <w14:ligatures w14:val="none"/>
        </w:rPr>
      </w:pPr>
      <w:r w:rsidRPr="007F2762">
        <w:rPr>
          <w:rFonts w:ascii="Times New Roman" w:eastAsia="Calibri" w:hAnsi="Times New Roman" w:cs="Times New Roman"/>
          <w:kern w:val="0"/>
          <w:sz w:val="24"/>
          <w:szCs w:val="24"/>
          <w:shd w:val="clear" w:color="auto" w:fill="FFFFFF"/>
          <w14:ligatures w14:val="none"/>
        </w:rPr>
        <w:t>Līguma grozījumi ir pieļaujami, ja tie ir objektīvi nepieciešami un pamatoti, tie nemaina Līguma vispārējo raksturu (veidu un Iepirkuma dokumentos noteikto mērķi) un atbilst kādam no turpmāk minētajiem gadījumiem:</w:t>
      </w:r>
    </w:p>
    <w:p w14:paraId="453440CE" w14:textId="77777777" w:rsidR="007F2762" w:rsidRPr="007F2762" w:rsidRDefault="007F2762" w:rsidP="007F2762">
      <w:pPr>
        <w:numPr>
          <w:ilvl w:val="2"/>
          <w:numId w:val="21"/>
        </w:numPr>
        <w:tabs>
          <w:tab w:val="left" w:pos="567"/>
          <w:tab w:val="left" w:pos="1134"/>
        </w:tabs>
        <w:spacing w:after="0" w:line="240" w:lineRule="auto"/>
        <w:ind w:hanging="436"/>
        <w:contextualSpacing/>
        <w:jc w:val="both"/>
        <w:rPr>
          <w:rFonts w:ascii="Times New Roman" w:eastAsia="Calibri" w:hAnsi="Times New Roman" w:cs="Times New Roman"/>
          <w:kern w:val="0"/>
          <w:sz w:val="24"/>
          <w:szCs w:val="24"/>
          <w14:ligatures w14:val="none"/>
        </w:rPr>
      </w:pPr>
      <w:r w:rsidRPr="007F2762">
        <w:rPr>
          <w:rFonts w:ascii="Times New Roman" w:eastAsia="Calibri" w:hAnsi="Times New Roman" w:cs="Times New Roman"/>
          <w:kern w:val="0"/>
          <w:sz w:val="24"/>
          <w:szCs w:val="24"/>
          <w:shd w:val="clear" w:color="auto" w:fill="FFFFFF"/>
          <w14:ligatures w14:val="none"/>
        </w:rPr>
        <w:t>grozījumi ir nebūtiski;</w:t>
      </w:r>
    </w:p>
    <w:p w14:paraId="00A6FD79" w14:textId="77777777" w:rsidR="007F2762" w:rsidRPr="007F2762" w:rsidRDefault="007F2762" w:rsidP="007F2762">
      <w:pPr>
        <w:numPr>
          <w:ilvl w:val="2"/>
          <w:numId w:val="21"/>
        </w:numPr>
        <w:tabs>
          <w:tab w:val="left" w:pos="567"/>
          <w:tab w:val="left" w:pos="1134"/>
        </w:tabs>
        <w:spacing w:after="0" w:line="240" w:lineRule="auto"/>
        <w:ind w:hanging="436"/>
        <w:contextualSpacing/>
        <w:jc w:val="both"/>
        <w:rPr>
          <w:rFonts w:ascii="Times New Roman" w:eastAsia="Calibri" w:hAnsi="Times New Roman" w:cs="Times New Roman"/>
          <w:kern w:val="0"/>
          <w:sz w:val="24"/>
          <w:szCs w:val="24"/>
          <w14:ligatures w14:val="none"/>
        </w:rPr>
      </w:pPr>
      <w:r w:rsidRPr="007F2762">
        <w:rPr>
          <w:rFonts w:ascii="Times New Roman" w:eastAsia="Calibri" w:hAnsi="Times New Roman" w:cs="Times New Roman"/>
          <w:kern w:val="0"/>
          <w:sz w:val="24"/>
          <w:szCs w:val="24"/>
          <w14:ligatures w14:val="none"/>
        </w:rPr>
        <w:t>Darbu izpildi ir ietekmējuši būtiski atšķirīgi apstākļi no Līgumā paredzētajiem, kas nav radušies Piegādātāja vainas dēļ; Piegādātājs iesniedz paskaidrojumu un pierādījumus apstākļiem, kas būtiski ietekmējuši Darbu izpildi un nav radušies Piegādātāja vainas dēļ; Covid-19 konstatēšanas fakts pats par sevi valstī vai citā administratīvajā teritorijā nav pamats atsaucei uz nepārvaramu varu vai Līguma termiņa pagarināšanu;</w:t>
      </w:r>
    </w:p>
    <w:p w14:paraId="2156CE3F" w14:textId="77777777" w:rsidR="007F2762" w:rsidRPr="007F2762" w:rsidRDefault="007F2762" w:rsidP="007F2762">
      <w:pPr>
        <w:numPr>
          <w:ilvl w:val="2"/>
          <w:numId w:val="21"/>
        </w:numPr>
        <w:tabs>
          <w:tab w:val="left" w:pos="567"/>
          <w:tab w:val="left" w:pos="1134"/>
        </w:tabs>
        <w:spacing w:after="0" w:line="240" w:lineRule="auto"/>
        <w:ind w:hanging="436"/>
        <w:contextualSpacing/>
        <w:jc w:val="both"/>
        <w:rPr>
          <w:rFonts w:ascii="Times New Roman" w:eastAsia="Calibri" w:hAnsi="Times New Roman" w:cs="Times New Roman"/>
          <w:kern w:val="0"/>
          <w:sz w:val="24"/>
          <w:szCs w:val="24"/>
          <w14:ligatures w14:val="none"/>
        </w:rPr>
      </w:pPr>
      <w:r w:rsidRPr="007F2762">
        <w:rPr>
          <w:rFonts w:ascii="Times New Roman" w:eastAsia="Calibri" w:hAnsi="Times New Roman" w:cs="Times New Roman"/>
          <w:kern w:val="0"/>
          <w:sz w:val="24"/>
          <w:szCs w:val="24"/>
          <w14:ligatures w14:val="none"/>
        </w:rPr>
        <w:t>Līguma grozījumi ir nepieciešami tādu iemeslu dēļ, kurus Pasūtītājs iepriekš nevarēja paredzēt;</w:t>
      </w:r>
    </w:p>
    <w:p w14:paraId="1A32FEB6" w14:textId="77777777" w:rsidR="007F2762" w:rsidRPr="007F2762" w:rsidRDefault="007F2762" w:rsidP="007F2762">
      <w:pPr>
        <w:numPr>
          <w:ilvl w:val="2"/>
          <w:numId w:val="21"/>
        </w:numPr>
        <w:tabs>
          <w:tab w:val="left" w:pos="567"/>
          <w:tab w:val="left" w:pos="1134"/>
        </w:tabs>
        <w:spacing w:after="0" w:line="240" w:lineRule="auto"/>
        <w:ind w:hanging="436"/>
        <w:contextualSpacing/>
        <w:jc w:val="both"/>
        <w:rPr>
          <w:rFonts w:ascii="Times New Roman" w:eastAsia="Calibri" w:hAnsi="Times New Roman" w:cs="Times New Roman"/>
          <w:kern w:val="0"/>
          <w:sz w:val="24"/>
          <w:szCs w:val="24"/>
          <w14:ligatures w14:val="none"/>
        </w:rPr>
      </w:pPr>
      <w:r w:rsidRPr="007F2762">
        <w:rPr>
          <w:rFonts w:ascii="Times New Roman" w:hAnsi="Times New Roman" w:cs="Times New Roman"/>
          <w:kern w:val="0"/>
          <w:sz w:val="24"/>
          <w:szCs w:val="24"/>
          <w14:ligatures w14:val="none"/>
        </w:rPr>
        <w:t>Līguma izpildi ir kavējusi trešo personu darbība vai bezdarbība;</w:t>
      </w:r>
    </w:p>
    <w:p w14:paraId="31625775" w14:textId="77777777" w:rsidR="007F2762" w:rsidRPr="007F2762" w:rsidRDefault="007F2762" w:rsidP="007F2762">
      <w:pPr>
        <w:numPr>
          <w:ilvl w:val="2"/>
          <w:numId w:val="21"/>
        </w:numPr>
        <w:tabs>
          <w:tab w:val="left" w:pos="567"/>
          <w:tab w:val="left" w:pos="1134"/>
        </w:tabs>
        <w:spacing w:after="0" w:line="240" w:lineRule="auto"/>
        <w:ind w:hanging="436"/>
        <w:contextualSpacing/>
        <w:jc w:val="both"/>
        <w:rPr>
          <w:rFonts w:ascii="Times New Roman" w:eastAsia="Calibri" w:hAnsi="Times New Roman" w:cs="Times New Roman"/>
          <w:kern w:val="0"/>
          <w:sz w:val="24"/>
          <w:szCs w:val="24"/>
          <w14:ligatures w14:val="none"/>
        </w:rPr>
      </w:pPr>
      <w:r w:rsidRPr="007F2762">
        <w:rPr>
          <w:rFonts w:ascii="Times New Roman" w:eastAsia="Calibri" w:hAnsi="Times New Roman" w:cs="Times New Roman"/>
          <w:kern w:val="0"/>
          <w:sz w:val="24"/>
          <w:szCs w:val="24"/>
          <w14:ligatures w14:val="none"/>
        </w:rPr>
        <w:lastRenderedPageBreak/>
        <w:t>Piegādātājam ir tiesības uz Līguma termiņa pagarinājumu, ja Preces ražotājs nespēj nodrošināt Preces izgatavošanu Līgumā noteiktajā termiņā. Piegādātājs iesniedz atbilstošus pierādījumus.</w:t>
      </w:r>
    </w:p>
    <w:p w14:paraId="24C202B4" w14:textId="77777777" w:rsidR="007F2762" w:rsidRPr="007F2762" w:rsidRDefault="007F2762" w:rsidP="007F2762">
      <w:pPr>
        <w:numPr>
          <w:ilvl w:val="2"/>
          <w:numId w:val="21"/>
        </w:numPr>
        <w:tabs>
          <w:tab w:val="left" w:pos="567"/>
          <w:tab w:val="left" w:pos="1134"/>
        </w:tabs>
        <w:spacing w:after="0" w:line="240" w:lineRule="auto"/>
        <w:ind w:hanging="436"/>
        <w:contextualSpacing/>
        <w:jc w:val="both"/>
        <w:rPr>
          <w:rFonts w:ascii="Times New Roman" w:eastAsia="Calibri" w:hAnsi="Times New Roman" w:cs="Times New Roman"/>
          <w:kern w:val="0"/>
          <w:sz w:val="24"/>
          <w:szCs w:val="24"/>
          <w:shd w:val="clear" w:color="auto" w:fill="FFFFFF"/>
          <w14:ligatures w14:val="none"/>
        </w:rPr>
      </w:pPr>
      <w:r w:rsidRPr="007F2762">
        <w:rPr>
          <w:rFonts w:ascii="Times New Roman" w:eastAsia="Calibri" w:hAnsi="Times New Roman" w:cs="Times New Roman"/>
          <w:kern w:val="0"/>
          <w:sz w:val="24"/>
          <w:szCs w:val="24"/>
          <w:shd w:val="clear" w:color="auto" w:fill="FFFFFF"/>
          <w14:ligatures w14:val="none"/>
        </w:rPr>
        <w:t>Līguma termiņa pagarinājums ir pieļaujams, ja tas ir objektīvi pamatots.</w:t>
      </w:r>
      <w:r w:rsidRPr="007F2762">
        <w:rPr>
          <w:rFonts w:ascii="Times New Roman" w:hAnsi="Times New Roman" w:cs="Times New Roman"/>
          <w:kern w:val="0"/>
          <w:sz w:val="24"/>
          <w:szCs w:val="24"/>
          <w14:ligatures w14:val="none"/>
        </w:rPr>
        <w:t xml:space="preserve"> </w:t>
      </w:r>
      <w:r w:rsidRPr="007F2762">
        <w:rPr>
          <w:rFonts w:ascii="Times New Roman" w:eastAsia="Calibri" w:hAnsi="Times New Roman" w:cs="Times New Roman"/>
          <w:kern w:val="0"/>
          <w:sz w:val="24"/>
          <w:szCs w:val="24"/>
          <w:shd w:val="clear" w:color="auto" w:fill="FFFFFF"/>
          <w14:ligatures w14:val="none"/>
        </w:rPr>
        <w:t>Pasūtītājs piekrīt tikai tādām Līguma izpildes termiņa izmaiņām, kas ir samērīgas un atbilst periodam, kurā Līguma izpilde nav bijusi iespējama no Piegādātāja neatkarīgu iemeslu dēļ.</w:t>
      </w:r>
    </w:p>
    <w:p w14:paraId="41EE7165" w14:textId="77777777" w:rsidR="007F2762" w:rsidRPr="007F2762" w:rsidRDefault="007F2762" w:rsidP="007F2762">
      <w:pPr>
        <w:numPr>
          <w:ilvl w:val="2"/>
          <w:numId w:val="21"/>
        </w:numPr>
        <w:tabs>
          <w:tab w:val="left" w:pos="567"/>
          <w:tab w:val="left" w:pos="1134"/>
        </w:tabs>
        <w:spacing w:after="0" w:line="240" w:lineRule="auto"/>
        <w:ind w:hanging="436"/>
        <w:contextualSpacing/>
        <w:jc w:val="both"/>
        <w:rPr>
          <w:rFonts w:ascii="Times New Roman" w:eastAsia="Calibri" w:hAnsi="Times New Roman" w:cs="Times New Roman"/>
          <w:kern w:val="0"/>
          <w:sz w:val="24"/>
          <w:szCs w:val="24"/>
          <w:shd w:val="clear" w:color="auto" w:fill="FFFFFF"/>
          <w14:ligatures w14:val="none"/>
        </w:rPr>
      </w:pPr>
      <w:r w:rsidRPr="007F2762">
        <w:rPr>
          <w:rFonts w:ascii="Times New Roman" w:eastAsia="Calibri" w:hAnsi="Times New Roman" w:cs="Times New Roman"/>
          <w:kern w:val="0"/>
          <w:sz w:val="24"/>
          <w:szCs w:val="24"/>
          <w:shd w:val="clear" w:color="auto" w:fill="FFFFFF"/>
          <w14:ligatures w14:val="none"/>
        </w:rPr>
        <w:t>Grozījumus iepirkuma līguma var izdarīt atbilstoši Sabiedrisko pakalpojumu sniedzēju iepirkuma likuma 66.panta pirmajai, otrajai, trešajai, ceturtajai, piektajai, sestajai daļai.</w:t>
      </w:r>
    </w:p>
    <w:p w14:paraId="73810226" w14:textId="77777777" w:rsidR="007F2762" w:rsidRPr="007F2762" w:rsidRDefault="007F2762" w:rsidP="007F2762">
      <w:pPr>
        <w:numPr>
          <w:ilvl w:val="1"/>
          <w:numId w:val="21"/>
        </w:numPr>
        <w:tabs>
          <w:tab w:val="left" w:pos="567"/>
        </w:tabs>
        <w:suppressAutoHyphens/>
        <w:spacing w:after="0" w:line="240" w:lineRule="auto"/>
        <w:contextualSpacing/>
        <w:jc w:val="both"/>
        <w:rPr>
          <w:rFonts w:ascii="Times New Roman" w:hAnsi="Times New Roman" w:cs="Times New Roman"/>
          <w:bCs/>
          <w:kern w:val="0"/>
          <w:sz w:val="24"/>
          <w:szCs w:val="24"/>
          <w14:ligatures w14:val="none"/>
        </w:rPr>
      </w:pPr>
      <w:r w:rsidRPr="007F2762">
        <w:rPr>
          <w:rFonts w:ascii="Times New Roman" w:hAnsi="Times New Roman" w:cs="Times New Roman"/>
          <w:kern w:val="0"/>
          <w:sz w:val="24"/>
          <w:szCs w:val="24"/>
          <w14:ligatures w14:val="none"/>
        </w:rPr>
        <w:t>Līguma grozījumu veikšanas kārtība:</w:t>
      </w:r>
    </w:p>
    <w:p w14:paraId="373C54DB" w14:textId="77777777" w:rsidR="007F2762" w:rsidRPr="007F2762" w:rsidRDefault="007F2762" w:rsidP="007F2762">
      <w:pPr>
        <w:numPr>
          <w:ilvl w:val="2"/>
          <w:numId w:val="21"/>
        </w:numPr>
        <w:tabs>
          <w:tab w:val="left" w:pos="567"/>
          <w:tab w:val="left" w:pos="1134"/>
        </w:tabs>
        <w:suppressAutoHyphens/>
        <w:spacing w:after="0" w:line="240" w:lineRule="auto"/>
        <w:ind w:hanging="294"/>
        <w:contextualSpacing/>
        <w:jc w:val="both"/>
        <w:rPr>
          <w:rFonts w:ascii="Times New Roman" w:hAnsi="Times New Roman" w:cs="Times New Roman"/>
          <w:bCs/>
          <w:kern w:val="0"/>
          <w:sz w:val="24"/>
          <w:szCs w:val="24"/>
          <w14:ligatures w14:val="none"/>
        </w:rPr>
      </w:pPr>
      <w:r w:rsidRPr="007F2762">
        <w:rPr>
          <w:rFonts w:ascii="Times New Roman" w:hAnsi="Times New Roman" w:cs="Times New Roman"/>
          <w:kern w:val="0"/>
          <w:sz w:val="24"/>
          <w:szCs w:val="24"/>
          <w14:ligatures w14:val="none"/>
        </w:rPr>
        <w:t>Piegādātājs iesniedz Pasūtītajam iesniegumu ar Līguma izmaiņu objektīvu argumentāciju; Līguma izmaiņām jābūt ar faktiem argumentētām;</w:t>
      </w:r>
    </w:p>
    <w:p w14:paraId="20902283" w14:textId="77777777" w:rsidR="007F2762" w:rsidRPr="007F2762" w:rsidRDefault="007F2762" w:rsidP="007F2762">
      <w:pPr>
        <w:numPr>
          <w:ilvl w:val="2"/>
          <w:numId w:val="21"/>
        </w:numPr>
        <w:tabs>
          <w:tab w:val="left" w:pos="567"/>
          <w:tab w:val="left" w:pos="1134"/>
        </w:tabs>
        <w:suppressAutoHyphens/>
        <w:spacing w:after="0" w:line="240" w:lineRule="auto"/>
        <w:ind w:hanging="294"/>
        <w:contextualSpacing/>
        <w:jc w:val="both"/>
        <w:rPr>
          <w:rFonts w:ascii="Times New Roman" w:hAnsi="Times New Roman" w:cs="Times New Roman"/>
          <w:bCs/>
          <w:kern w:val="0"/>
          <w:sz w:val="24"/>
          <w:szCs w:val="24"/>
          <w14:ligatures w14:val="none"/>
        </w:rPr>
      </w:pPr>
      <w:r w:rsidRPr="007F2762">
        <w:rPr>
          <w:rFonts w:ascii="Times New Roman" w:hAnsi="Times New Roman" w:cs="Times New Roman"/>
          <w:bCs/>
          <w:kern w:val="0"/>
          <w:sz w:val="24"/>
          <w:szCs w:val="24"/>
          <w14:ligatures w14:val="none"/>
        </w:rPr>
        <w:t>Līguma izpildes termiņa pagarinājumu aprēķina tikai un vienīgi uz to laika posmu, kurā eksistē Līguma izpildes šķēršļi;</w:t>
      </w:r>
    </w:p>
    <w:p w14:paraId="5488C3F8" w14:textId="77777777" w:rsidR="007F2762" w:rsidRPr="007F2762" w:rsidRDefault="007F2762" w:rsidP="007F2762">
      <w:pPr>
        <w:numPr>
          <w:ilvl w:val="2"/>
          <w:numId w:val="21"/>
        </w:numPr>
        <w:tabs>
          <w:tab w:val="left" w:pos="567"/>
          <w:tab w:val="left" w:pos="1134"/>
        </w:tabs>
        <w:suppressAutoHyphens/>
        <w:spacing w:after="0" w:line="240" w:lineRule="auto"/>
        <w:ind w:hanging="294"/>
        <w:contextualSpacing/>
        <w:jc w:val="both"/>
        <w:rPr>
          <w:rFonts w:ascii="Times New Roman" w:hAnsi="Times New Roman" w:cs="Times New Roman"/>
          <w:bCs/>
          <w:kern w:val="0"/>
          <w:sz w:val="24"/>
          <w:szCs w:val="24"/>
          <w14:ligatures w14:val="none"/>
        </w:rPr>
      </w:pPr>
      <w:r w:rsidRPr="007F2762">
        <w:rPr>
          <w:rFonts w:ascii="Times New Roman" w:hAnsi="Times New Roman" w:cs="Times New Roman"/>
          <w:kern w:val="0"/>
          <w:sz w:val="24"/>
          <w:szCs w:val="24"/>
          <w14:ligatures w14:val="none"/>
        </w:rPr>
        <w:t>Pēc pamatojošo dokumentu iesniegšanas Pasūtītājs noslēdz vienošanos par Līguma grozījumiem, ja konstatē, ka grozījumi ir pieļaujami.</w:t>
      </w:r>
    </w:p>
    <w:p w14:paraId="1DD2ECC5" w14:textId="77777777" w:rsidR="007F2762" w:rsidRPr="007F2762" w:rsidRDefault="007F2762" w:rsidP="007F2762">
      <w:pPr>
        <w:numPr>
          <w:ilvl w:val="1"/>
          <w:numId w:val="21"/>
        </w:numPr>
        <w:tabs>
          <w:tab w:val="left" w:pos="567"/>
        </w:tabs>
        <w:spacing w:after="0" w:line="240" w:lineRule="auto"/>
        <w:contextualSpacing/>
        <w:jc w:val="both"/>
        <w:rPr>
          <w:rFonts w:ascii="Times New Roman" w:eastAsia="Calibri" w:hAnsi="Times New Roman" w:cs="Times New Roman"/>
          <w:kern w:val="0"/>
          <w:sz w:val="24"/>
          <w:szCs w:val="24"/>
          <w14:ligatures w14:val="none"/>
        </w:rPr>
      </w:pPr>
      <w:r w:rsidRPr="007F2762">
        <w:rPr>
          <w:rFonts w:ascii="Times New Roman" w:eastAsia="Calibri" w:hAnsi="Times New Roman" w:cs="Times New Roman"/>
          <w:kern w:val="0"/>
          <w:sz w:val="24"/>
          <w:szCs w:val="24"/>
          <w14:ligatures w14:val="none"/>
        </w:rPr>
        <w:t>Puses ir tiesīgas vienpusēji atkāpties no Līguma, brīdinot par to 10 (desmit) darba dienas iepriekš, ja kāda no Pusēm ilgstoši (vairāk kā 1 (vienu) mēnesi), bez objektīviem iemesliem, nepilda vai atkārtoti (vairāk kā vienu reizi) pārkāpj Līgumā norādītās saistības.</w:t>
      </w:r>
    </w:p>
    <w:p w14:paraId="3FD1F5B8" w14:textId="77777777" w:rsidR="007F2762" w:rsidRPr="007F2762" w:rsidRDefault="007F2762" w:rsidP="007F2762">
      <w:pPr>
        <w:numPr>
          <w:ilvl w:val="1"/>
          <w:numId w:val="21"/>
        </w:numPr>
        <w:tabs>
          <w:tab w:val="left" w:pos="567"/>
        </w:tabs>
        <w:spacing w:after="0" w:line="240" w:lineRule="auto"/>
        <w:contextualSpacing/>
        <w:jc w:val="both"/>
        <w:rPr>
          <w:rFonts w:ascii="Times New Roman" w:eastAsia="Calibri" w:hAnsi="Times New Roman" w:cs="Times New Roman"/>
          <w:kern w:val="0"/>
          <w:sz w:val="24"/>
          <w:szCs w:val="24"/>
          <w14:ligatures w14:val="none"/>
        </w:rPr>
      </w:pPr>
      <w:r w:rsidRPr="007F2762">
        <w:rPr>
          <w:rFonts w:ascii="Times New Roman" w:eastAsia="Calibri" w:hAnsi="Times New Roman" w:cs="Times New Roman"/>
          <w:kern w:val="0"/>
          <w:sz w:val="24"/>
          <w:szCs w:val="24"/>
          <w14:ligatures w14:val="none"/>
        </w:rPr>
        <w:t>Pasūtītājs ir tiesīgas vienpusēji atkāpties no Līguma pirms termiņa, brīdinot par to ne mazāk kā 5 (piecas) darba dienas iepriekš, saskaņā ar Starptautisko un Latvijas Republikas nacionālo sankciju likuma 11.</w:t>
      </w:r>
      <w:r w:rsidRPr="007F2762">
        <w:rPr>
          <w:rFonts w:ascii="Times New Roman" w:eastAsia="Calibri" w:hAnsi="Times New Roman" w:cs="Times New Roman"/>
          <w:kern w:val="0"/>
          <w:sz w:val="24"/>
          <w:szCs w:val="24"/>
          <w:vertAlign w:val="superscript"/>
          <w14:ligatures w14:val="none"/>
        </w:rPr>
        <w:t>1</w:t>
      </w:r>
      <w:r w:rsidRPr="007F2762">
        <w:rPr>
          <w:rFonts w:ascii="Times New Roman" w:eastAsia="Calibri" w:hAnsi="Times New Roman" w:cs="Times New Roman"/>
          <w:kern w:val="0"/>
          <w:sz w:val="24"/>
          <w:szCs w:val="24"/>
          <w14:ligatures w14:val="none"/>
        </w:rPr>
        <w:t xml:space="preserve"> pantu.</w:t>
      </w:r>
    </w:p>
    <w:p w14:paraId="74CC5780" w14:textId="77777777" w:rsidR="007F2762" w:rsidRPr="007F2762" w:rsidRDefault="007F2762" w:rsidP="007F2762">
      <w:pPr>
        <w:numPr>
          <w:ilvl w:val="1"/>
          <w:numId w:val="21"/>
        </w:numPr>
        <w:tabs>
          <w:tab w:val="left" w:pos="567"/>
        </w:tabs>
        <w:spacing w:after="0" w:line="240" w:lineRule="auto"/>
        <w:contextualSpacing/>
        <w:jc w:val="both"/>
        <w:rPr>
          <w:rFonts w:ascii="Times New Roman" w:eastAsia="Calibri" w:hAnsi="Times New Roman" w:cs="Times New Roman"/>
          <w:kern w:val="0"/>
          <w:sz w:val="24"/>
          <w:szCs w:val="24"/>
          <w14:ligatures w14:val="none"/>
        </w:rPr>
      </w:pPr>
      <w:r w:rsidRPr="007F2762">
        <w:rPr>
          <w:rFonts w:ascii="Times New Roman" w:hAnsi="Times New Roman" w:cs="Times New Roman"/>
          <w:kern w:val="0"/>
          <w:sz w:val="24"/>
          <w:szCs w:val="24"/>
          <w14:ligatures w14:val="none"/>
        </w:rPr>
        <w:t>Pusēm ir tiesības vienpusēji izbeigt Līgumu, ja viena no Pusēm likumā noteiktajā kārtībā tiek atzīta par maksātnespējīgu vai bankrotējušu vai pret to uzsākts likvidācijas process.</w:t>
      </w:r>
    </w:p>
    <w:p w14:paraId="5E45CA86" w14:textId="77777777" w:rsidR="007F2762" w:rsidRPr="007F2762" w:rsidRDefault="007F2762" w:rsidP="007F2762">
      <w:pPr>
        <w:numPr>
          <w:ilvl w:val="1"/>
          <w:numId w:val="21"/>
        </w:numPr>
        <w:tabs>
          <w:tab w:val="left" w:pos="567"/>
        </w:tabs>
        <w:spacing w:after="0" w:line="240" w:lineRule="auto"/>
        <w:contextualSpacing/>
        <w:jc w:val="both"/>
        <w:rPr>
          <w:rFonts w:ascii="Times New Roman" w:eastAsia="Calibri" w:hAnsi="Times New Roman" w:cs="Times New Roman"/>
          <w:kern w:val="0"/>
          <w:sz w:val="24"/>
          <w:szCs w:val="24"/>
          <w14:ligatures w14:val="none"/>
        </w:rPr>
      </w:pPr>
      <w:r w:rsidRPr="007F2762">
        <w:rPr>
          <w:rFonts w:ascii="Times New Roman" w:hAnsi="Times New Roman" w:cs="Times New Roman"/>
          <w:kern w:val="0"/>
          <w:sz w:val="24"/>
          <w:szCs w:val="24"/>
          <w14:ligatures w14:val="none"/>
        </w:rPr>
        <w:t>Pusēm ir tiesības izbeigt līgumu pirms termiņa, pusēm vienojoties.</w:t>
      </w:r>
    </w:p>
    <w:p w14:paraId="36776ECA" w14:textId="77777777" w:rsidR="007F2762" w:rsidRPr="007F2762" w:rsidRDefault="007F2762" w:rsidP="007F2762">
      <w:pPr>
        <w:spacing w:after="0" w:line="240" w:lineRule="auto"/>
        <w:ind w:left="360"/>
        <w:contextualSpacing/>
        <w:jc w:val="both"/>
        <w:rPr>
          <w:rFonts w:ascii="Times New Roman" w:eastAsia="Times New Roman" w:hAnsi="Times New Roman" w:cs="Times New Roman"/>
          <w:bCs/>
          <w:kern w:val="0"/>
          <w:sz w:val="24"/>
          <w:szCs w:val="24"/>
          <w:lang w:eastAsia="lv-LV"/>
          <w14:ligatures w14:val="none"/>
        </w:rPr>
      </w:pPr>
    </w:p>
    <w:p w14:paraId="1EE21BBE" w14:textId="77777777" w:rsidR="007F2762" w:rsidRPr="007F2762" w:rsidRDefault="007F2762" w:rsidP="007F2762">
      <w:pPr>
        <w:numPr>
          <w:ilvl w:val="0"/>
          <w:numId w:val="21"/>
        </w:numPr>
        <w:spacing w:after="0" w:line="240" w:lineRule="auto"/>
        <w:ind w:left="426" w:hanging="426"/>
        <w:contextualSpacing/>
        <w:jc w:val="center"/>
        <w:rPr>
          <w:rFonts w:ascii="Times New Roman" w:eastAsia="Times New Roman" w:hAnsi="Times New Roman" w:cs="Times New Roman"/>
          <w:b/>
          <w:kern w:val="0"/>
          <w:sz w:val="24"/>
          <w:szCs w:val="24"/>
          <w:lang w:eastAsia="lv-LV"/>
          <w14:ligatures w14:val="none"/>
        </w:rPr>
      </w:pPr>
      <w:r w:rsidRPr="007F2762">
        <w:rPr>
          <w:rFonts w:ascii="Times New Roman" w:eastAsia="Times New Roman" w:hAnsi="Times New Roman" w:cs="Times New Roman"/>
          <w:b/>
          <w:kern w:val="0"/>
          <w:sz w:val="24"/>
          <w:szCs w:val="24"/>
          <w:lang w:eastAsia="lv-LV"/>
          <w14:ligatures w14:val="none"/>
        </w:rPr>
        <w:t>Līguma izpildē iesaistīto apakšuzņēmēju nomaiņa vai jaunu apakšuzņēmēju piesaiste</w:t>
      </w:r>
    </w:p>
    <w:p w14:paraId="634F1220" w14:textId="77777777" w:rsidR="007F2762" w:rsidRPr="007F2762" w:rsidRDefault="007F2762" w:rsidP="007F2762">
      <w:pPr>
        <w:numPr>
          <w:ilvl w:val="1"/>
          <w:numId w:val="21"/>
        </w:numPr>
        <w:tabs>
          <w:tab w:val="left" w:pos="567"/>
        </w:tabs>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7F2762">
        <w:rPr>
          <w:rFonts w:ascii="Times New Roman" w:eastAsia="Times New Roman" w:hAnsi="Times New Roman" w:cs="Times New Roman"/>
          <w:bCs/>
          <w:kern w:val="0"/>
          <w:sz w:val="24"/>
          <w:szCs w:val="24"/>
          <w:lang w:eastAsia="lv-LV"/>
          <w14:ligatures w14:val="none"/>
        </w:rPr>
        <w:t>Piegādātājs nav tiesīgs bez saskaņošanas ar Pasūtītāju veikt piedāvājumā norādīto apakšuzņēmēju nomaiņu un iesaistīt papildus apakšuzņēmējus Līguma izpildē. Pasūtītājs var prasīt apakšuzņēmēja viedokli par nomaiņas iemesliem.</w:t>
      </w:r>
    </w:p>
    <w:p w14:paraId="6B77481D" w14:textId="77777777" w:rsidR="007F2762" w:rsidRPr="007F2762" w:rsidRDefault="007F2762" w:rsidP="007F2762">
      <w:pPr>
        <w:numPr>
          <w:ilvl w:val="1"/>
          <w:numId w:val="21"/>
        </w:numPr>
        <w:tabs>
          <w:tab w:val="left" w:pos="567"/>
        </w:tabs>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7F2762">
        <w:rPr>
          <w:rFonts w:ascii="Times New Roman" w:eastAsia="Times New Roman" w:hAnsi="Times New Roman" w:cs="Times New Roman"/>
          <w:bCs/>
          <w:kern w:val="0"/>
          <w:sz w:val="24"/>
          <w:szCs w:val="24"/>
          <w:lang w:eastAsia="lv-LV"/>
          <w14:ligatures w14:val="none"/>
        </w:rPr>
        <w:t>Piegādātājam ir pienākums Līguma izpildē iesaistītā apakšuzņēmēja nomaiņas vai jauna apakšuzņēmēja piesaistes gadījumā iesniegt Pasūtītājam rakstveida iesniegumu ar lūgumu saskaņot Līguma izpildē iesaistītā apakšuzņēmēja nomaiņu vai jauna apakšuzņēmēja piesaisti pirms Līguma izpildē iesaistītā apakšuzņēmēju nomaiņas vai jauna apakšuzņēmēju piesaistes.</w:t>
      </w:r>
    </w:p>
    <w:p w14:paraId="5A166F5A" w14:textId="77777777" w:rsidR="007F2762" w:rsidRPr="007F2762" w:rsidRDefault="007F2762" w:rsidP="007F2762">
      <w:pPr>
        <w:numPr>
          <w:ilvl w:val="1"/>
          <w:numId w:val="21"/>
        </w:numPr>
        <w:tabs>
          <w:tab w:val="left" w:pos="567"/>
        </w:tabs>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7F2762">
        <w:rPr>
          <w:rFonts w:ascii="Times New Roman" w:eastAsia="Calibri" w:hAnsi="Times New Roman" w:cs="Times New Roman"/>
          <w:bCs/>
          <w:kern w:val="0"/>
          <w:sz w:val="24"/>
          <w:szCs w:val="24"/>
          <w14:ligatures w14:val="none"/>
        </w:rPr>
        <w:t>Pasūtītājs nepiekrīt piedāvājumā norādītā apakšuzņēmēja nomaiņai, ja pastāv kāds no šādiem nosacījumiem:</w:t>
      </w:r>
    </w:p>
    <w:p w14:paraId="29BAC26A" w14:textId="77777777" w:rsidR="007F2762" w:rsidRPr="007F2762" w:rsidRDefault="007F2762" w:rsidP="007F2762">
      <w:pPr>
        <w:numPr>
          <w:ilvl w:val="2"/>
          <w:numId w:val="21"/>
        </w:numPr>
        <w:tabs>
          <w:tab w:val="left" w:pos="567"/>
        </w:tabs>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7F2762">
        <w:rPr>
          <w:rFonts w:ascii="Times New Roman" w:eastAsia="Calibri" w:hAnsi="Times New Roman" w:cs="Times New Roman"/>
          <w:bCs/>
          <w:kern w:val="0"/>
          <w:sz w:val="24"/>
          <w:szCs w:val="24"/>
          <w14:ligatures w14:val="none"/>
        </w:rPr>
        <w:t>piedāvātais apakšuzņēmējs neatbilst Iepirkuma dokumentos apakšuzņēmējiem izvirzītajām prasībām;</w:t>
      </w:r>
    </w:p>
    <w:p w14:paraId="7CC11380" w14:textId="77777777" w:rsidR="007F2762" w:rsidRPr="007F2762" w:rsidRDefault="007F2762" w:rsidP="007F2762">
      <w:pPr>
        <w:numPr>
          <w:ilvl w:val="2"/>
          <w:numId w:val="21"/>
        </w:numPr>
        <w:tabs>
          <w:tab w:val="left" w:pos="567"/>
        </w:tabs>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7F2762">
        <w:rPr>
          <w:rFonts w:ascii="Times New Roman" w:eastAsia="Calibri" w:hAnsi="Times New Roman" w:cs="Times New Roman"/>
          <w:bCs/>
          <w:kern w:val="0"/>
          <w:sz w:val="24"/>
          <w:szCs w:val="24"/>
          <w14:ligatures w14:val="none"/>
        </w:rPr>
        <w:t>tiek nomainīts apakšuzņēmējs, uz kura iespējām Iepirkumā izraudzītais pretendents balstījies, lai apliecinātu savas kvalifikācijas atbilstību Iepirkuma dokumentos noteiktajām prasībām, un piedāvātajam apakšuzņēmējam nav vismaz tādas pašas kvalifikācijas, uz kādu Iepirkumā izraudzītais pretendents atsaucies, apliecinot savu atbilstību Iepirkumā noteiktajām prasībām, vai tas atbilst pretendentu izslēgšanas gadījumiem;</w:t>
      </w:r>
    </w:p>
    <w:p w14:paraId="16162225" w14:textId="77777777" w:rsidR="007F2762" w:rsidRPr="007F2762" w:rsidRDefault="007F2762" w:rsidP="007F2762">
      <w:pPr>
        <w:numPr>
          <w:ilvl w:val="2"/>
          <w:numId w:val="21"/>
        </w:numPr>
        <w:tabs>
          <w:tab w:val="left" w:pos="567"/>
        </w:tabs>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7F2762">
        <w:rPr>
          <w:rFonts w:ascii="Times New Roman" w:eastAsia="Calibri" w:hAnsi="Times New Roman" w:cs="Times New Roman"/>
          <w:bCs/>
          <w:kern w:val="0"/>
          <w:sz w:val="24"/>
          <w:szCs w:val="24"/>
          <w14:ligatures w14:val="none"/>
        </w:rPr>
        <w:t xml:space="preserve">piedāvātais apakšuzņēmējs, kura sniedzamo pakalpojumu vērtība ir vismaz </w:t>
      </w:r>
      <w:r w:rsidRPr="007F2762">
        <w:rPr>
          <w:rFonts w:ascii="Times New Roman" w:eastAsia="Times New Roman" w:hAnsi="Times New Roman" w:cs="Times New Roman"/>
          <w:kern w:val="0"/>
          <w:sz w:val="24"/>
          <w:szCs w:val="24"/>
          <w14:ligatures w14:val="none"/>
        </w:rPr>
        <w:t>10% (desmit procenti) no piedāvātās līguma summas</w:t>
      </w:r>
      <w:r w:rsidRPr="007F2762">
        <w:rPr>
          <w:rFonts w:ascii="Times New Roman" w:eastAsia="Calibri" w:hAnsi="Times New Roman" w:cs="Times New Roman"/>
          <w:bCs/>
          <w:kern w:val="0"/>
          <w:sz w:val="24"/>
          <w:szCs w:val="24"/>
          <w14:ligatures w14:val="none"/>
        </w:rPr>
        <w:t>, atbilst pretendentu izslēgšanas gadījumiem;</w:t>
      </w:r>
    </w:p>
    <w:p w14:paraId="6A2896AB" w14:textId="77777777" w:rsidR="007F2762" w:rsidRPr="007F2762" w:rsidRDefault="007F2762" w:rsidP="007F2762">
      <w:pPr>
        <w:numPr>
          <w:ilvl w:val="2"/>
          <w:numId w:val="21"/>
        </w:numPr>
        <w:tabs>
          <w:tab w:val="left" w:pos="567"/>
        </w:tabs>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7F2762">
        <w:rPr>
          <w:rFonts w:ascii="Times New Roman" w:eastAsia="Calibri" w:hAnsi="Times New Roman" w:cs="Times New Roman"/>
          <w:bCs/>
          <w:kern w:val="0"/>
          <w:sz w:val="24"/>
          <w:szCs w:val="24"/>
          <w14:ligatures w14:val="none"/>
        </w:rPr>
        <w:lastRenderedPageBreak/>
        <w:t>apakšuzņēmēja maiņas rezultātā tiktu izdarīti tādi grozījumi Piegādātāja piedāvājumā, kuri, ja sākotnēji būtu tajā iekļauti, ietekmētu piedāvājuma izvēli atbilstoši Iepirkuma dokumentos noteiktajiem piedāvājuma izvērtēšanas kritērijiem.</w:t>
      </w:r>
    </w:p>
    <w:p w14:paraId="322904ED" w14:textId="77777777" w:rsidR="007F2762" w:rsidRPr="007F2762" w:rsidRDefault="007F2762" w:rsidP="007F2762">
      <w:pPr>
        <w:numPr>
          <w:ilvl w:val="1"/>
          <w:numId w:val="21"/>
        </w:numPr>
        <w:tabs>
          <w:tab w:val="left" w:pos="567"/>
        </w:tabs>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7F2762">
        <w:rPr>
          <w:rFonts w:ascii="Times New Roman" w:eastAsia="Calibri" w:hAnsi="Times New Roman" w:cs="Times New Roman"/>
          <w:bCs/>
          <w:kern w:val="0"/>
          <w:sz w:val="24"/>
          <w:szCs w:val="24"/>
          <w14:ligatures w14:val="none"/>
        </w:rPr>
        <w:t>Pasūtītājs pieņem lēmumu atļaut vai atteikt Iepirkumā izraudzītā pretendenta apakšuzņēmēju nomaiņai vai jaunu apakšuzņēmēju iesaistīšanu Līguma izpildē iespējami īsā laikā, bet ne vēlāk kā 5 (piecu) darbdienu laikā pēc tam, kad saņēmis visu informāciju un dokumentus, kas nepieciešami lēmuma pieņemšanai.</w:t>
      </w:r>
    </w:p>
    <w:p w14:paraId="6AAEB3AA" w14:textId="77777777" w:rsidR="007F2762" w:rsidRPr="007F2762" w:rsidRDefault="007F2762" w:rsidP="007F2762">
      <w:pPr>
        <w:numPr>
          <w:ilvl w:val="1"/>
          <w:numId w:val="21"/>
        </w:numPr>
        <w:tabs>
          <w:tab w:val="left" w:pos="567"/>
        </w:tabs>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7F2762">
        <w:rPr>
          <w:rFonts w:ascii="Times New Roman" w:eastAsia="Times New Roman" w:hAnsi="Times New Roman" w:cs="Times New Roman"/>
          <w:bCs/>
          <w:kern w:val="0"/>
          <w:sz w:val="24"/>
          <w:szCs w:val="24"/>
          <w:lang w:eastAsia="lv-LV"/>
          <w14:ligatures w14:val="none"/>
        </w:rPr>
        <w:t>Izslēgšanas noteikumi par apakšuzņēmēju nomaiņu vai jaunu apakšuzņēmēju iesaistīšanu tiek pārbaudīti uz lēmuma pieņemšanas dienu.</w:t>
      </w:r>
    </w:p>
    <w:p w14:paraId="4B2F6A1B" w14:textId="77777777" w:rsidR="007F2762" w:rsidRPr="007F2762" w:rsidRDefault="007F2762" w:rsidP="007F2762">
      <w:pPr>
        <w:spacing w:after="0" w:line="240" w:lineRule="auto"/>
        <w:contextualSpacing/>
        <w:jc w:val="both"/>
        <w:rPr>
          <w:rFonts w:ascii="Times New Roman" w:eastAsia="Times New Roman" w:hAnsi="Times New Roman" w:cs="Times New Roman"/>
          <w:kern w:val="0"/>
          <w:sz w:val="24"/>
          <w:szCs w:val="24"/>
          <w14:ligatures w14:val="none"/>
        </w:rPr>
      </w:pPr>
    </w:p>
    <w:p w14:paraId="7506767B" w14:textId="77777777" w:rsidR="007F2762" w:rsidRPr="007F2762" w:rsidRDefault="007F2762" w:rsidP="007F2762">
      <w:pPr>
        <w:widowControl w:val="0"/>
        <w:numPr>
          <w:ilvl w:val="0"/>
          <w:numId w:val="21"/>
        </w:numPr>
        <w:suppressAutoHyphens/>
        <w:spacing w:after="0" w:line="240" w:lineRule="auto"/>
        <w:ind w:left="426" w:hanging="426"/>
        <w:contextualSpacing/>
        <w:jc w:val="center"/>
        <w:rPr>
          <w:rFonts w:ascii="Times New Roman" w:eastAsia="Times New Roman" w:hAnsi="Times New Roman" w:cs="Times New Roman"/>
          <w:kern w:val="0"/>
          <w:sz w:val="24"/>
          <w:szCs w:val="24"/>
          <w14:ligatures w14:val="none"/>
        </w:rPr>
      </w:pPr>
      <w:r w:rsidRPr="007F2762">
        <w:rPr>
          <w:rFonts w:ascii="Times New Roman" w:eastAsia="Calibri" w:hAnsi="Times New Roman" w:cs="Times New Roman"/>
          <w:b/>
          <w:kern w:val="0"/>
          <w:sz w:val="24"/>
          <w:szCs w:val="24"/>
          <w14:ligatures w14:val="none"/>
        </w:rPr>
        <w:t>Personas datu aizsardzība</w:t>
      </w:r>
    </w:p>
    <w:p w14:paraId="13FC435F" w14:textId="77777777" w:rsidR="007F2762" w:rsidRPr="007F2762" w:rsidRDefault="007F2762" w:rsidP="007F2762">
      <w:pPr>
        <w:numPr>
          <w:ilvl w:val="1"/>
          <w:numId w:val="21"/>
        </w:numPr>
        <w:tabs>
          <w:tab w:val="left" w:pos="284"/>
        </w:tabs>
        <w:spacing w:after="0" w:line="240" w:lineRule="auto"/>
        <w:ind w:left="284" w:hanging="284"/>
        <w:contextualSpacing/>
        <w:jc w:val="both"/>
        <w:rPr>
          <w:rFonts w:ascii="Times New Roman" w:eastAsia="Calibri" w:hAnsi="Times New Roman" w:cs="Times New Roman"/>
          <w:kern w:val="0"/>
          <w:sz w:val="24"/>
          <w:szCs w:val="24"/>
          <w14:ligatures w14:val="none"/>
        </w:rPr>
      </w:pPr>
      <w:r w:rsidRPr="007F2762">
        <w:rPr>
          <w:rFonts w:ascii="Times New Roman" w:eastAsia="Calibri" w:hAnsi="Times New Roman" w:cs="Times New Roman"/>
          <w:kern w:val="0"/>
          <w:sz w:val="24"/>
          <w:szCs w:val="24"/>
          <w14:ligatures w14:val="none"/>
        </w:rPr>
        <w:t>Ja Līguma un ar to saistīto pienākumu izpildes gaitā Pušu rīcībā nonāk informācija, kas saistīta ar konkrētām fiziskām personām – jebkura informācija, kas attiecas uz identificētu vai identificējamu fizisku personu (identificējama persona ir tāda, kuru var tieši vai netieši identificēt, jo īpaši, atsaucoties uz identifikatoru, piemēram, personas vārdu, uzvārdu, identifikācijas numuru, atrašanās vietas datiem, tiešsaistes identifikatoru vai vienu vai vairākiem fiziskajai personai raksturīgiem fiziskās, fizioloģiskās, ģenētiskās, garīgās, ekonomiskās, kultūras vai sociālās identitātes faktoriem), turpmāk tekstā – Personas dati, Puses apņemas:</w:t>
      </w:r>
    </w:p>
    <w:p w14:paraId="4FB1628F" w14:textId="77777777" w:rsidR="007F2762" w:rsidRPr="007F2762" w:rsidRDefault="007F2762" w:rsidP="007F2762">
      <w:pPr>
        <w:numPr>
          <w:ilvl w:val="2"/>
          <w:numId w:val="21"/>
        </w:numPr>
        <w:tabs>
          <w:tab w:val="left" w:pos="284"/>
        </w:tabs>
        <w:spacing w:after="0" w:line="240" w:lineRule="auto"/>
        <w:ind w:left="284" w:hanging="284"/>
        <w:contextualSpacing/>
        <w:jc w:val="both"/>
        <w:rPr>
          <w:rFonts w:ascii="Times New Roman" w:eastAsia="Calibri" w:hAnsi="Times New Roman" w:cs="Times New Roman"/>
          <w:kern w:val="0"/>
          <w:sz w:val="24"/>
          <w:szCs w:val="24"/>
          <w14:ligatures w14:val="none"/>
        </w:rPr>
      </w:pPr>
      <w:r w:rsidRPr="007F2762">
        <w:rPr>
          <w:rFonts w:ascii="Times New Roman" w:eastAsia="Calibri" w:hAnsi="Times New Roman" w:cs="Times New Roman"/>
          <w:kern w:val="0"/>
          <w:sz w:val="24"/>
          <w:szCs w:val="24"/>
          <w14:ligatures w14:val="none"/>
        </w:rPr>
        <w:t xml:space="preserve"> nodrošināt Personas datu konfidencialitāti un Personas datus izmantot tikai Līgumā noteikto pienākumu pildīšanai un mērķu sasniegšanai;</w:t>
      </w:r>
    </w:p>
    <w:p w14:paraId="631EF9FD" w14:textId="77777777" w:rsidR="007F2762" w:rsidRPr="007F2762" w:rsidRDefault="007F2762" w:rsidP="007F2762">
      <w:pPr>
        <w:numPr>
          <w:ilvl w:val="2"/>
          <w:numId w:val="21"/>
        </w:numPr>
        <w:tabs>
          <w:tab w:val="left" w:pos="284"/>
        </w:tabs>
        <w:spacing w:after="0" w:line="240" w:lineRule="auto"/>
        <w:ind w:left="284" w:hanging="284"/>
        <w:contextualSpacing/>
        <w:jc w:val="both"/>
        <w:rPr>
          <w:rFonts w:ascii="Times New Roman" w:eastAsia="Calibri" w:hAnsi="Times New Roman" w:cs="Times New Roman"/>
          <w:kern w:val="0"/>
          <w:sz w:val="24"/>
          <w:szCs w:val="24"/>
          <w14:ligatures w14:val="none"/>
        </w:rPr>
      </w:pPr>
      <w:r w:rsidRPr="007F2762">
        <w:rPr>
          <w:rFonts w:ascii="Times New Roman" w:eastAsia="Calibri" w:hAnsi="Times New Roman" w:cs="Times New Roman"/>
          <w:kern w:val="0"/>
          <w:sz w:val="24"/>
          <w:szCs w:val="24"/>
          <w14:ligatures w14:val="none"/>
        </w:rPr>
        <w:t>bez otras Puses rakstiskas piekrišanas šos Personas datus trešajām personām izpaust tikai normatīvajos aktos noteiktajos gadījumos. Jebkurā gadījumā par Personas datu nodošanu trešajai personai Puses informē viena otru.</w:t>
      </w:r>
    </w:p>
    <w:p w14:paraId="36694A49" w14:textId="77777777" w:rsidR="007F2762" w:rsidRPr="007F2762" w:rsidRDefault="007F2762" w:rsidP="007F2762">
      <w:pPr>
        <w:numPr>
          <w:ilvl w:val="1"/>
          <w:numId w:val="21"/>
        </w:numPr>
        <w:tabs>
          <w:tab w:val="left" w:pos="284"/>
        </w:tabs>
        <w:spacing w:after="0" w:line="240" w:lineRule="auto"/>
        <w:ind w:left="284" w:hanging="284"/>
        <w:contextualSpacing/>
        <w:jc w:val="both"/>
        <w:rPr>
          <w:rFonts w:ascii="Times New Roman" w:eastAsia="Calibri" w:hAnsi="Times New Roman" w:cs="Times New Roman"/>
          <w:kern w:val="0"/>
          <w:sz w:val="24"/>
          <w:szCs w:val="24"/>
          <w14:ligatures w14:val="none"/>
        </w:rPr>
      </w:pPr>
      <w:r w:rsidRPr="007F2762">
        <w:rPr>
          <w:rFonts w:ascii="Times New Roman" w:eastAsia="Calibri" w:hAnsi="Times New Roman" w:cs="Times New Roman"/>
          <w:kern w:val="0"/>
          <w:sz w:val="24"/>
          <w:szCs w:val="24"/>
          <w14:ligatures w14:val="none"/>
        </w:rPr>
        <w:t>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 apstrādei.</w:t>
      </w:r>
    </w:p>
    <w:p w14:paraId="0053912A" w14:textId="77777777" w:rsidR="007F2762" w:rsidRPr="007F2762" w:rsidRDefault="007F2762" w:rsidP="007F2762">
      <w:pPr>
        <w:numPr>
          <w:ilvl w:val="1"/>
          <w:numId w:val="21"/>
        </w:numPr>
        <w:tabs>
          <w:tab w:val="left" w:pos="284"/>
        </w:tabs>
        <w:spacing w:after="0" w:line="240" w:lineRule="auto"/>
        <w:ind w:left="284" w:hanging="284"/>
        <w:contextualSpacing/>
        <w:jc w:val="both"/>
        <w:rPr>
          <w:rFonts w:ascii="Times New Roman" w:eastAsia="Calibri" w:hAnsi="Times New Roman" w:cs="Times New Roman"/>
          <w:kern w:val="0"/>
          <w:sz w:val="24"/>
          <w:szCs w:val="24"/>
          <w14:ligatures w14:val="none"/>
        </w:rPr>
      </w:pPr>
      <w:r w:rsidRPr="007F2762">
        <w:rPr>
          <w:rFonts w:ascii="Times New Roman" w:eastAsia="Calibri" w:hAnsi="Times New Roman" w:cs="Times New Roman"/>
          <w:kern w:val="0"/>
          <w:sz w:val="24"/>
          <w:szCs w:val="24"/>
          <w14:ligatures w14:val="none"/>
        </w:rPr>
        <w:t>Apstrādājot Personas datus, Pusēm ir pienākums ievērot Latvijas Republikā spēkā esošo normatīvo aktu prasības. Pusēm nav tiesību nodot datus ārpus Eiropas Savienības un Eiropas Ekonomiskās zonas robežām.</w:t>
      </w:r>
    </w:p>
    <w:p w14:paraId="20F4A60B" w14:textId="77777777" w:rsidR="007F2762" w:rsidRPr="007F2762" w:rsidRDefault="007F2762" w:rsidP="007F2762">
      <w:pPr>
        <w:spacing w:after="0" w:line="240" w:lineRule="auto"/>
        <w:ind w:left="426" w:hanging="426"/>
        <w:jc w:val="both"/>
        <w:rPr>
          <w:rFonts w:ascii="Times New Roman" w:eastAsia="Calibri" w:hAnsi="Times New Roman" w:cs="Times New Roman"/>
          <w:kern w:val="0"/>
          <w:sz w:val="24"/>
          <w:szCs w:val="24"/>
          <w14:ligatures w14:val="none"/>
        </w:rPr>
      </w:pPr>
    </w:p>
    <w:p w14:paraId="6492A6CC" w14:textId="77777777" w:rsidR="007F2762" w:rsidRPr="007F2762" w:rsidRDefault="007F2762" w:rsidP="007F2762">
      <w:pPr>
        <w:numPr>
          <w:ilvl w:val="0"/>
          <w:numId w:val="21"/>
        </w:numPr>
        <w:contextualSpacing/>
        <w:jc w:val="center"/>
        <w:rPr>
          <w:rFonts w:ascii="Times New Roman" w:eastAsia="Calibri" w:hAnsi="Times New Roman" w:cs="Times New Roman"/>
          <w:b/>
          <w:kern w:val="0"/>
          <w:sz w:val="24"/>
          <w:szCs w:val="24"/>
          <w14:ligatures w14:val="none"/>
        </w:rPr>
      </w:pPr>
      <w:bookmarkStart w:id="12" w:name="bookmark9"/>
      <w:r w:rsidRPr="007F2762">
        <w:rPr>
          <w:rFonts w:ascii="Times New Roman" w:eastAsia="Calibri" w:hAnsi="Times New Roman" w:cs="Times New Roman"/>
          <w:b/>
          <w:kern w:val="0"/>
          <w:sz w:val="24"/>
          <w:szCs w:val="24"/>
          <w14:ligatures w14:val="none"/>
        </w:rPr>
        <w:t>NEPĀRVARAMA VARA</w:t>
      </w:r>
    </w:p>
    <w:p w14:paraId="6915CE2D" w14:textId="77777777" w:rsidR="007F2762" w:rsidRPr="007F2762" w:rsidRDefault="007F2762" w:rsidP="007F2762">
      <w:pPr>
        <w:numPr>
          <w:ilvl w:val="1"/>
          <w:numId w:val="21"/>
        </w:numPr>
        <w:tabs>
          <w:tab w:val="left" w:pos="567"/>
        </w:tabs>
        <w:spacing w:after="0" w:line="240" w:lineRule="auto"/>
        <w:jc w:val="both"/>
        <w:rPr>
          <w:rFonts w:ascii="Times New Roman" w:eastAsia="Calibri" w:hAnsi="Times New Roman" w:cs="Times New Roman"/>
          <w:kern w:val="0"/>
          <w:sz w:val="24"/>
          <w:szCs w:val="24"/>
          <w14:ligatures w14:val="none"/>
        </w:rPr>
      </w:pPr>
      <w:bookmarkStart w:id="13" w:name="_Hlk94708077"/>
      <w:r w:rsidRPr="007F2762">
        <w:rPr>
          <w:rFonts w:ascii="Times New Roman" w:eastAsia="Calibri" w:hAnsi="Times New Roman" w:cs="Times New Roman"/>
          <w:kern w:val="0"/>
          <w:sz w:val="24"/>
          <w:szCs w:val="24"/>
          <w14:ligatures w14:val="none"/>
        </w:rPr>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to pieņemšanu un stāšanos spēkā.</w:t>
      </w:r>
    </w:p>
    <w:p w14:paraId="04938E09" w14:textId="77777777" w:rsidR="007F2762" w:rsidRPr="007F2762" w:rsidRDefault="007F2762" w:rsidP="007F2762">
      <w:pPr>
        <w:numPr>
          <w:ilvl w:val="1"/>
          <w:numId w:val="21"/>
        </w:numPr>
        <w:tabs>
          <w:tab w:val="left" w:pos="567"/>
        </w:tabs>
        <w:spacing w:after="0" w:line="240" w:lineRule="auto"/>
        <w:jc w:val="both"/>
        <w:rPr>
          <w:rFonts w:ascii="Times New Roman" w:eastAsia="Calibri" w:hAnsi="Times New Roman" w:cs="Times New Roman"/>
          <w:kern w:val="0"/>
          <w:sz w:val="24"/>
          <w:szCs w:val="24"/>
          <w14:ligatures w14:val="none"/>
        </w:rPr>
      </w:pPr>
      <w:r w:rsidRPr="007F2762">
        <w:rPr>
          <w:rFonts w:ascii="Times New Roman" w:eastAsia="Calibri" w:hAnsi="Times New Roman" w:cs="Times New Roman"/>
          <w:kern w:val="0"/>
          <w:sz w:val="24"/>
          <w:szCs w:val="24"/>
          <w14:ligatures w14:val="none"/>
        </w:rPr>
        <w:t>Pusei, kas atsaucas uz nepārvaramas varas vai ārkārtēja rakstura apstākļu darbību, nekavējoties par šādiem apstākļiem rakstveidā jāziņo otrai Pusei.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w:t>
      </w:r>
    </w:p>
    <w:p w14:paraId="2BBCA226" w14:textId="77777777" w:rsidR="007F2762" w:rsidRPr="007F2762" w:rsidRDefault="007F2762" w:rsidP="007F2762">
      <w:pPr>
        <w:numPr>
          <w:ilvl w:val="1"/>
          <w:numId w:val="21"/>
        </w:numPr>
        <w:tabs>
          <w:tab w:val="left" w:pos="567"/>
        </w:tabs>
        <w:spacing w:after="0" w:line="240" w:lineRule="auto"/>
        <w:jc w:val="both"/>
        <w:rPr>
          <w:rFonts w:ascii="Times New Roman" w:eastAsia="Calibri" w:hAnsi="Times New Roman" w:cs="Times New Roman"/>
          <w:kern w:val="0"/>
          <w:sz w:val="24"/>
          <w:szCs w:val="24"/>
          <w14:ligatures w14:val="none"/>
        </w:rPr>
      </w:pPr>
      <w:r w:rsidRPr="007F2762">
        <w:rPr>
          <w:rFonts w:ascii="Times New Roman" w:eastAsia="Calibri" w:hAnsi="Times New Roman" w:cs="Times New Roman"/>
          <w:kern w:val="0"/>
          <w:sz w:val="24"/>
          <w:szCs w:val="24"/>
          <w14:ligatures w14:val="none"/>
        </w:rPr>
        <w:t>Puses vienojas, ja Puse, kas vēlāk atsaucas uz nepārvaramas varas apstākļiem, nav ievērojusi iepriekšminēto paziņojumu un pierādījumu iesniegšanas kārtību, tās apgalvojumi nav uzskatāmi par nepārvaramas varas apstākļiem atbilstošiem.</w:t>
      </w:r>
    </w:p>
    <w:p w14:paraId="7EA54C17" w14:textId="77777777" w:rsidR="007F2762" w:rsidRPr="007F2762" w:rsidRDefault="007F2762" w:rsidP="007F2762">
      <w:pPr>
        <w:numPr>
          <w:ilvl w:val="1"/>
          <w:numId w:val="21"/>
        </w:numPr>
        <w:tabs>
          <w:tab w:val="left" w:pos="567"/>
        </w:tabs>
        <w:spacing w:after="0" w:line="240" w:lineRule="auto"/>
        <w:jc w:val="both"/>
        <w:rPr>
          <w:rFonts w:ascii="Times New Roman" w:eastAsia="Calibri" w:hAnsi="Times New Roman" w:cs="Times New Roman"/>
          <w:kern w:val="0"/>
          <w:sz w:val="24"/>
          <w:szCs w:val="24"/>
          <w14:ligatures w14:val="none"/>
        </w:rPr>
      </w:pPr>
      <w:r w:rsidRPr="007F2762">
        <w:rPr>
          <w:rFonts w:ascii="Times New Roman" w:eastAsia="Calibri" w:hAnsi="Times New Roman" w:cs="Times New Roman"/>
          <w:kern w:val="0"/>
          <w:sz w:val="24"/>
          <w:szCs w:val="24"/>
          <w14:ligatures w14:val="none"/>
        </w:rPr>
        <w:lastRenderedPageBreak/>
        <w:t>Ja nepārvaramas varas apstākļi turpinās ilgāk par 1 (vienu) mēnesi, Pusēm jāvienojas par saistību izpildes atlikšanu, izbeigšanu vai turpināšanas procedūru.</w:t>
      </w:r>
    </w:p>
    <w:bookmarkEnd w:id="13"/>
    <w:p w14:paraId="266508B7" w14:textId="77777777" w:rsidR="007F2762" w:rsidRPr="007F2762" w:rsidRDefault="007F2762" w:rsidP="007F2762">
      <w:pPr>
        <w:ind w:left="360"/>
        <w:contextualSpacing/>
        <w:rPr>
          <w:rFonts w:ascii="Times New Roman" w:eastAsia="Calibri" w:hAnsi="Times New Roman" w:cs="Times New Roman"/>
          <w:b/>
          <w:kern w:val="0"/>
          <w:sz w:val="24"/>
          <w:szCs w:val="24"/>
          <w14:ligatures w14:val="none"/>
        </w:rPr>
      </w:pPr>
    </w:p>
    <w:p w14:paraId="0D0C1FC9" w14:textId="77777777" w:rsidR="007F2762" w:rsidRPr="007F2762" w:rsidRDefault="007F2762" w:rsidP="007F2762">
      <w:pPr>
        <w:numPr>
          <w:ilvl w:val="0"/>
          <w:numId w:val="21"/>
        </w:numPr>
        <w:spacing w:after="0" w:line="240" w:lineRule="auto"/>
        <w:ind w:left="426" w:hanging="426"/>
        <w:jc w:val="center"/>
        <w:rPr>
          <w:rFonts w:ascii="Times New Roman" w:eastAsia="Calibri" w:hAnsi="Times New Roman" w:cs="Times New Roman"/>
          <w:b/>
          <w:kern w:val="0"/>
          <w:sz w:val="24"/>
          <w:szCs w:val="24"/>
          <w14:ligatures w14:val="none"/>
        </w:rPr>
      </w:pPr>
      <w:r w:rsidRPr="007F2762">
        <w:rPr>
          <w:rFonts w:ascii="Times New Roman" w:eastAsia="Calibri" w:hAnsi="Times New Roman" w:cs="Times New Roman"/>
          <w:b/>
          <w:kern w:val="0"/>
          <w:sz w:val="24"/>
          <w:szCs w:val="24"/>
          <w14:ligatures w14:val="none"/>
        </w:rPr>
        <w:t>Citi noteikumi</w:t>
      </w:r>
      <w:bookmarkEnd w:id="12"/>
    </w:p>
    <w:p w14:paraId="252C2A8D" w14:textId="77777777" w:rsidR="007F2762" w:rsidRPr="007F2762" w:rsidRDefault="007F2762" w:rsidP="007F2762">
      <w:pPr>
        <w:numPr>
          <w:ilvl w:val="1"/>
          <w:numId w:val="21"/>
        </w:numPr>
        <w:tabs>
          <w:tab w:val="left" w:pos="567"/>
        </w:tabs>
        <w:spacing w:after="0" w:line="240" w:lineRule="auto"/>
        <w:jc w:val="both"/>
        <w:rPr>
          <w:rFonts w:ascii="Times New Roman" w:eastAsia="Calibri" w:hAnsi="Times New Roman" w:cs="Times New Roman"/>
          <w:kern w:val="0"/>
          <w:sz w:val="24"/>
          <w:szCs w:val="24"/>
          <w14:ligatures w14:val="none"/>
        </w:rPr>
      </w:pPr>
      <w:r w:rsidRPr="007F2762">
        <w:rPr>
          <w:rFonts w:ascii="Times New Roman" w:eastAsia="Calibri" w:hAnsi="Times New Roman" w:cs="Times New Roman"/>
          <w:kern w:val="0"/>
          <w:sz w:val="24"/>
          <w:szCs w:val="24"/>
          <w14:ligatures w14:val="none"/>
        </w:rPr>
        <w:t>Visi Līguma pielikumi, kā arī visi tā ietvaros rakstiski noformēti un Pušu parakstīti Līguma grozījumi, papildinājumi, Pušu norunas, vienošanās, akti un citi dokumenti, tiek pievienoti Līgumam un kļūst par tā neatņemamu sastāvdaļu.</w:t>
      </w:r>
    </w:p>
    <w:p w14:paraId="2A693678" w14:textId="77777777" w:rsidR="007F2762" w:rsidRPr="007F2762" w:rsidRDefault="007F2762" w:rsidP="007F2762">
      <w:pPr>
        <w:numPr>
          <w:ilvl w:val="1"/>
          <w:numId w:val="21"/>
        </w:numPr>
        <w:tabs>
          <w:tab w:val="left" w:pos="567"/>
        </w:tabs>
        <w:spacing w:after="0" w:line="240" w:lineRule="auto"/>
        <w:jc w:val="both"/>
        <w:rPr>
          <w:rFonts w:ascii="Times New Roman" w:eastAsia="Calibri" w:hAnsi="Times New Roman" w:cs="Times New Roman"/>
          <w:kern w:val="0"/>
          <w:sz w:val="24"/>
          <w:szCs w:val="24"/>
          <w14:ligatures w14:val="none"/>
        </w:rPr>
      </w:pPr>
      <w:r w:rsidRPr="007F2762">
        <w:rPr>
          <w:rFonts w:ascii="Times New Roman" w:eastAsia="Calibri" w:hAnsi="Times New Roman" w:cs="Times New Roman"/>
          <w:kern w:val="0"/>
          <w:sz w:val="24"/>
          <w:szCs w:val="24"/>
          <w14:ligatures w14:val="none"/>
        </w:rPr>
        <w:t>Jebkuri Līguma grozījumi vai papildinājumi ir spēkā tikai tad, kad tie izteikti rakstveidā un ir Pušu parakstīti.</w:t>
      </w:r>
    </w:p>
    <w:p w14:paraId="215B6BDE" w14:textId="77777777" w:rsidR="007F2762" w:rsidRPr="007F2762" w:rsidRDefault="007F2762" w:rsidP="007F2762">
      <w:pPr>
        <w:numPr>
          <w:ilvl w:val="1"/>
          <w:numId w:val="21"/>
        </w:numPr>
        <w:tabs>
          <w:tab w:val="left" w:pos="567"/>
        </w:tabs>
        <w:spacing w:after="0" w:line="240" w:lineRule="auto"/>
        <w:jc w:val="both"/>
        <w:rPr>
          <w:rFonts w:ascii="Times New Roman" w:eastAsia="Calibri" w:hAnsi="Times New Roman" w:cs="Times New Roman"/>
          <w:kern w:val="0"/>
          <w:sz w:val="24"/>
          <w:szCs w:val="24"/>
          <w14:ligatures w14:val="none"/>
        </w:rPr>
      </w:pPr>
      <w:r w:rsidRPr="007F2762">
        <w:rPr>
          <w:rFonts w:ascii="Times New Roman" w:eastAsia="Calibri" w:hAnsi="Times New Roman" w:cs="Times New Roman"/>
          <w:kern w:val="0"/>
          <w:sz w:val="24"/>
          <w:szCs w:val="24"/>
          <w14:ligatures w14:val="none"/>
        </w:rPr>
        <w:t>Ja kāds no Līguma noteikumiem normatīvo aktu izmaiņu gadījumā zaudē spēku, tas neietekmē citu Līguma noteikumu spēkā esamību, un šādā gadījumā Pusēm ir pienākums piemērot Līgumu atbilstoši spēkā esošo normatīvo aktu prasībām.</w:t>
      </w:r>
    </w:p>
    <w:p w14:paraId="4B45E80F" w14:textId="77777777" w:rsidR="007F2762" w:rsidRPr="007F2762" w:rsidRDefault="007F2762" w:rsidP="007F2762">
      <w:pPr>
        <w:numPr>
          <w:ilvl w:val="1"/>
          <w:numId w:val="21"/>
        </w:numPr>
        <w:spacing w:after="0"/>
        <w:contextualSpacing/>
        <w:jc w:val="both"/>
        <w:rPr>
          <w:rFonts w:ascii="Times New Roman" w:eastAsia="Calibri" w:hAnsi="Times New Roman" w:cs="Times New Roman"/>
          <w:kern w:val="0"/>
          <w:sz w:val="24"/>
          <w:szCs w:val="24"/>
          <w14:ligatures w14:val="none"/>
        </w:rPr>
      </w:pPr>
      <w:r w:rsidRPr="007F2762">
        <w:rPr>
          <w:rFonts w:ascii="Times New Roman" w:eastAsia="Calibri" w:hAnsi="Times New Roman" w:cs="Times New Roman"/>
          <w:kern w:val="0"/>
          <w:sz w:val="24"/>
          <w:szCs w:val="24"/>
          <w14:ligatures w14:val="none"/>
        </w:rPr>
        <w:t>Puses nav tiesīgas pilnīgi vai daļēji nodot šajā Līgumā noteiktās tiesības, pienākumus un saistības trešajām personām bez otras Puses rakstiskas piekrišanas.</w:t>
      </w:r>
    </w:p>
    <w:p w14:paraId="53E45B11" w14:textId="77777777" w:rsidR="007F2762" w:rsidRPr="007F2762" w:rsidRDefault="007F2762" w:rsidP="007F2762">
      <w:pPr>
        <w:numPr>
          <w:ilvl w:val="1"/>
          <w:numId w:val="21"/>
        </w:numPr>
        <w:tabs>
          <w:tab w:val="left" w:pos="567"/>
        </w:tabs>
        <w:spacing w:after="0" w:line="240" w:lineRule="auto"/>
        <w:jc w:val="both"/>
        <w:rPr>
          <w:rFonts w:ascii="Times New Roman" w:eastAsia="Calibri" w:hAnsi="Times New Roman" w:cs="Times New Roman"/>
          <w:kern w:val="0"/>
          <w:sz w:val="24"/>
          <w:szCs w:val="24"/>
          <w14:ligatures w14:val="none"/>
        </w:rPr>
      </w:pPr>
      <w:r w:rsidRPr="007F2762">
        <w:rPr>
          <w:rFonts w:ascii="Times New Roman" w:eastAsia="Calibri" w:hAnsi="Times New Roman" w:cs="Times New Roman"/>
          <w:kern w:val="0"/>
          <w:sz w:val="24"/>
          <w:szCs w:val="24"/>
          <w14:ligatures w14:val="none"/>
        </w:rPr>
        <w:t>Līgums pilnībā apliecina Pušu vienošanos un gribu, un ir saistošs Pusēm, to pilnvarotajām un atbildīgajām personām, kā arī tiesību un saistību pārņēmējiem.</w:t>
      </w:r>
    </w:p>
    <w:p w14:paraId="7A869049" w14:textId="77777777" w:rsidR="007F2762" w:rsidRPr="007F2762" w:rsidRDefault="007F2762" w:rsidP="007F2762">
      <w:pPr>
        <w:numPr>
          <w:ilvl w:val="1"/>
          <w:numId w:val="21"/>
        </w:numPr>
        <w:tabs>
          <w:tab w:val="left" w:pos="567"/>
        </w:tabs>
        <w:spacing w:after="0" w:line="240" w:lineRule="auto"/>
        <w:contextualSpacing/>
        <w:jc w:val="both"/>
        <w:rPr>
          <w:rFonts w:ascii="Times New Roman" w:eastAsia="Times New Roman" w:hAnsi="Times New Roman" w:cs="Times New Roman"/>
          <w:bCs/>
          <w:kern w:val="0"/>
          <w:sz w:val="24"/>
          <w:szCs w:val="24"/>
          <w:lang w:eastAsia="lv-LV"/>
          <w14:ligatures w14:val="none"/>
        </w:rPr>
      </w:pPr>
      <w:r w:rsidRPr="007F2762">
        <w:rPr>
          <w:rFonts w:ascii="Times New Roman" w:eastAsia="Calibri" w:hAnsi="Times New Roman" w:cs="Times New Roman"/>
          <w:kern w:val="0"/>
          <w:sz w:val="24"/>
          <w:szCs w:val="24"/>
          <w14:ligatures w14:val="none"/>
        </w:rPr>
        <w:t>Jebkuras nesaskaņas, domstarpības vai strīdi tiek risināti savstarpēju sarunu ceļā. Gadījumā, ja Puses 30 (trīsdesmit) kalendāro dienu laikā nespēj vienoties, strīds risināms normatīvo aktu noteiktajā kārtībā Latvijas Republikas tiesā.</w:t>
      </w:r>
    </w:p>
    <w:p w14:paraId="175A3D0E" w14:textId="77777777" w:rsidR="007F2762" w:rsidRPr="007F2762" w:rsidRDefault="007F2762" w:rsidP="007F2762">
      <w:pPr>
        <w:numPr>
          <w:ilvl w:val="1"/>
          <w:numId w:val="21"/>
        </w:numPr>
        <w:tabs>
          <w:tab w:val="left" w:pos="567"/>
        </w:tabs>
        <w:spacing w:after="0" w:line="240" w:lineRule="auto"/>
        <w:jc w:val="both"/>
        <w:rPr>
          <w:rFonts w:ascii="Times New Roman" w:eastAsia="Calibri" w:hAnsi="Times New Roman" w:cs="Times New Roman"/>
          <w:kern w:val="0"/>
          <w:sz w:val="24"/>
          <w:szCs w:val="24"/>
          <w14:ligatures w14:val="none"/>
        </w:rPr>
      </w:pPr>
      <w:r w:rsidRPr="007F2762">
        <w:rPr>
          <w:rFonts w:ascii="Times New Roman" w:eastAsia="Calibri" w:hAnsi="Times New Roman" w:cs="Times New Roman"/>
          <w:kern w:val="0"/>
          <w:sz w:val="24"/>
          <w:szCs w:val="24"/>
          <w14:ligatures w14:val="none"/>
        </w:rPr>
        <w:t>Kontaktpersona Līguma izpildes procesā un atbildīgā persona nodošanas-pieņemšanas aktu parakstīšanā no Pasūtītāja puses ir Artūrs Glāznieks t.26802699, e-pasts: arturs.glaznieks@jekabpilsudens.lv.</w:t>
      </w:r>
    </w:p>
    <w:p w14:paraId="7BE4F15D" w14:textId="77777777" w:rsidR="007F2762" w:rsidRPr="007F2762" w:rsidRDefault="007F2762" w:rsidP="007F2762">
      <w:pPr>
        <w:numPr>
          <w:ilvl w:val="1"/>
          <w:numId w:val="21"/>
        </w:numPr>
        <w:tabs>
          <w:tab w:val="left" w:pos="567"/>
        </w:tabs>
        <w:spacing w:after="0" w:line="240" w:lineRule="auto"/>
        <w:jc w:val="both"/>
        <w:rPr>
          <w:rFonts w:ascii="Times New Roman" w:eastAsia="Calibri" w:hAnsi="Times New Roman" w:cs="Times New Roman"/>
          <w:kern w:val="0"/>
          <w:sz w:val="24"/>
          <w:szCs w:val="24"/>
          <w14:ligatures w14:val="none"/>
        </w:rPr>
      </w:pPr>
      <w:r w:rsidRPr="007F2762">
        <w:rPr>
          <w:rFonts w:ascii="Times New Roman" w:eastAsia="Calibri" w:hAnsi="Times New Roman" w:cs="Times New Roman"/>
          <w:kern w:val="0"/>
          <w:sz w:val="24"/>
          <w:szCs w:val="24"/>
          <w14:ligatures w14:val="none"/>
        </w:rPr>
        <w:t>Kontaktpersona Līguma izpildes procesā un atbildīgā persona nodošanas - pieņemšanas aktu parakstīšanā no Piegādātāja puses ir _______, tālr.: __________, e-pasts: _______ .</w:t>
      </w:r>
    </w:p>
    <w:p w14:paraId="190C6E3B" w14:textId="77777777" w:rsidR="007F2762" w:rsidRPr="007F2762" w:rsidRDefault="007F2762" w:rsidP="007F2762">
      <w:pPr>
        <w:numPr>
          <w:ilvl w:val="1"/>
          <w:numId w:val="21"/>
        </w:numPr>
        <w:tabs>
          <w:tab w:val="left" w:pos="567"/>
        </w:tabs>
        <w:spacing w:after="0" w:line="240" w:lineRule="auto"/>
        <w:jc w:val="both"/>
        <w:rPr>
          <w:rFonts w:ascii="Times New Roman" w:eastAsia="Calibri" w:hAnsi="Times New Roman" w:cs="Times New Roman"/>
          <w:kern w:val="0"/>
          <w:sz w:val="24"/>
          <w:szCs w:val="24"/>
          <w14:ligatures w14:val="none"/>
        </w:rPr>
      </w:pPr>
      <w:r w:rsidRPr="007F2762">
        <w:rPr>
          <w:rFonts w:ascii="Times New Roman" w:eastAsia="Calibri" w:hAnsi="Times New Roman" w:cs="Times New Roman"/>
          <w:kern w:val="0"/>
          <w:sz w:val="24"/>
          <w:szCs w:val="24"/>
          <w14:ligatures w14:val="none"/>
        </w:rPr>
        <w:t>Puses apņemas nekavējoties paziņot viena otrai par tās adreses, bankas rekvizītu un citas būtiskas informācijas izmaiņām, kas var ietekmēt Līguma pienācīgu izpildi. Puses uzņemas pilnu atbildību par šī pienākuma savlaicīgu nepildīšanu.</w:t>
      </w:r>
    </w:p>
    <w:p w14:paraId="0CED8136" w14:textId="77777777" w:rsidR="007F2762" w:rsidRPr="007F2762" w:rsidRDefault="007F2762" w:rsidP="007F2762">
      <w:pPr>
        <w:numPr>
          <w:ilvl w:val="1"/>
          <w:numId w:val="21"/>
        </w:numPr>
        <w:tabs>
          <w:tab w:val="left" w:pos="567"/>
        </w:tabs>
        <w:spacing w:after="0" w:line="240" w:lineRule="auto"/>
        <w:jc w:val="both"/>
        <w:rPr>
          <w:rFonts w:ascii="Times New Roman" w:eastAsia="Calibri" w:hAnsi="Times New Roman" w:cs="Times New Roman"/>
          <w:kern w:val="0"/>
          <w:sz w:val="24"/>
          <w:szCs w:val="24"/>
          <w14:ligatures w14:val="none"/>
        </w:rPr>
      </w:pPr>
      <w:r w:rsidRPr="007F2762">
        <w:rPr>
          <w:rFonts w:ascii="Times New Roman" w:eastAsia="Calibri" w:hAnsi="Times New Roman" w:cs="Times New Roman"/>
          <w:kern w:val="0"/>
          <w:sz w:val="24"/>
          <w:szCs w:val="24"/>
          <w14:ligatures w14:val="none"/>
        </w:rPr>
        <w:t>Visos citos jautājumos, kurus neregulē šī Līguma noteikumi, Puses vadās no spēkā esošajiem Latvijas Republikas normatīvajiem aktiem.</w:t>
      </w:r>
    </w:p>
    <w:p w14:paraId="0E82BBCD" w14:textId="77777777" w:rsidR="007F2762" w:rsidRPr="007F2762" w:rsidRDefault="007F2762" w:rsidP="007F2762">
      <w:pPr>
        <w:numPr>
          <w:ilvl w:val="1"/>
          <w:numId w:val="21"/>
        </w:numPr>
        <w:tabs>
          <w:tab w:val="left" w:pos="567"/>
        </w:tabs>
        <w:spacing w:after="0" w:line="240" w:lineRule="auto"/>
        <w:jc w:val="both"/>
        <w:rPr>
          <w:rFonts w:ascii="Times New Roman" w:eastAsia="Calibri" w:hAnsi="Times New Roman" w:cs="Times New Roman"/>
          <w:kern w:val="0"/>
          <w:sz w:val="24"/>
          <w:szCs w:val="24"/>
          <w14:ligatures w14:val="none"/>
        </w:rPr>
      </w:pPr>
      <w:r w:rsidRPr="007F2762">
        <w:rPr>
          <w:rFonts w:ascii="Times New Roman" w:eastAsia="Calibri" w:hAnsi="Times New Roman" w:cs="Times New Roman"/>
          <w:kern w:val="0"/>
          <w:sz w:val="24"/>
          <w:szCs w:val="24"/>
          <w14:ligatures w14:val="none"/>
        </w:rPr>
        <w:t>Līgums sastādīts latviešu valodā uz __ (_______) lapām. Līgumam tā noslēgšanas dienā ir šādi pielikumi:</w:t>
      </w:r>
    </w:p>
    <w:p w14:paraId="486B7061" w14:textId="77777777" w:rsidR="007F2762" w:rsidRPr="007F2762" w:rsidRDefault="007F2762" w:rsidP="007F2762">
      <w:pPr>
        <w:numPr>
          <w:ilvl w:val="1"/>
          <w:numId w:val="21"/>
        </w:numPr>
        <w:tabs>
          <w:tab w:val="left" w:pos="567"/>
        </w:tabs>
        <w:spacing w:after="0" w:line="240" w:lineRule="auto"/>
        <w:jc w:val="both"/>
        <w:rPr>
          <w:rFonts w:ascii="Times New Roman" w:eastAsia="Calibri" w:hAnsi="Times New Roman" w:cs="Times New Roman"/>
          <w:kern w:val="0"/>
          <w:sz w:val="24"/>
          <w:szCs w:val="24"/>
          <w14:ligatures w14:val="none"/>
        </w:rPr>
      </w:pPr>
      <w:r w:rsidRPr="007F2762">
        <w:rPr>
          <w:rFonts w:ascii="Times New Roman" w:eastAsia="Calibri" w:hAnsi="Times New Roman" w:cs="Times New Roman"/>
          <w:kern w:val="0"/>
          <w:sz w:val="24"/>
          <w:szCs w:val="24"/>
          <w14:ligatures w14:val="none"/>
        </w:rPr>
        <w:t>1. pielikums: Tehniskā specifikācija/ tehniskais piedāvājums uz __ (_______) lapām;</w:t>
      </w:r>
    </w:p>
    <w:p w14:paraId="5CC308F6" w14:textId="77777777" w:rsidR="007F2762" w:rsidRPr="007F2762" w:rsidRDefault="007F2762" w:rsidP="007F2762">
      <w:pPr>
        <w:numPr>
          <w:ilvl w:val="1"/>
          <w:numId w:val="21"/>
        </w:numPr>
        <w:tabs>
          <w:tab w:val="left" w:pos="567"/>
        </w:tabs>
        <w:spacing w:after="0" w:line="240" w:lineRule="auto"/>
        <w:jc w:val="both"/>
        <w:rPr>
          <w:rFonts w:ascii="Times New Roman" w:eastAsia="Calibri" w:hAnsi="Times New Roman" w:cs="Times New Roman"/>
          <w:kern w:val="0"/>
          <w:sz w:val="24"/>
          <w:szCs w:val="24"/>
          <w14:ligatures w14:val="none"/>
        </w:rPr>
      </w:pPr>
      <w:r w:rsidRPr="007F2762">
        <w:rPr>
          <w:rFonts w:ascii="Times New Roman" w:eastAsia="Calibri" w:hAnsi="Times New Roman" w:cs="Times New Roman"/>
          <w:kern w:val="0"/>
          <w:sz w:val="24"/>
          <w:szCs w:val="24"/>
          <w14:ligatures w14:val="none"/>
        </w:rPr>
        <w:t>2. pielikums: Piegādātāja piedāvājums uz __ (_______) lapām.</w:t>
      </w:r>
    </w:p>
    <w:p w14:paraId="413BA966" w14:textId="77777777" w:rsidR="007F2762" w:rsidRPr="007F2762" w:rsidRDefault="007F2762" w:rsidP="007F2762">
      <w:pPr>
        <w:spacing w:after="0" w:line="240" w:lineRule="auto"/>
        <w:jc w:val="center"/>
        <w:rPr>
          <w:rFonts w:ascii="Times New Roman" w:hAnsi="Times New Roman" w:cs="Times New Roman"/>
          <w:b/>
          <w:kern w:val="0"/>
          <w:sz w:val="24"/>
          <w:szCs w:val="24"/>
          <w14:ligatures w14:val="none"/>
        </w:rPr>
      </w:pPr>
      <w:r w:rsidRPr="007F2762">
        <w:rPr>
          <w:rFonts w:ascii="Times New Roman" w:hAnsi="Times New Roman" w:cs="Times New Roman"/>
          <w:b/>
          <w:kern w:val="0"/>
          <w:sz w:val="24"/>
          <w:szCs w:val="24"/>
          <w14:ligatures w14:val="none"/>
        </w:rPr>
        <w:t>12. Pušu rekvizīti</w:t>
      </w:r>
    </w:p>
    <w:tbl>
      <w:tblPr>
        <w:tblW w:w="9726" w:type="dxa"/>
        <w:tblLayout w:type="fixed"/>
        <w:tblLook w:val="04A0" w:firstRow="1" w:lastRow="0" w:firstColumn="1" w:lastColumn="0" w:noHBand="0" w:noVBand="1"/>
      </w:tblPr>
      <w:tblGrid>
        <w:gridCol w:w="5245"/>
        <w:gridCol w:w="4481"/>
      </w:tblGrid>
      <w:tr w:rsidR="007F2762" w:rsidRPr="007F2762" w14:paraId="5DA20626" w14:textId="77777777" w:rsidTr="00FF681C">
        <w:tc>
          <w:tcPr>
            <w:tcW w:w="5245" w:type="dxa"/>
            <w:hideMark/>
          </w:tcPr>
          <w:p w14:paraId="7921EF9D" w14:textId="77777777" w:rsidR="007F2762" w:rsidRPr="007F2762" w:rsidRDefault="007F2762" w:rsidP="007F276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b/>
                <w:bCs/>
                <w:kern w:val="0"/>
                <w:sz w:val="24"/>
                <w:szCs w:val="24"/>
                <w14:ligatures w14:val="none"/>
              </w:rPr>
            </w:pPr>
            <w:bookmarkStart w:id="14" w:name="_Hlk76464473"/>
            <w:r w:rsidRPr="007F2762">
              <w:rPr>
                <w:rFonts w:ascii="Times New Roman" w:hAnsi="Times New Roman" w:cs="Times New Roman"/>
                <w:b/>
                <w:bCs/>
                <w:kern w:val="0"/>
                <w:sz w:val="24"/>
                <w:szCs w:val="24"/>
                <w14:ligatures w14:val="none"/>
              </w:rPr>
              <w:t>PASŪTĪTĀJS:</w:t>
            </w:r>
          </w:p>
        </w:tc>
        <w:tc>
          <w:tcPr>
            <w:tcW w:w="4481" w:type="dxa"/>
            <w:hideMark/>
          </w:tcPr>
          <w:p w14:paraId="25F25B37" w14:textId="77777777" w:rsidR="007F2762" w:rsidRPr="007F2762" w:rsidRDefault="007F2762" w:rsidP="007F276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b/>
                <w:bCs/>
                <w:kern w:val="0"/>
                <w:sz w:val="24"/>
                <w:szCs w:val="24"/>
                <w14:ligatures w14:val="none"/>
              </w:rPr>
            </w:pPr>
            <w:r w:rsidRPr="007F2762">
              <w:rPr>
                <w:rFonts w:ascii="Times New Roman" w:hAnsi="Times New Roman" w:cs="Times New Roman"/>
                <w:b/>
                <w:bCs/>
                <w:kern w:val="0"/>
                <w:sz w:val="24"/>
                <w:szCs w:val="24"/>
                <w14:ligatures w14:val="none"/>
              </w:rPr>
              <w:t>PIEGĀDĀTĀJS:</w:t>
            </w:r>
          </w:p>
        </w:tc>
      </w:tr>
      <w:tr w:rsidR="007F2762" w:rsidRPr="007F2762" w14:paraId="11C9754C" w14:textId="77777777" w:rsidTr="00FF681C">
        <w:tc>
          <w:tcPr>
            <w:tcW w:w="5245" w:type="dxa"/>
          </w:tcPr>
          <w:p w14:paraId="2BD2D059" w14:textId="77777777" w:rsidR="007F2762" w:rsidRPr="007F2762" w:rsidRDefault="007F2762" w:rsidP="007F276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b/>
                <w:bCs/>
                <w:kern w:val="0"/>
                <w:sz w:val="24"/>
                <w:szCs w:val="24"/>
                <w14:ligatures w14:val="none"/>
              </w:rPr>
            </w:pPr>
            <w:r w:rsidRPr="007F2762">
              <w:rPr>
                <w:rFonts w:ascii="Times New Roman" w:hAnsi="Times New Roman" w:cs="Times New Roman"/>
                <w:b/>
                <w:kern w:val="0"/>
                <w:sz w:val="24"/>
                <w:szCs w:val="24"/>
                <w14:ligatures w14:val="none"/>
              </w:rPr>
              <w:t>SIA “</w:t>
            </w:r>
            <w:r w:rsidRPr="007F2762">
              <w:rPr>
                <w:rFonts w:ascii="Times New Roman" w:hAnsi="Times New Roman" w:cs="Times New Roman"/>
                <w:b/>
                <w:bCs/>
                <w:color w:val="000000"/>
                <w:kern w:val="0"/>
                <w:sz w:val="24"/>
                <w:szCs w:val="24"/>
                <w14:ligatures w14:val="none"/>
              </w:rPr>
              <w:t>Jēkabpils ūdens</w:t>
            </w:r>
            <w:r w:rsidRPr="007F2762">
              <w:rPr>
                <w:rFonts w:ascii="Times New Roman" w:hAnsi="Times New Roman" w:cs="Times New Roman"/>
                <w:b/>
                <w:kern w:val="0"/>
                <w:sz w:val="24"/>
                <w:szCs w:val="24"/>
                <w14:ligatures w14:val="none"/>
              </w:rPr>
              <w:t>”</w:t>
            </w:r>
          </w:p>
        </w:tc>
        <w:tc>
          <w:tcPr>
            <w:tcW w:w="4481" w:type="dxa"/>
          </w:tcPr>
          <w:p w14:paraId="518FB96D" w14:textId="77777777" w:rsidR="007F2762" w:rsidRPr="007F2762" w:rsidRDefault="007F2762" w:rsidP="007F276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b/>
                <w:bCs/>
                <w:kern w:val="0"/>
                <w:sz w:val="24"/>
                <w:szCs w:val="24"/>
                <w14:ligatures w14:val="none"/>
              </w:rPr>
            </w:pPr>
          </w:p>
        </w:tc>
      </w:tr>
      <w:tr w:rsidR="007F2762" w:rsidRPr="007F2762" w14:paraId="73F62F8F" w14:textId="77777777" w:rsidTr="00FF681C">
        <w:tc>
          <w:tcPr>
            <w:tcW w:w="5245" w:type="dxa"/>
          </w:tcPr>
          <w:p w14:paraId="78A5B142" w14:textId="77777777" w:rsidR="007F2762" w:rsidRPr="007F2762" w:rsidRDefault="007F2762" w:rsidP="007F276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r w:rsidRPr="007F2762">
              <w:rPr>
                <w:rFonts w:ascii="Times New Roman" w:hAnsi="Times New Roman" w:cs="Times New Roman"/>
                <w:b/>
                <w:bCs/>
                <w:kern w:val="0"/>
                <w:sz w:val="24"/>
                <w:szCs w:val="24"/>
                <w14:ligatures w14:val="none"/>
              </w:rPr>
              <w:t>Reģ. Nr.</w:t>
            </w:r>
            <w:r w:rsidRPr="007F2762">
              <w:rPr>
                <w:rFonts w:ascii="Times New Roman" w:hAnsi="Times New Roman" w:cs="Times New Roman"/>
                <w:kern w:val="0"/>
                <w:sz w:val="24"/>
                <w:szCs w:val="24"/>
                <w14:ligatures w14:val="none"/>
              </w:rPr>
              <w:t xml:space="preserve"> </w:t>
            </w:r>
            <w:r w:rsidRPr="007F2762">
              <w:rPr>
                <w:rFonts w:ascii="Times New Roman" w:hAnsi="Times New Roman" w:cs="Times New Roman"/>
                <w:color w:val="000000"/>
                <w:kern w:val="0"/>
                <w:sz w:val="24"/>
                <w:szCs w:val="24"/>
                <w14:ligatures w14:val="none"/>
              </w:rPr>
              <w:t>45403000395</w:t>
            </w:r>
          </w:p>
        </w:tc>
        <w:tc>
          <w:tcPr>
            <w:tcW w:w="4481" w:type="dxa"/>
          </w:tcPr>
          <w:p w14:paraId="078E2A37" w14:textId="77777777" w:rsidR="007F2762" w:rsidRPr="007F2762" w:rsidRDefault="007F2762" w:rsidP="007F276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p>
        </w:tc>
      </w:tr>
      <w:tr w:rsidR="007F2762" w:rsidRPr="007F2762" w14:paraId="000978F7" w14:textId="77777777" w:rsidTr="00FF681C">
        <w:tc>
          <w:tcPr>
            <w:tcW w:w="5245" w:type="dxa"/>
          </w:tcPr>
          <w:p w14:paraId="468B67E7" w14:textId="77777777" w:rsidR="007F2762" w:rsidRPr="007F2762" w:rsidRDefault="007F2762" w:rsidP="007F276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bCs/>
                <w:color w:val="000000"/>
                <w:kern w:val="0"/>
                <w:sz w:val="24"/>
                <w:szCs w:val="24"/>
                <w14:ligatures w14:val="none"/>
              </w:rPr>
            </w:pPr>
            <w:r w:rsidRPr="007F2762">
              <w:rPr>
                <w:rFonts w:ascii="Times New Roman" w:hAnsi="Times New Roman" w:cs="Times New Roman"/>
                <w:b/>
                <w:bCs/>
                <w:kern w:val="0"/>
                <w:sz w:val="24"/>
                <w:szCs w:val="24"/>
                <w14:ligatures w14:val="none"/>
              </w:rPr>
              <w:t>Juridiskā</w:t>
            </w:r>
            <w:r w:rsidRPr="007F2762">
              <w:rPr>
                <w:rFonts w:ascii="Times New Roman" w:hAnsi="Times New Roman" w:cs="Times New Roman"/>
                <w:b/>
                <w:bCs/>
                <w:spacing w:val="-6"/>
                <w:kern w:val="0"/>
                <w:sz w:val="24"/>
                <w:szCs w:val="24"/>
                <w14:ligatures w14:val="none"/>
              </w:rPr>
              <w:t xml:space="preserve"> </w:t>
            </w:r>
            <w:r w:rsidRPr="007F2762">
              <w:rPr>
                <w:rFonts w:ascii="Times New Roman" w:hAnsi="Times New Roman" w:cs="Times New Roman"/>
                <w:b/>
                <w:bCs/>
                <w:kern w:val="0"/>
                <w:sz w:val="24"/>
                <w:szCs w:val="24"/>
                <w14:ligatures w14:val="none"/>
              </w:rPr>
              <w:t xml:space="preserve">adrese: </w:t>
            </w:r>
            <w:r w:rsidRPr="007F2762">
              <w:rPr>
                <w:rFonts w:ascii="Times New Roman" w:hAnsi="Times New Roman" w:cs="Times New Roman"/>
                <w:bCs/>
                <w:color w:val="000000"/>
                <w:kern w:val="0"/>
                <w:sz w:val="24"/>
                <w:szCs w:val="24"/>
                <w14:ligatures w14:val="none"/>
              </w:rPr>
              <w:t xml:space="preserve">Jaunā iela 60, Jēkabpils, </w:t>
            </w:r>
          </w:p>
          <w:p w14:paraId="6D1DD292" w14:textId="77777777" w:rsidR="007F2762" w:rsidRPr="007F2762" w:rsidRDefault="007F2762" w:rsidP="007F276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r w:rsidRPr="007F2762">
              <w:rPr>
                <w:rFonts w:ascii="Times New Roman" w:hAnsi="Times New Roman" w:cs="Times New Roman"/>
                <w:bCs/>
                <w:color w:val="000000"/>
                <w:kern w:val="0"/>
                <w:sz w:val="24"/>
                <w:szCs w:val="24"/>
                <w14:ligatures w14:val="none"/>
              </w:rPr>
              <w:t>Jēkabpils novads, LV-5201</w:t>
            </w:r>
          </w:p>
        </w:tc>
        <w:tc>
          <w:tcPr>
            <w:tcW w:w="4481" w:type="dxa"/>
          </w:tcPr>
          <w:p w14:paraId="2C241A16" w14:textId="77777777" w:rsidR="007F2762" w:rsidRPr="007F2762" w:rsidRDefault="007F2762" w:rsidP="007F276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p>
        </w:tc>
      </w:tr>
      <w:tr w:rsidR="007F2762" w:rsidRPr="007F2762" w14:paraId="26B994E1" w14:textId="77777777" w:rsidTr="00FF681C">
        <w:tc>
          <w:tcPr>
            <w:tcW w:w="5245" w:type="dxa"/>
          </w:tcPr>
          <w:p w14:paraId="06724D56" w14:textId="77777777" w:rsidR="007F2762" w:rsidRPr="007F2762" w:rsidRDefault="007F2762" w:rsidP="007F276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r w:rsidRPr="007F2762">
              <w:rPr>
                <w:rFonts w:ascii="Times New Roman" w:hAnsi="Times New Roman" w:cs="Times New Roman"/>
                <w:b/>
                <w:bCs/>
                <w:kern w:val="0"/>
                <w:sz w:val="24"/>
                <w:szCs w:val="24"/>
                <w14:ligatures w14:val="none"/>
              </w:rPr>
              <w:t>Banka</w:t>
            </w:r>
            <w:r w:rsidRPr="007F2762">
              <w:rPr>
                <w:rFonts w:ascii="Times New Roman" w:hAnsi="Times New Roman" w:cs="Times New Roman"/>
                <w:kern w:val="0"/>
                <w:sz w:val="24"/>
                <w:szCs w:val="24"/>
                <w14:ligatures w14:val="none"/>
              </w:rPr>
              <w:t xml:space="preserve">: </w:t>
            </w:r>
            <w:r w:rsidRPr="007F2762">
              <w:rPr>
                <w:rFonts w:ascii="Times New Roman" w:hAnsi="Times New Roman" w:cs="Times New Roman"/>
                <w:bCs/>
                <w:color w:val="000000"/>
                <w:kern w:val="0"/>
                <w:sz w:val="24"/>
                <w:szCs w:val="24"/>
                <w14:ligatures w14:val="none"/>
              </w:rPr>
              <w:t>A/S SEB banka,</w:t>
            </w:r>
          </w:p>
        </w:tc>
        <w:tc>
          <w:tcPr>
            <w:tcW w:w="4481" w:type="dxa"/>
          </w:tcPr>
          <w:p w14:paraId="6A0D9928" w14:textId="77777777" w:rsidR="007F2762" w:rsidRPr="007F2762" w:rsidRDefault="007F2762" w:rsidP="007F276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p>
        </w:tc>
      </w:tr>
      <w:tr w:rsidR="007F2762" w:rsidRPr="007F2762" w14:paraId="5DE62AE4" w14:textId="77777777" w:rsidTr="00FF681C">
        <w:tc>
          <w:tcPr>
            <w:tcW w:w="5245" w:type="dxa"/>
          </w:tcPr>
          <w:p w14:paraId="38913AFB" w14:textId="77777777" w:rsidR="007F2762" w:rsidRPr="007F2762" w:rsidRDefault="007F2762" w:rsidP="007F276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r w:rsidRPr="007F2762">
              <w:rPr>
                <w:rFonts w:ascii="Times New Roman" w:hAnsi="Times New Roman" w:cs="Times New Roman"/>
                <w:b/>
                <w:bCs/>
                <w:kern w:val="0"/>
                <w:sz w:val="24"/>
                <w:szCs w:val="24"/>
                <w14:ligatures w14:val="none"/>
              </w:rPr>
              <w:t>Konta</w:t>
            </w:r>
            <w:r w:rsidRPr="007F2762">
              <w:rPr>
                <w:rFonts w:ascii="Times New Roman" w:hAnsi="Times New Roman" w:cs="Times New Roman"/>
                <w:b/>
                <w:bCs/>
                <w:spacing w:val="-2"/>
                <w:kern w:val="0"/>
                <w:sz w:val="24"/>
                <w:szCs w:val="24"/>
                <w14:ligatures w14:val="none"/>
              </w:rPr>
              <w:t xml:space="preserve"> </w:t>
            </w:r>
            <w:r w:rsidRPr="007F2762">
              <w:rPr>
                <w:rFonts w:ascii="Times New Roman" w:hAnsi="Times New Roman" w:cs="Times New Roman"/>
                <w:b/>
                <w:bCs/>
                <w:kern w:val="0"/>
                <w:sz w:val="24"/>
                <w:szCs w:val="24"/>
                <w14:ligatures w14:val="none"/>
              </w:rPr>
              <w:t>Nr.</w:t>
            </w:r>
            <w:r w:rsidRPr="007F2762">
              <w:rPr>
                <w:rFonts w:ascii="Times New Roman" w:hAnsi="Times New Roman" w:cs="Times New Roman"/>
                <w:b/>
                <w:bCs/>
                <w:spacing w:val="-2"/>
                <w:kern w:val="0"/>
                <w:sz w:val="24"/>
                <w:szCs w:val="24"/>
                <w14:ligatures w14:val="none"/>
              </w:rPr>
              <w:t xml:space="preserve">  </w:t>
            </w:r>
            <w:r w:rsidRPr="007F2762">
              <w:rPr>
                <w:rFonts w:ascii="Times New Roman" w:hAnsi="Times New Roman" w:cs="Times New Roman"/>
                <w:bCs/>
                <w:color w:val="000000"/>
                <w:kern w:val="0"/>
                <w:sz w:val="24"/>
                <w:szCs w:val="24"/>
                <w14:ligatures w14:val="none"/>
              </w:rPr>
              <w:t>LV80UNLA0009000508309</w:t>
            </w:r>
          </w:p>
        </w:tc>
        <w:tc>
          <w:tcPr>
            <w:tcW w:w="4481" w:type="dxa"/>
          </w:tcPr>
          <w:p w14:paraId="36906E59" w14:textId="77777777" w:rsidR="007F2762" w:rsidRPr="007F2762" w:rsidRDefault="007F2762" w:rsidP="007F276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p>
        </w:tc>
      </w:tr>
      <w:tr w:rsidR="007F2762" w:rsidRPr="007F2762" w14:paraId="4F8A173C" w14:textId="77777777" w:rsidTr="00FF681C">
        <w:tc>
          <w:tcPr>
            <w:tcW w:w="5245" w:type="dxa"/>
          </w:tcPr>
          <w:p w14:paraId="62084F82" w14:textId="77777777" w:rsidR="007F2762" w:rsidRPr="007F2762" w:rsidRDefault="007F2762" w:rsidP="007F276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r w:rsidRPr="007F2762">
              <w:rPr>
                <w:rFonts w:ascii="Times New Roman" w:hAnsi="Times New Roman" w:cs="Times New Roman"/>
                <w:b/>
                <w:bCs/>
                <w:kern w:val="0"/>
                <w:sz w:val="24"/>
                <w:szCs w:val="24"/>
                <w14:ligatures w14:val="none"/>
              </w:rPr>
              <w:t xml:space="preserve">Kods:  </w:t>
            </w:r>
            <w:r w:rsidRPr="007F2762">
              <w:rPr>
                <w:rFonts w:ascii="Times New Roman" w:hAnsi="Times New Roman" w:cs="Times New Roman"/>
                <w:bCs/>
                <w:color w:val="000000"/>
                <w:kern w:val="0"/>
                <w:sz w:val="24"/>
                <w:szCs w:val="24"/>
                <w14:ligatures w14:val="none"/>
              </w:rPr>
              <w:t>UNLALV2X</w:t>
            </w:r>
          </w:p>
        </w:tc>
        <w:tc>
          <w:tcPr>
            <w:tcW w:w="4481" w:type="dxa"/>
          </w:tcPr>
          <w:p w14:paraId="73DF1088" w14:textId="77777777" w:rsidR="007F2762" w:rsidRPr="007F2762" w:rsidRDefault="007F2762" w:rsidP="007F276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p>
        </w:tc>
      </w:tr>
      <w:tr w:rsidR="007F2762" w:rsidRPr="007F2762" w14:paraId="738E3650" w14:textId="77777777" w:rsidTr="00FF681C">
        <w:tc>
          <w:tcPr>
            <w:tcW w:w="5245" w:type="dxa"/>
          </w:tcPr>
          <w:p w14:paraId="7FAA2CF0" w14:textId="77777777" w:rsidR="007F2762" w:rsidRPr="007F2762" w:rsidRDefault="007F2762" w:rsidP="007F276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p>
        </w:tc>
        <w:tc>
          <w:tcPr>
            <w:tcW w:w="4481" w:type="dxa"/>
          </w:tcPr>
          <w:p w14:paraId="3E8AF2B7" w14:textId="77777777" w:rsidR="007F2762" w:rsidRPr="007F2762" w:rsidRDefault="007F2762" w:rsidP="007F276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p>
        </w:tc>
      </w:tr>
      <w:tr w:rsidR="007F2762" w:rsidRPr="007F2762" w14:paraId="7EEAE0F1" w14:textId="77777777" w:rsidTr="00FF681C">
        <w:tc>
          <w:tcPr>
            <w:tcW w:w="5245" w:type="dxa"/>
          </w:tcPr>
          <w:p w14:paraId="31C6811E" w14:textId="77777777" w:rsidR="007F2762" w:rsidRPr="007F2762" w:rsidRDefault="007F2762" w:rsidP="007F276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r w:rsidRPr="007F2762">
              <w:rPr>
                <w:rFonts w:ascii="Times New Roman" w:hAnsi="Times New Roman" w:cs="Times New Roman"/>
                <w:kern w:val="0"/>
                <w:sz w:val="24"/>
                <w:szCs w:val="24"/>
                <w14:ligatures w14:val="none"/>
              </w:rPr>
              <w:t>Artūrs Smagars</w:t>
            </w:r>
          </w:p>
          <w:p w14:paraId="27541EA9" w14:textId="77777777" w:rsidR="007F2762" w:rsidRPr="007F2762" w:rsidRDefault="007F2762" w:rsidP="007F276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p>
        </w:tc>
        <w:tc>
          <w:tcPr>
            <w:tcW w:w="4481" w:type="dxa"/>
          </w:tcPr>
          <w:p w14:paraId="61290D2A" w14:textId="77777777" w:rsidR="007F2762" w:rsidRPr="007F2762" w:rsidRDefault="007F2762" w:rsidP="007F276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p>
        </w:tc>
      </w:tr>
      <w:tr w:rsidR="007F2762" w:rsidRPr="007F2762" w14:paraId="063601CC" w14:textId="77777777" w:rsidTr="00FF681C">
        <w:tc>
          <w:tcPr>
            <w:tcW w:w="5245" w:type="dxa"/>
          </w:tcPr>
          <w:p w14:paraId="13C471D8" w14:textId="77777777" w:rsidR="007F2762" w:rsidRPr="007F2762" w:rsidRDefault="007F2762" w:rsidP="007F276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i/>
                <w:iCs/>
                <w:kern w:val="0"/>
                <w:sz w:val="24"/>
                <w:szCs w:val="24"/>
                <w14:ligatures w14:val="none"/>
              </w:rPr>
            </w:pPr>
          </w:p>
        </w:tc>
        <w:tc>
          <w:tcPr>
            <w:tcW w:w="4481" w:type="dxa"/>
          </w:tcPr>
          <w:p w14:paraId="72501B58" w14:textId="77777777" w:rsidR="007F2762" w:rsidRPr="007F2762" w:rsidRDefault="007F2762" w:rsidP="007F276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kern w:val="0"/>
                <w:sz w:val="24"/>
                <w:szCs w:val="24"/>
                <w14:ligatures w14:val="none"/>
              </w:rPr>
            </w:pPr>
          </w:p>
        </w:tc>
      </w:tr>
      <w:bookmarkEnd w:id="14"/>
    </w:tbl>
    <w:p w14:paraId="056199B8" w14:textId="77777777" w:rsidR="007F2762" w:rsidRPr="007F2762" w:rsidRDefault="007F2762" w:rsidP="00D35E73">
      <w:pPr>
        <w:suppressAutoHyphens/>
        <w:spacing w:after="0" w:line="240" w:lineRule="auto"/>
        <w:jc w:val="both"/>
        <w:rPr>
          <w:rFonts w:ascii="Times New Roman" w:eastAsia="Times New Roman" w:hAnsi="Times New Roman" w:cs="Times New Roman"/>
          <w:noProof/>
          <w:kern w:val="0"/>
          <w:sz w:val="24"/>
          <w:szCs w:val="24"/>
          <w:lang w:eastAsia="ar-SA"/>
          <w14:ligatures w14:val="none"/>
        </w:rPr>
      </w:pPr>
    </w:p>
    <w:bookmarkEnd w:id="10"/>
    <w:sectPr w:rsidR="007F2762" w:rsidRPr="007F2762" w:rsidSect="00462C54">
      <w:footerReference w:type="default" r:id="rId21"/>
      <w:footnotePr>
        <w:numRestart w:val="eachPage"/>
      </w:footnotePr>
      <w:type w:val="continuous"/>
      <w:pgSz w:w="11906" w:h="16838"/>
      <w:pgMar w:top="1134"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12980" w14:textId="77777777" w:rsidR="004A213E" w:rsidRDefault="004A213E" w:rsidP="004A213E">
      <w:pPr>
        <w:spacing w:after="0" w:line="240" w:lineRule="auto"/>
      </w:pPr>
      <w:r>
        <w:separator/>
      </w:r>
    </w:p>
  </w:endnote>
  <w:endnote w:type="continuationSeparator" w:id="0">
    <w:p w14:paraId="40D575F3" w14:textId="77777777" w:rsidR="004A213E" w:rsidRDefault="004A213E" w:rsidP="004A2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43792"/>
      <w:docPartObj>
        <w:docPartGallery w:val="Page Numbers (Bottom of Page)"/>
        <w:docPartUnique/>
      </w:docPartObj>
    </w:sdtPr>
    <w:sdtEndPr>
      <w:rPr>
        <w:noProof/>
      </w:rPr>
    </w:sdtEndPr>
    <w:sdtContent>
      <w:p w14:paraId="11C3E2B9" w14:textId="77777777" w:rsidR="004A213E" w:rsidRDefault="004A21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DD8CE7" w14:textId="77777777" w:rsidR="004A213E" w:rsidRDefault="004A2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7D433" w14:textId="77777777" w:rsidR="004A213E" w:rsidRDefault="004A213E">
    <w:pPr>
      <w:pStyle w:val="Footer"/>
      <w:jc w:val="right"/>
    </w:pPr>
  </w:p>
  <w:p w14:paraId="5DB495D9" w14:textId="77777777" w:rsidR="004A213E" w:rsidRDefault="004A21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942187"/>
      <w:docPartObj>
        <w:docPartGallery w:val="Page Numbers (Bottom of Page)"/>
        <w:docPartUnique/>
      </w:docPartObj>
    </w:sdtPr>
    <w:sdtEndPr>
      <w:rPr>
        <w:noProof/>
        <w:sz w:val="20"/>
        <w:szCs w:val="20"/>
      </w:rPr>
    </w:sdtEndPr>
    <w:sdtContent>
      <w:p w14:paraId="4673DA40" w14:textId="77777777" w:rsidR="00A150A7" w:rsidRPr="007D1158" w:rsidRDefault="00A150A7">
        <w:pPr>
          <w:pStyle w:val="Footer"/>
          <w:jc w:val="right"/>
          <w:rPr>
            <w:sz w:val="20"/>
            <w:szCs w:val="20"/>
          </w:rPr>
        </w:pPr>
        <w:r w:rsidRPr="007D1158">
          <w:rPr>
            <w:sz w:val="20"/>
            <w:szCs w:val="20"/>
          </w:rPr>
          <w:fldChar w:fldCharType="begin"/>
        </w:r>
        <w:r w:rsidRPr="007D1158">
          <w:rPr>
            <w:sz w:val="20"/>
            <w:szCs w:val="20"/>
          </w:rPr>
          <w:instrText xml:space="preserve"> PAGE   \* MERGEFORMAT </w:instrText>
        </w:r>
        <w:r w:rsidRPr="007D1158">
          <w:rPr>
            <w:sz w:val="20"/>
            <w:szCs w:val="20"/>
          </w:rPr>
          <w:fldChar w:fldCharType="separate"/>
        </w:r>
        <w:r w:rsidRPr="007D1158">
          <w:rPr>
            <w:noProof/>
            <w:sz w:val="20"/>
            <w:szCs w:val="20"/>
          </w:rPr>
          <w:t>2</w:t>
        </w:r>
        <w:r w:rsidRPr="007D1158">
          <w:rPr>
            <w:noProof/>
            <w:sz w:val="20"/>
            <w:szCs w:val="20"/>
          </w:rPr>
          <w:fldChar w:fldCharType="end"/>
        </w:r>
      </w:p>
    </w:sdtContent>
  </w:sdt>
  <w:p w14:paraId="6588AC3A" w14:textId="77777777" w:rsidR="00A150A7" w:rsidRDefault="00A15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836CC" w14:textId="77777777" w:rsidR="004A213E" w:rsidRDefault="004A213E" w:rsidP="004A213E">
      <w:pPr>
        <w:spacing w:after="0" w:line="240" w:lineRule="auto"/>
      </w:pPr>
      <w:r>
        <w:separator/>
      </w:r>
    </w:p>
  </w:footnote>
  <w:footnote w:type="continuationSeparator" w:id="0">
    <w:p w14:paraId="18DC76D8" w14:textId="77777777" w:rsidR="004A213E" w:rsidRDefault="004A213E" w:rsidP="004A213E">
      <w:pPr>
        <w:spacing w:after="0" w:line="240" w:lineRule="auto"/>
      </w:pPr>
      <w:r>
        <w:continuationSeparator/>
      </w:r>
    </w:p>
  </w:footnote>
  <w:footnote w:id="1">
    <w:p w14:paraId="5FD63F1B" w14:textId="77777777" w:rsidR="004A213E" w:rsidRPr="00737A4D" w:rsidRDefault="004A213E" w:rsidP="004A213E">
      <w:pPr>
        <w:pStyle w:val="FootnoteText"/>
        <w:jc w:val="both"/>
        <w:rPr>
          <w:rFonts w:ascii="Times New Roman" w:hAnsi="Times New Roman"/>
          <w:lang w:val="en-US"/>
        </w:rPr>
      </w:pPr>
      <w:r w:rsidRPr="009A2C08">
        <w:rPr>
          <w:rStyle w:val="FootnoteReference"/>
          <w:rFonts w:ascii="Times New Roman" w:hAnsi="Times New Roman"/>
          <w:sz w:val="18"/>
          <w:szCs w:val="18"/>
        </w:rPr>
        <w:footnoteRef/>
      </w:r>
      <w:r w:rsidRPr="009A2C08">
        <w:rPr>
          <w:rFonts w:ascii="Times New Roman" w:hAnsi="Times New Roman"/>
          <w:sz w:val="18"/>
          <w:szCs w:val="18"/>
        </w:rPr>
        <w:t xml:space="preserve"> </w:t>
      </w:r>
      <w:r w:rsidRPr="00821211">
        <w:rPr>
          <w:rFonts w:ascii="Times New Roman" w:hAnsi="Times New Roman"/>
          <w:sz w:val="18"/>
          <w:szCs w:val="18"/>
          <w:lang w:val="lv-LV"/>
        </w:rPr>
        <w:t xml:space="preserve">Papildus informācija: </w:t>
      </w:r>
      <w:hyperlink r:id="rId1" w:history="1">
        <w:r w:rsidRPr="00910868">
          <w:rPr>
            <w:rStyle w:val="Hyperlink"/>
            <w:rFonts w:ascii="Times New Roman" w:hAnsi="Times New Roman"/>
            <w:sz w:val="18"/>
            <w:szCs w:val="18"/>
          </w:rPr>
          <w:t>https://www.iub.gov.lv/lv/skaidrojums-mazie-un-videjie-uznemumi</w:t>
        </w:r>
      </w:hyperlink>
      <w:r w:rsidRPr="00910868">
        <w:rPr>
          <w:rFonts w:ascii="Times New Roman" w:hAnsi="Times New Roman"/>
          <w:sz w:val="18"/>
          <w:szCs w:val="18"/>
          <w:lang w:val="lv-LV"/>
        </w:rPr>
        <w:t xml:space="preserve"> </w:t>
      </w:r>
      <w:r w:rsidRPr="00821211">
        <w:rPr>
          <w:rFonts w:ascii="Times New Roman" w:hAnsi="Times New Roman"/>
          <w:sz w:val="18"/>
          <w:szCs w:val="18"/>
          <w:lang w:val="lv-LV"/>
        </w:rPr>
        <w:t xml:space="preserve">“Skaidrojums </w:t>
      </w:r>
      <w:r>
        <w:rPr>
          <w:rFonts w:ascii="Times New Roman" w:hAnsi="Times New Roman"/>
          <w:sz w:val="18"/>
          <w:szCs w:val="18"/>
          <w:lang w:val="lv-LV"/>
        </w:rPr>
        <w:t>“M</w:t>
      </w:r>
      <w:r w:rsidRPr="00821211">
        <w:rPr>
          <w:rFonts w:ascii="Times New Roman" w:hAnsi="Times New Roman"/>
          <w:sz w:val="18"/>
          <w:szCs w:val="18"/>
          <w:lang w:val="lv-LV"/>
        </w:rPr>
        <w:t>az</w:t>
      </w:r>
      <w:r>
        <w:rPr>
          <w:rFonts w:ascii="Times New Roman" w:hAnsi="Times New Roman"/>
          <w:sz w:val="18"/>
          <w:szCs w:val="18"/>
          <w:lang w:val="lv-LV"/>
        </w:rPr>
        <w:t>ie</w:t>
      </w:r>
      <w:r w:rsidRPr="00821211">
        <w:rPr>
          <w:rFonts w:ascii="Times New Roman" w:hAnsi="Times New Roman"/>
          <w:sz w:val="18"/>
          <w:szCs w:val="18"/>
          <w:lang w:val="lv-LV"/>
        </w:rPr>
        <w:t xml:space="preserve"> un vidējie</w:t>
      </w:r>
      <w:r>
        <w:rPr>
          <w:rFonts w:ascii="Times New Roman" w:hAnsi="Times New Roman"/>
          <w:sz w:val="18"/>
          <w:szCs w:val="18"/>
          <w:lang w:val="lv-LV"/>
        </w:rPr>
        <w:t xml:space="preserve"> </w:t>
      </w:r>
      <w:r w:rsidRPr="00821211">
        <w:rPr>
          <w:rFonts w:ascii="Times New Roman" w:hAnsi="Times New Roman"/>
          <w:sz w:val="18"/>
          <w:szCs w:val="18"/>
          <w:lang w:val="lv-LV"/>
        </w:rPr>
        <w:t>uzņēmum</w:t>
      </w:r>
      <w:r>
        <w:rPr>
          <w:rFonts w:ascii="Times New Roman" w:hAnsi="Times New Roman"/>
          <w:sz w:val="18"/>
          <w:szCs w:val="18"/>
          <w:lang w:val="lv-LV"/>
        </w:rPr>
        <w:t>i”.</w:t>
      </w:r>
    </w:p>
  </w:footnote>
  <w:footnote w:id="2">
    <w:p w14:paraId="5F797A70" w14:textId="77777777" w:rsidR="000A626A" w:rsidRPr="001975EE" w:rsidRDefault="000A626A" w:rsidP="000A626A">
      <w:pPr>
        <w:pStyle w:val="FootnoteText"/>
        <w:jc w:val="both"/>
        <w:rPr>
          <w:rFonts w:ascii="Times New Roman" w:hAnsi="Times New Roman"/>
          <w:sz w:val="16"/>
          <w:szCs w:val="16"/>
        </w:rPr>
      </w:pPr>
      <w:r w:rsidRPr="00534E06">
        <w:rPr>
          <w:rStyle w:val="FootnoteReference"/>
          <w:rFonts w:eastAsia="SimSun"/>
        </w:rPr>
        <w:footnoteRef/>
      </w:r>
      <w:r w:rsidRPr="00534E06">
        <w:t xml:space="preserve"> </w:t>
      </w:r>
      <w:r w:rsidRPr="005B1B7E">
        <w:rPr>
          <w:rFonts w:ascii="Times New Roman" w:hAnsi="Times New Roman"/>
          <w:sz w:val="16"/>
          <w:szCs w:val="16"/>
          <w:lang w:val="lv-LV"/>
        </w:rPr>
        <w:t>Skat.</w:t>
      </w:r>
      <w:r>
        <w:rPr>
          <w:lang w:val="lv-LV"/>
        </w:rPr>
        <w:t xml:space="preserve"> </w:t>
      </w:r>
      <w:r w:rsidRPr="005B1B7E">
        <w:rPr>
          <w:rFonts w:ascii="Times New Roman" w:hAnsi="Times New Roman"/>
          <w:sz w:val="16"/>
          <w:szCs w:val="16"/>
        </w:rPr>
        <w:t>https://www.iub.gov.lv/lv/skaidrojums-mazie-un-videjie-uznemumi</w:t>
      </w:r>
      <w:r w:rsidRPr="001975EE">
        <w:rPr>
          <w:rFonts w:ascii="Times New Roman" w:hAnsi="Times New Roman"/>
          <w:sz w:val="16"/>
          <w:szCs w:val="16"/>
        </w:rPr>
        <w:t>.</w:t>
      </w:r>
    </w:p>
  </w:footnote>
  <w:footnote w:id="3">
    <w:p w14:paraId="525AFEB7" w14:textId="3917952B" w:rsidR="000A626A" w:rsidRPr="00A265BD" w:rsidRDefault="005E49D1" w:rsidP="000A626A">
      <w:pPr>
        <w:pStyle w:val="FootnoteText"/>
        <w:jc w:val="both"/>
        <w:rPr>
          <w:rFonts w:ascii="Times New Roman" w:hAnsi="Times New Roman"/>
          <w:sz w:val="16"/>
          <w:szCs w:val="16"/>
        </w:rPr>
      </w:pPr>
      <w:r>
        <w:rPr>
          <w:rStyle w:val="FootnoteReference"/>
        </w:rPr>
        <w:footnoteRef/>
      </w:r>
      <w:r w:rsidR="000A626A" w:rsidRPr="001975EE">
        <w:rPr>
          <w:rStyle w:val="FootnoteReference"/>
          <w:rFonts w:ascii="Times New Roman" w:hAnsi="Times New Roman"/>
          <w:sz w:val="16"/>
          <w:szCs w:val="16"/>
        </w:rPr>
        <w:footnoteRef/>
      </w:r>
      <w:r w:rsidR="000A626A" w:rsidRPr="001975EE">
        <w:rPr>
          <w:rFonts w:ascii="Times New Roman" w:hAnsi="Times New Roman"/>
          <w:sz w:val="16"/>
          <w:szCs w:val="16"/>
        </w:rPr>
        <w:t xml:space="preserve"> Šī apliecinājuma kontekstā ar terminu “konkurents” apzīmē jebkuru fizisku vai juridisku personu, kura nav Pretendents un kura: 1) iesniedz piedāvājumu šim iepirkumam; 2) ņemot vērā tās kvalifikāciju, spējas vai pieredzi, kā arī piedāvāto pakalpojumu, varētu iesniegt piedāvājumu šim iepirkumam</w:t>
      </w:r>
      <w:r w:rsidR="000A626A" w:rsidRPr="00A265BD">
        <w:rPr>
          <w:rFonts w:ascii="Times New Roman" w:hAnsi="Times New Roman"/>
          <w:sz w:val="16"/>
          <w:szCs w:val="16"/>
        </w:rPr>
        <w:t>.</w:t>
      </w:r>
    </w:p>
  </w:footnote>
  <w:footnote w:id="4">
    <w:p w14:paraId="07EA9F21" w14:textId="77777777" w:rsidR="000A626A" w:rsidRPr="000A626A" w:rsidRDefault="000A626A" w:rsidP="000A626A">
      <w:pPr>
        <w:pStyle w:val="FootnoteText"/>
        <w:rPr>
          <w:rFonts w:ascii="Times New Roman" w:hAnsi="Times New Roman"/>
          <w:sz w:val="16"/>
          <w:szCs w:val="16"/>
        </w:rPr>
      </w:pPr>
      <w:r w:rsidRPr="000A626A">
        <w:rPr>
          <w:rStyle w:val="FootnoteReference"/>
          <w:rFonts w:ascii="Times New Roman" w:hAnsi="Times New Roman"/>
          <w:sz w:val="16"/>
          <w:szCs w:val="16"/>
        </w:rPr>
        <w:footnoteRef/>
      </w:r>
      <w:r w:rsidRPr="000A626A">
        <w:rPr>
          <w:rFonts w:ascii="Times New Roman" w:hAnsi="Times New Roman"/>
          <w:sz w:val="16"/>
          <w:szCs w:val="16"/>
        </w:rPr>
        <w:t xml:space="preserve"> Jānorāda  vai uzņēmums atbilst mazā uzņēmuma statusam vai vidējā uzņēmuma statusam.</w:t>
      </w:r>
    </w:p>
    <w:p w14:paraId="4EE77700" w14:textId="77777777" w:rsidR="000A626A" w:rsidRPr="000A626A" w:rsidRDefault="000A626A" w:rsidP="000A626A">
      <w:pPr>
        <w:rPr>
          <w:rFonts w:ascii="Times New Roman" w:hAnsi="Times New Roman" w:cs="Times New Roman"/>
          <w:sz w:val="16"/>
          <w:szCs w:val="16"/>
        </w:rPr>
      </w:pPr>
      <w:r w:rsidRPr="000A626A">
        <w:rPr>
          <w:rFonts w:ascii="Times New Roman" w:hAnsi="Times New Roman" w:cs="Times New Roman"/>
          <w:b/>
          <w:sz w:val="16"/>
          <w:szCs w:val="16"/>
        </w:rPr>
        <w:t>Mazais uzņēmums</w:t>
      </w:r>
      <w:r w:rsidRPr="000A626A">
        <w:rPr>
          <w:rFonts w:ascii="Times New Roman" w:hAnsi="Times New Roman" w:cs="Times New Roman"/>
          <w:sz w:val="16"/>
          <w:szCs w:val="16"/>
        </w:rPr>
        <w:t xml:space="preserve"> ir uzņēmums, kurā nodarbinātas mazāk nekā 50 personas un kura gada apgrozījums un/vai gada bilance kopā nepārsniedz 10 miljonus euro.</w:t>
      </w:r>
    </w:p>
    <w:p w14:paraId="20CD15D1" w14:textId="77777777" w:rsidR="000A626A" w:rsidRPr="000A626A" w:rsidRDefault="000A626A" w:rsidP="000A626A">
      <w:pPr>
        <w:rPr>
          <w:rFonts w:ascii="Times New Roman" w:hAnsi="Times New Roman" w:cs="Times New Roman"/>
          <w:sz w:val="16"/>
          <w:szCs w:val="16"/>
        </w:rPr>
      </w:pPr>
      <w:r w:rsidRPr="000A626A">
        <w:rPr>
          <w:rFonts w:ascii="Times New Roman" w:hAnsi="Times New Roman" w:cs="Times New Roman"/>
          <w:b/>
          <w:sz w:val="16"/>
          <w:szCs w:val="16"/>
        </w:rPr>
        <w:t>Vidējais uzņēmums</w:t>
      </w:r>
      <w:r w:rsidRPr="000A626A">
        <w:rPr>
          <w:rFonts w:ascii="Times New Roman" w:hAnsi="Times New Roman" w:cs="Times New Roman"/>
          <w:sz w:val="16"/>
          <w:szCs w:val="16"/>
        </w:rPr>
        <w:t xml:space="preserve"> ir uzņēmums, kas nav mazais uzņēmums, un kurā nodarbinātas mazāk nekā 250 personas un kura gada apgrozījums nepārsniedz 50 miljonus euro, un/vai, kura gada bilance kopā nepārsniedz 43 miljonus euro.</w:t>
      </w:r>
    </w:p>
    <w:p w14:paraId="76CAAC18" w14:textId="77777777" w:rsidR="000A626A" w:rsidRDefault="000A626A" w:rsidP="000A626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7FC3" w14:textId="77777777" w:rsidR="004A213E" w:rsidRDefault="004A213E">
    <w:pPr>
      <w:pStyle w:val="Header"/>
      <w:jc w:val="center"/>
    </w:pPr>
  </w:p>
  <w:p w14:paraId="7D6C5525" w14:textId="77777777" w:rsidR="004A213E" w:rsidRDefault="004A2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EA66DA10"/>
    <w:lvl w:ilvl="0">
      <w:start w:val="1"/>
      <w:numFmt w:val="decimal"/>
      <w:lvlText w:val="%1."/>
      <w:lvlJc w:val="left"/>
      <w:pPr>
        <w:tabs>
          <w:tab w:val="num" w:pos="480"/>
        </w:tabs>
      </w:pPr>
      <w:rPr>
        <w:b/>
      </w:rPr>
    </w:lvl>
    <w:lvl w:ilvl="1">
      <w:start w:val="1"/>
      <w:numFmt w:val="decimal"/>
      <w:lvlText w:val="%1.%2."/>
      <w:lvlJc w:val="left"/>
      <w:pPr>
        <w:tabs>
          <w:tab w:val="num" w:pos="720"/>
        </w:tabs>
      </w:pPr>
      <w:rPr>
        <w:b w:val="0"/>
      </w:rPr>
    </w:lvl>
    <w:lvl w:ilvl="2">
      <w:start w:val="1"/>
      <w:numFmt w:val="decimal"/>
      <w:lvlText w:val="%1.%2.%3."/>
      <w:lvlJc w:val="left"/>
      <w:pPr>
        <w:tabs>
          <w:tab w:val="num" w:pos="720"/>
        </w:tabs>
      </w:pPr>
      <w:rPr>
        <w:b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2160"/>
        </w:tabs>
      </w:pPr>
    </w:lvl>
  </w:abstractNum>
  <w:abstractNum w:abstractNumId="1" w15:restartNumberingAfterBreak="0">
    <w:nsid w:val="05AE1B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E905CC"/>
    <w:multiLevelType w:val="hybridMultilevel"/>
    <w:tmpl w:val="17A6BC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E940437"/>
    <w:multiLevelType w:val="multilevel"/>
    <w:tmpl w:val="7F72A580"/>
    <w:styleLink w:val="Style131"/>
    <w:lvl w:ilvl="0">
      <w:start w:val="1"/>
      <w:numFmt w:val="decimal"/>
      <w:lvlText w:val="%1."/>
      <w:lvlJc w:val="left"/>
      <w:pPr>
        <w:tabs>
          <w:tab w:val="num" w:pos="996"/>
        </w:tabs>
        <w:ind w:left="996" w:hanging="570"/>
      </w:pPr>
      <w:rPr>
        <w:rFonts w:cs="Times New Roman"/>
        <w:b w:val="0"/>
        <w:i w:val="0"/>
      </w:rPr>
    </w:lvl>
    <w:lvl w:ilvl="1">
      <w:start w:val="1"/>
      <w:numFmt w:val="decimal"/>
      <w:lvlText w:val="%1.%2."/>
      <w:lvlJc w:val="left"/>
      <w:pPr>
        <w:tabs>
          <w:tab w:val="num" w:pos="990"/>
        </w:tabs>
        <w:ind w:left="990" w:hanging="57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1980"/>
        </w:tabs>
        <w:ind w:left="1980" w:hanging="720"/>
      </w:pPr>
      <w:rPr>
        <w:rFonts w:cs="Times New Roman"/>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5" w15:restartNumberingAfterBreak="0">
    <w:nsid w:val="13D51788"/>
    <w:multiLevelType w:val="hybridMultilevel"/>
    <w:tmpl w:val="E580F4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5C5FA0"/>
    <w:multiLevelType w:val="multilevel"/>
    <w:tmpl w:val="67803B22"/>
    <w:lvl w:ilvl="0">
      <w:start w:val="3"/>
      <w:numFmt w:val="decimal"/>
      <w:suff w:val="space"/>
      <w:lvlText w:val="%1."/>
      <w:lvlJc w:val="left"/>
      <w:pPr>
        <w:ind w:left="720" w:hanging="360"/>
      </w:pPr>
      <w:rPr>
        <w:rFonts w:hint="default"/>
        <w:b/>
        <w:bCs w:val="0"/>
      </w:rPr>
    </w:lvl>
    <w:lvl w:ilvl="1">
      <w:start w:val="1"/>
      <w:numFmt w:val="decimal"/>
      <w:isLgl/>
      <w:lvlText w:val="%1.%2."/>
      <w:lvlJc w:val="left"/>
      <w:pPr>
        <w:ind w:left="825" w:hanging="46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7" w15:restartNumberingAfterBreak="0">
    <w:nsid w:val="209B0C90"/>
    <w:multiLevelType w:val="hybridMultilevel"/>
    <w:tmpl w:val="316A13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097ED2"/>
    <w:multiLevelType w:val="multilevel"/>
    <w:tmpl w:val="29AACF7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7203DD3"/>
    <w:multiLevelType w:val="multilevel"/>
    <w:tmpl w:val="6F5462A0"/>
    <w:lvl w:ilvl="0">
      <w:start w:val="5"/>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661C44"/>
    <w:multiLevelType w:val="hybridMultilevel"/>
    <w:tmpl w:val="0A2EFD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8CA0DE0"/>
    <w:multiLevelType w:val="multilevel"/>
    <w:tmpl w:val="0280672A"/>
    <w:lvl w:ilvl="0">
      <w:start w:val="1"/>
      <w:numFmt w:val="decimal"/>
      <w:lvlText w:val="%1."/>
      <w:lvlJc w:val="left"/>
      <w:pPr>
        <w:ind w:left="540" w:hanging="540"/>
      </w:pPr>
      <w:rPr>
        <w:rFonts w:eastAsiaTheme="minorHAnsi" w:hint="default"/>
      </w:rPr>
    </w:lvl>
    <w:lvl w:ilvl="1">
      <w:start w:val="1"/>
      <w:numFmt w:val="decimal"/>
      <w:lvlText w:val="%1.%2."/>
      <w:lvlJc w:val="left"/>
      <w:pPr>
        <w:ind w:left="547" w:hanging="540"/>
      </w:pPr>
      <w:rPr>
        <w:rFonts w:eastAsiaTheme="minorHAnsi" w:hint="default"/>
      </w:rPr>
    </w:lvl>
    <w:lvl w:ilvl="2">
      <w:start w:val="1"/>
      <w:numFmt w:val="decimal"/>
      <w:lvlText w:val="%1.%2.%3."/>
      <w:lvlJc w:val="left"/>
      <w:pPr>
        <w:ind w:left="734" w:hanging="720"/>
      </w:pPr>
      <w:rPr>
        <w:rFonts w:eastAsiaTheme="minorHAnsi" w:hint="default"/>
      </w:rPr>
    </w:lvl>
    <w:lvl w:ilvl="3">
      <w:start w:val="1"/>
      <w:numFmt w:val="decimal"/>
      <w:lvlText w:val="%1.%2.%3.%4."/>
      <w:lvlJc w:val="left"/>
      <w:pPr>
        <w:ind w:left="741" w:hanging="720"/>
      </w:pPr>
      <w:rPr>
        <w:rFonts w:eastAsiaTheme="minorHAnsi" w:hint="default"/>
      </w:rPr>
    </w:lvl>
    <w:lvl w:ilvl="4">
      <w:start w:val="1"/>
      <w:numFmt w:val="decimal"/>
      <w:lvlText w:val="%1.%2.%3.%4.%5."/>
      <w:lvlJc w:val="left"/>
      <w:pPr>
        <w:ind w:left="1108" w:hanging="1080"/>
      </w:pPr>
      <w:rPr>
        <w:rFonts w:eastAsiaTheme="minorHAnsi" w:hint="default"/>
      </w:rPr>
    </w:lvl>
    <w:lvl w:ilvl="5">
      <w:start w:val="1"/>
      <w:numFmt w:val="decimal"/>
      <w:lvlText w:val="%1.%2.%3.%4.%5.%6."/>
      <w:lvlJc w:val="left"/>
      <w:pPr>
        <w:ind w:left="1115" w:hanging="1080"/>
      </w:pPr>
      <w:rPr>
        <w:rFonts w:eastAsiaTheme="minorHAnsi" w:hint="default"/>
      </w:rPr>
    </w:lvl>
    <w:lvl w:ilvl="6">
      <w:start w:val="1"/>
      <w:numFmt w:val="decimal"/>
      <w:lvlText w:val="%1.%2.%3.%4.%5.%6.%7."/>
      <w:lvlJc w:val="left"/>
      <w:pPr>
        <w:ind w:left="1482" w:hanging="1440"/>
      </w:pPr>
      <w:rPr>
        <w:rFonts w:eastAsiaTheme="minorHAnsi" w:hint="default"/>
      </w:rPr>
    </w:lvl>
    <w:lvl w:ilvl="7">
      <w:start w:val="1"/>
      <w:numFmt w:val="decimal"/>
      <w:lvlText w:val="%1.%2.%3.%4.%5.%6.%7.%8."/>
      <w:lvlJc w:val="left"/>
      <w:pPr>
        <w:ind w:left="1489" w:hanging="1440"/>
      </w:pPr>
      <w:rPr>
        <w:rFonts w:eastAsiaTheme="minorHAnsi" w:hint="default"/>
      </w:rPr>
    </w:lvl>
    <w:lvl w:ilvl="8">
      <w:start w:val="1"/>
      <w:numFmt w:val="decimal"/>
      <w:lvlText w:val="%1.%2.%3.%4.%5.%6.%7.%8.%9."/>
      <w:lvlJc w:val="left"/>
      <w:pPr>
        <w:ind w:left="1856" w:hanging="1800"/>
      </w:pPr>
      <w:rPr>
        <w:rFonts w:eastAsiaTheme="minorHAnsi" w:hint="default"/>
      </w:rPr>
    </w:lvl>
  </w:abstractNum>
  <w:abstractNum w:abstractNumId="12" w15:restartNumberingAfterBreak="0">
    <w:nsid w:val="311127C2"/>
    <w:multiLevelType w:val="hybridMultilevel"/>
    <w:tmpl w:val="E54C46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2B787A"/>
    <w:multiLevelType w:val="hybridMultilevel"/>
    <w:tmpl w:val="8F5AF83E"/>
    <w:lvl w:ilvl="0" w:tplc="BAF24446">
      <w:start w:val="40"/>
      <w:numFmt w:val="decimal"/>
      <w:lvlText w:val="%1"/>
      <w:lvlJc w:val="left"/>
      <w:pPr>
        <w:ind w:left="369" w:hanging="360"/>
      </w:pPr>
      <w:rPr>
        <w:rFonts w:hint="default"/>
      </w:rPr>
    </w:lvl>
    <w:lvl w:ilvl="1" w:tplc="04260019" w:tentative="1">
      <w:start w:val="1"/>
      <w:numFmt w:val="lowerLetter"/>
      <w:lvlText w:val="%2."/>
      <w:lvlJc w:val="left"/>
      <w:pPr>
        <w:ind w:left="1089" w:hanging="360"/>
      </w:pPr>
    </w:lvl>
    <w:lvl w:ilvl="2" w:tplc="0426001B" w:tentative="1">
      <w:start w:val="1"/>
      <w:numFmt w:val="lowerRoman"/>
      <w:lvlText w:val="%3."/>
      <w:lvlJc w:val="right"/>
      <w:pPr>
        <w:ind w:left="1809" w:hanging="180"/>
      </w:pPr>
    </w:lvl>
    <w:lvl w:ilvl="3" w:tplc="0426000F" w:tentative="1">
      <w:start w:val="1"/>
      <w:numFmt w:val="decimal"/>
      <w:lvlText w:val="%4."/>
      <w:lvlJc w:val="left"/>
      <w:pPr>
        <w:ind w:left="2529" w:hanging="360"/>
      </w:pPr>
    </w:lvl>
    <w:lvl w:ilvl="4" w:tplc="04260019" w:tentative="1">
      <w:start w:val="1"/>
      <w:numFmt w:val="lowerLetter"/>
      <w:lvlText w:val="%5."/>
      <w:lvlJc w:val="left"/>
      <w:pPr>
        <w:ind w:left="3249" w:hanging="360"/>
      </w:pPr>
    </w:lvl>
    <w:lvl w:ilvl="5" w:tplc="0426001B" w:tentative="1">
      <w:start w:val="1"/>
      <w:numFmt w:val="lowerRoman"/>
      <w:lvlText w:val="%6."/>
      <w:lvlJc w:val="right"/>
      <w:pPr>
        <w:ind w:left="3969" w:hanging="180"/>
      </w:pPr>
    </w:lvl>
    <w:lvl w:ilvl="6" w:tplc="0426000F" w:tentative="1">
      <w:start w:val="1"/>
      <w:numFmt w:val="decimal"/>
      <w:lvlText w:val="%7."/>
      <w:lvlJc w:val="left"/>
      <w:pPr>
        <w:ind w:left="4689" w:hanging="360"/>
      </w:pPr>
    </w:lvl>
    <w:lvl w:ilvl="7" w:tplc="04260019" w:tentative="1">
      <w:start w:val="1"/>
      <w:numFmt w:val="lowerLetter"/>
      <w:lvlText w:val="%8."/>
      <w:lvlJc w:val="left"/>
      <w:pPr>
        <w:ind w:left="5409" w:hanging="360"/>
      </w:pPr>
    </w:lvl>
    <w:lvl w:ilvl="8" w:tplc="0426001B" w:tentative="1">
      <w:start w:val="1"/>
      <w:numFmt w:val="lowerRoman"/>
      <w:lvlText w:val="%9."/>
      <w:lvlJc w:val="right"/>
      <w:pPr>
        <w:ind w:left="6129" w:hanging="180"/>
      </w:pPr>
    </w:lvl>
  </w:abstractNum>
  <w:abstractNum w:abstractNumId="14" w15:restartNumberingAfterBreak="0">
    <w:nsid w:val="37B54C47"/>
    <w:multiLevelType w:val="hybridMultilevel"/>
    <w:tmpl w:val="C304E7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F56EEE"/>
    <w:multiLevelType w:val="hybridMultilevel"/>
    <w:tmpl w:val="0CB4B002"/>
    <w:lvl w:ilvl="0" w:tplc="6A608188">
      <w:start w:val="1"/>
      <w:numFmt w:val="decimal"/>
      <w:lvlText w:val="%1."/>
      <w:lvlJc w:val="left"/>
      <w:pPr>
        <w:ind w:left="720" w:hanging="360"/>
      </w:pPr>
      <w:rPr>
        <w:rFonts w:hint="default"/>
        <w:b w:val="0"/>
        <w:bCs/>
        <w:i w:val="0"/>
        <w:iCs w:val="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DEB343C"/>
    <w:multiLevelType w:val="hybridMultilevel"/>
    <w:tmpl w:val="8690A7DA"/>
    <w:lvl w:ilvl="0" w:tplc="04260001">
      <w:numFmt w:val="bullet"/>
      <w:lvlText w:val=""/>
      <w:lvlJc w:val="left"/>
      <w:pPr>
        <w:ind w:left="720" w:hanging="360"/>
      </w:pPr>
      <w:rPr>
        <w:rFonts w:ascii="Symbol" w:eastAsia="Times New Roman"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3183AD2"/>
    <w:multiLevelType w:val="hybridMultilevel"/>
    <w:tmpl w:val="E1EC9EE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4DA245F"/>
    <w:multiLevelType w:val="multilevel"/>
    <w:tmpl w:val="181A16AA"/>
    <w:lvl w:ilvl="0">
      <w:start w:val="1"/>
      <w:numFmt w:val="upperRoman"/>
      <w:lvlText w:val="%1."/>
      <w:lvlJc w:val="left"/>
      <w:pPr>
        <w:ind w:left="1080" w:hanging="720"/>
      </w:pPr>
      <w:rPr>
        <w:rFonts w:hint="default"/>
        <w:b/>
        <w:bCs/>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01627A6"/>
    <w:multiLevelType w:val="multilevel"/>
    <w:tmpl w:val="7360B916"/>
    <w:lvl w:ilvl="0">
      <w:start w:val="1"/>
      <w:numFmt w:val="decimal"/>
      <w:lvlText w:val="%1"/>
      <w:lvlJc w:val="left"/>
      <w:pPr>
        <w:ind w:left="2911" w:hanging="360"/>
      </w:pPr>
      <w:rPr>
        <w:rFonts w:hint="default"/>
      </w:rPr>
    </w:lvl>
    <w:lvl w:ilvl="1">
      <w:start w:val="1"/>
      <w:numFmt w:val="decimal"/>
      <w:lvlText w:val="%2."/>
      <w:lvlJc w:val="left"/>
      <w:pPr>
        <w:ind w:left="786" w:hanging="360"/>
      </w:pPr>
      <w:rPr>
        <w:rFonts w:ascii="Times New Roman" w:eastAsia="Arial" w:hAnsi="Times New Roman" w:cs="Times New Roman"/>
        <w:strike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5F1B4F42"/>
    <w:multiLevelType w:val="multilevel"/>
    <w:tmpl w:val="AE1029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6037644B"/>
    <w:multiLevelType w:val="multilevel"/>
    <w:tmpl w:val="9ACE480E"/>
    <w:lvl w:ilvl="0">
      <w:start w:val="28"/>
      <w:numFmt w:val="decimal"/>
      <w:lvlText w:val="%1."/>
      <w:lvlJc w:val="left"/>
      <w:pPr>
        <w:ind w:left="480" w:hanging="480"/>
      </w:pPr>
      <w:rPr>
        <w:rFonts w:hint="default"/>
        <w:b w:val="0"/>
        <w:bCs/>
      </w:rPr>
    </w:lvl>
    <w:lvl w:ilvl="1">
      <w:start w:val="1"/>
      <w:numFmt w:val="decimal"/>
      <w:lvlText w:val="%1.%2."/>
      <w:lvlJc w:val="left"/>
      <w:pPr>
        <w:ind w:left="480" w:hanging="480"/>
      </w:pPr>
      <w:rPr>
        <w:rFonts w:hint="default"/>
        <w:b w:val="0"/>
        <w:bCs/>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4769F3"/>
    <w:multiLevelType w:val="hybridMultilevel"/>
    <w:tmpl w:val="6D56E96C"/>
    <w:lvl w:ilvl="0" w:tplc="468242E2">
      <w:start w:val="60"/>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856580349">
    <w:abstractNumId w:val="3"/>
  </w:num>
  <w:num w:numId="2" w16cid:durableId="1814636156">
    <w:abstractNumId w:val="15"/>
  </w:num>
  <w:num w:numId="3" w16cid:durableId="374891214">
    <w:abstractNumId w:val="19"/>
  </w:num>
  <w:num w:numId="4" w16cid:durableId="829903829">
    <w:abstractNumId w:val="18"/>
  </w:num>
  <w:num w:numId="5" w16cid:durableId="960305588">
    <w:abstractNumId w:val="21"/>
  </w:num>
  <w:num w:numId="6" w16cid:durableId="1536700119">
    <w:abstractNumId w:val="0"/>
  </w:num>
  <w:num w:numId="7" w16cid:durableId="900604186">
    <w:abstractNumId w:val="1"/>
  </w:num>
  <w:num w:numId="8" w16cid:durableId="1258060768">
    <w:abstractNumId w:val="4"/>
  </w:num>
  <w:num w:numId="9" w16cid:durableId="314262257">
    <w:abstractNumId w:val="14"/>
  </w:num>
  <w:num w:numId="10" w16cid:durableId="945426411">
    <w:abstractNumId w:val="13"/>
  </w:num>
  <w:num w:numId="11" w16cid:durableId="373043437">
    <w:abstractNumId w:val="22"/>
  </w:num>
  <w:num w:numId="12" w16cid:durableId="307129311">
    <w:abstractNumId w:val="7"/>
  </w:num>
  <w:num w:numId="13" w16cid:durableId="1111701111">
    <w:abstractNumId w:val="12"/>
  </w:num>
  <w:num w:numId="14" w16cid:durableId="1001854340">
    <w:abstractNumId w:val="10"/>
  </w:num>
  <w:num w:numId="15" w16cid:durableId="1252736204">
    <w:abstractNumId w:val="2"/>
  </w:num>
  <w:num w:numId="16" w16cid:durableId="212232279">
    <w:abstractNumId w:val="5"/>
  </w:num>
  <w:num w:numId="17" w16cid:durableId="8546143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5383965">
    <w:abstractNumId w:val="16"/>
  </w:num>
  <w:num w:numId="19" w16cid:durableId="1314027589">
    <w:abstractNumId w:val="6"/>
  </w:num>
  <w:num w:numId="20" w16cid:durableId="1257326694">
    <w:abstractNumId w:val="8"/>
  </w:num>
  <w:num w:numId="21" w16cid:durableId="708723189">
    <w:abstractNumId w:val="9"/>
  </w:num>
  <w:num w:numId="22" w16cid:durableId="215509648">
    <w:abstractNumId w:val="11"/>
  </w:num>
  <w:num w:numId="23" w16cid:durableId="1432241819">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13E"/>
    <w:rsid w:val="000160C4"/>
    <w:rsid w:val="00037728"/>
    <w:rsid w:val="000550D3"/>
    <w:rsid w:val="00057B07"/>
    <w:rsid w:val="00082964"/>
    <w:rsid w:val="00084A3E"/>
    <w:rsid w:val="00086036"/>
    <w:rsid w:val="000A1981"/>
    <w:rsid w:val="000A53C0"/>
    <w:rsid w:val="000A626A"/>
    <w:rsid w:val="000C74AF"/>
    <w:rsid w:val="00131A54"/>
    <w:rsid w:val="001329A2"/>
    <w:rsid w:val="00134199"/>
    <w:rsid w:val="0013514A"/>
    <w:rsid w:val="00141764"/>
    <w:rsid w:val="001734FB"/>
    <w:rsid w:val="00177233"/>
    <w:rsid w:val="001B1446"/>
    <w:rsid w:val="00201BFA"/>
    <w:rsid w:val="00210DE3"/>
    <w:rsid w:val="00220772"/>
    <w:rsid w:val="00237248"/>
    <w:rsid w:val="00256D0D"/>
    <w:rsid w:val="00274CCC"/>
    <w:rsid w:val="00284235"/>
    <w:rsid w:val="00286EBF"/>
    <w:rsid w:val="00292829"/>
    <w:rsid w:val="002A5C24"/>
    <w:rsid w:val="002A765D"/>
    <w:rsid w:val="002B319D"/>
    <w:rsid w:val="00305E94"/>
    <w:rsid w:val="00310E9D"/>
    <w:rsid w:val="00343ED5"/>
    <w:rsid w:val="00354B49"/>
    <w:rsid w:val="003610D6"/>
    <w:rsid w:val="00366B80"/>
    <w:rsid w:val="00380867"/>
    <w:rsid w:val="003C488C"/>
    <w:rsid w:val="003D7937"/>
    <w:rsid w:val="003F1C17"/>
    <w:rsid w:val="00412C21"/>
    <w:rsid w:val="00415068"/>
    <w:rsid w:val="0042729D"/>
    <w:rsid w:val="00453330"/>
    <w:rsid w:val="00472B1F"/>
    <w:rsid w:val="0047684C"/>
    <w:rsid w:val="004925D6"/>
    <w:rsid w:val="004A213E"/>
    <w:rsid w:val="004D01D0"/>
    <w:rsid w:val="00503D20"/>
    <w:rsid w:val="00517740"/>
    <w:rsid w:val="00521AA9"/>
    <w:rsid w:val="0052500F"/>
    <w:rsid w:val="0053326D"/>
    <w:rsid w:val="00562A57"/>
    <w:rsid w:val="00565A61"/>
    <w:rsid w:val="005A1777"/>
    <w:rsid w:val="005B0B9E"/>
    <w:rsid w:val="005B1B7E"/>
    <w:rsid w:val="005E28EE"/>
    <w:rsid w:val="005E49D1"/>
    <w:rsid w:val="005F4FF0"/>
    <w:rsid w:val="005F6555"/>
    <w:rsid w:val="00600655"/>
    <w:rsid w:val="006079DE"/>
    <w:rsid w:val="006121E7"/>
    <w:rsid w:val="006253FF"/>
    <w:rsid w:val="00646E58"/>
    <w:rsid w:val="00650983"/>
    <w:rsid w:val="006741B2"/>
    <w:rsid w:val="006916E5"/>
    <w:rsid w:val="006A25F2"/>
    <w:rsid w:val="006B3E0C"/>
    <w:rsid w:val="006B3F83"/>
    <w:rsid w:val="006C6998"/>
    <w:rsid w:val="0070224C"/>
    <w:rsid w:val="00714323"/>
    <w:rsid w:val="007301FC"/>
    <w:rsid w:val="00765E3A"/>
    <w:rsid w:val="00767526"/>
    <w:rsid w:val="00770DB9"/>
    <w:rsid w:val="00773A8D"/>
    <w:rsid w:val="00780490"/>
    <w:rsid w:val="007F2762"/>
    <w:rsid w:val="00834F08"/>
    <w:rsid w:val="00854C00"/>
    <w:rsid w:val="00861612"/>
    <w:rsid w:val="00896EE5"/>
    <w:rsid w:val="008A307F"/>
    <w:rsid w:val="008C70A8"/>
    <w:rsid w:val="008D37A8"/>
    <w:rsid w:val="008F281B"/>
    <w:rsid w:val="008F39BD"/>
    <w:rsid w:val="00910868"/>
    <w:rsid w:val="00921141"/>
    <w:rsid w:val="00930588"/>
    <w:rsid w:val="00936017"/>
    <w:rsid w:val="00977A8E"/>
    <w:rsid w:val="00995968"/>
    <w:rsid w:val="009B46B8"/>
    <w:rsid w:val="009E0786"/>
    <w:rsid w:val="009E20B0"/>
    <w:rsid w:val="009E5D5F"/>
    <w:rsid w:val="009F0CA6"/>
    <w:rsid w:val="00A054CB"/>
    <w:rsid w:val="00A150A7"/>
    <w:rsid w:val="00A3690B"/>
    <w:rsid w:val="00A71CB4"/>
    <w:rsid w:val="00A95E2A"/>
    <w:rsid w:val="00AA5CCC"/>
    <w:rsid w:val="00AB3BDB"/>
    <w:rsid w:val="00AE3BDD"/>
    <w:rsid w:val="00B00CDC"/>
    <w:rsid w:val="00B1312A"/>
    <w:rsid w:val="00B34FC1"/>
    <w:rsid w:val="00B42E7A"/>
    <w:rsid w:val="00B43C85"/>
    <w:rsid w:val="00B44F86"/>
    <w:rsid w:val="00B46B4B"/>
    <w:rsid w:val="00B65215"/>
    <w:rsid w:val="00B74CC5"/>
    <w:rsid w:val="00B814C2"/>
    <w:rsid w:val="00BA073E"/>
    <w:rsid w:val="00BC6B89"/>
    <w:rsid w:val="00BD7B88"/>
    <w:rsid w:val="00BE2ABB"/>
    <w:rsid w:val="00BE747C"/>
    <w:rsid w:val="00C16082"/>
    <w:rsid w:val="00CA4DF7"/>
    <w:rsid w:val="00CA69E3"/>
    <w:rsid w:val="00CA73AE"/>
    <w:rsid w:val="00CD1871"/>
    <w:rsid w:val="00CD2665"/>
    <w:rsid w:val="00CE0A41"/>
    <w:rsid w:val="00CE6E8F"/>
    <w:rsid w:val="00D03BFE"/>
    <w:rsid w:val="00D21774"/>
    <w:rsid w:val="00D22C2F"/>
    <w:rsid w:val="00D32FB7"/>
    <w:rsid w:val="00D35E73"/>
    <w:rsid w:val="00D87827"/>
    <w:rsid w:val="00DE2AE0"/>
    <w:rsid w:val="00DF2222"/>
    <w:rsid w:val="00E121CA"/>
    <w:rsid w:val="00E2702A"/>
    <w:rsid w:val="00E52FA5"/>
    <w:rsid w:val="00E555A9"/>
    <w:rsid w:val="00E56A8F"/>
    <w:rsid w:val="00EC3C97"/>
    <w:rsid w:val="00EC5D80"/>
    <w:rsid w:val="00EE4787"/>
    <w:rsid w:val="00EF2F30"/>
    <w:rsid w:val="00F50953"/>
    <w:rsid w:val="00F546CF"/>
    <w:rsid w:val="00F66E27"/>
    <w:rsid w:val="00F80257"/>
    <w:rsid w:val="00F93385"/>
    <w:rsid w:val="00F943ED"/>
    <w:rsid w:val="00FA52AA"/>
    <w:rsid w:val="00FE6F97"/>
    <w:rsid w:val="00FF0F90"/>
    <w:rsid w:val="00FF200B"/>
    <w:rsid w:val="00FF60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16DC6B4"/>
  <w15:chartTrackingRefBased/>
  <w15:docId w15:val="{D24D3302-7FD5-4194-8257-04C8635C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13E"/>
  </w:style>
  <w:style w:type="paragraph" w:styleId="Heading1">
    <w:name w:val="heading 1"/>
    <w:basedOn w:val="Normal"/>
    <w:next w:val="Normal"/>
    <w:link w:val="Heading1Char"/>
    <w:uiPriority w:val="9"/>
    <w:qFormat/>
    <w:rsid w:val="004A213E"/>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val="en-US"/>
      <w14:ligatures w14:val="none"/>
    </w:rPr>
  </w:style>
  <w:style w:type="paragraph" w:styleId="Heading2">
    <w:name w:val="heading 2"/>
    <w:basedOn w:val="Normal"/>
    <w:next w:val="Normal"/>
    <w:link w:val="Heading2Char"/>
    <w:qFormat/>
    <w:rsid w:val="004A213E"/>
    <w:pPr>
      <w:keepNext/>
      <w:spacing w:after="0" w:line="240" w:lineRule="auto"/>
      <w:jc w:val="center"/>
      <w:outlineLvl w:val="1"/>
    </w:pPr>
    <w:rPr>
      <w:rFonts w:ascii="Times New Roman" w:eastAsia="Times New Roman" w:hAnsi="Times New Roman" w:cs="Times New Roman"/>
      <w:kern w:val="0"/>
      <w:sz w:val="40"/>
      <w:szCs w:val="24"/>
      <w14:ligatures w14:val="none"/>
    </w:rPr>
  </w:style>
  <w:style w:type="paragraph" w:styleId="Heading5">
    <w:name w:val="heading 5"/>
    <w:basedOn w:val="Normal"/>
    <w:next w:val="Normal"/>
    <w:link w:val="Heading5Char"/>
    <w:uiPriority w:val="9"/>
    <w:semiHidden/>
    <w:unhideWhenUsed/>
    <w:qFormat/>
    <w:rsid w:val="004A213E"/>
    <w:pPr>
      <w:keepNext/>
      <w:keepLines/>
      <w:spacing w:before="40" w:after="0" w:line="240" w:lineRule="auto"/>
      <w:outlineLvl w:val="4"/>
    </w:pPr>
    <w:rPr>
      <w:rFonts w:asciiTheme="majorHAnsi" w:eastAsiaTheme="majorEastAsia" w:hAnsiTheme="majorHAnsi" w:cstheme="majorBidi"/>
      <w:color w:val="2F5496" w:themeColor="accent1" w:themeShade="BF"/>
      <w:kern w:val="0"/>
      <w:sz w:val="24"/>
      <w:szCs w:val="24"/>
      <w:lang w:val="en-US"/>
      <w14:ligatures w14:val="none"/>
    </w:rPr>
  </w:style>
  <w:style w:type="paragraph" w:styleId="Heading7">
    <w:name w:val="heading 7"/>
    <w:basedOn w:val="Normal"/>
    <w:next w:val="Normal"/>
    <w:link w:val="Heading7Char"/>
    <w:uiPriority w:val="9"/>
    <w:semiHidden/>
    <w:unhideWhenUsed/>
    <w:qFormat/>
    <w:rsid w:val="00E2702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2702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13E"/>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2Char">
    <w:name w:val="Heading 2 Char"/>
    <w:basedOn w:val="DefaultParagraphFont"/>
    <w:link w:val="Heading2"/>
    <w:rsid w:val="004A213E"/>
    <w:rPr>
      <w:rFonts w:ascii="Times New Roman" w:eastAsia="Times New Roman" w:hAnsi="Times New Roman" w:cs="Times New Roman"/>
      <w:kern w:val="0"/>
      <w:sz w:val="40"/>
      <w:szCs w:val="24"/>
      <w14:ligatures w14:val="none"/>
    </w:rPr>
  </w:style>
  <w:style w:type="character" w:customStyle="1" w:styleId="Heading5Char">
    <w:name w:val="Heading 5 Char"/>
    <w:basedOn w:val="DefaultParagraphFont"/>
    <w:link w:val="Heading5"/>
    <w:uiPriority w:val="9"/>
    <w:semiHidden/>
    <w:rsid w:val="004A213E"/>
    <w:rPr>
      <w:rFonts w:asciiTheme="majorHAnsi" w:eastAsiaTheme="majorEastAsia" w:hAnsiTheme="majorHAnsi" w:cstheme="majorBidi"/>
      <w:color w:val="2F5496" w:themeColor="accent1" w:themeShade="BF"/>
      <w:kern w:val="0"/>
      <w:sz w:val="24"/>
      <w:szCs w:val="24"/>
      <w:lang w:val="en-US"/>
      <w14:ligatures w14:val="none"/>
    </w:rPr>
  </w:style>
  <w:style w:type="numbering" w:customStyle="1" w:styleId="NoList1">
    <w:name w:val="No List1"/>
    <w:next w:val="NoList"/>
    <w:uiPriority w:val="99"/>
    <w:semiHidden/>
    <w:unhideWhenUsed/>
    <w:rsid w:val="004A213E"/>
  </w:style>
  <w:style w:type="paragraph" w:styleId="BodyText">
    <w:name w:val="Body Text"/>
    <w:basedOn w:val="Normal"/>
    <w:link w:val="BodyTextChar"/>
    <w:rsid w:val="004A213E"/>
    <w:pPr>
      <w:spacing w:after="0" w:line="240" w:lineRule="auto"/>
      <w:jc w:val="both"/>
    </w:pPr>
    <w:rPr>
      <w:rFonts w:ascii="Times New Roman" w:eastAsia="Times New Roman" w:hAnsi="Times New Roman" w:cs="Times New Roman"/>
      <w:kern w:val="0"/>
      <w:sz w:val="24"/>
      <w:szCs w:val="20"/>
      <w:lang w:val="x-none"/>
      <w14:ligatures w14:val="none"/>
    </w:rPr>
  </w:style>
  <w:style w:type="character" w:customStyle="1" w:styleId="BodyTextChar">
    <w:name w:val="Body Text Char"/>
    <w:basedOn w:val="DefaultParagraphFont"/>
    <w:link w:val="BodyText"/>
    <w:rsid w:val="004A213E"/>
    <w:rPr>
      <w:rFonts w:ascii="Times New Roman" w:eastAsia="Times New Roman" w:hAnsi="Times New Roman" w:cs="Times New Roman"/>
      <w:kern w:val="0"/>
      <w:sz w:val="24"/>
      <w:szCs w:val="20"/>
      <w:lang w:val="x-none"/>
      <w14:ligatures w14:val="none"/>
    </w:rPr>
  </w:style>
  <w:style w:type="paragraph" w:styleId="BodyTextIndent">
    <w:name w:val="Body Text Indent"/>
    <w:basedOn w:val="Normal"/>
    <w:link w:val="BodyTextIndentChar"/>
    <w:rsid w:val="004A213E"/>
    <w:pPr>
      <w:spacing w:after="0" w:line="240" w:lineRule="auto"/>
      <w:ind w:left="720"/>
      <w:jc w:val="both"/>
    </w:pPr>
    <w:rPr>
      <w:rFonts w:ascii="Times New Roman" w:eastAsia="Times New Roman" w:hAnsi="Times New Roman" w:cs="Times New Roman"/>
      <w:kern w:val="0"/>
      <w:sz w:val="24"/>
      <w:szCs w:val="20"/>
      <w:lang w:eastAsia="x-none"/>
      <w14:ligatures w14:val="none"/>
    </w:rPr>
  </w:style>
  <w:style w:type="character" w:customStyle="1" w:styleId="BodyTextIndentChar">
    <w:name w:val="Body Text Indent Char"/>
    <w:basedOn w:val="DefaultParagraphFont"/>
    <w:link w:val="BodyTextIndent"/>
    <w:rsid w:val="004A213E"/>
    <w:rPr>
      <w:rFonts w:ascii="Times New Roman" w:eastAsia="Times New Roman" w:hAnsi="Times New Roman" w:cs="Times New Roman"/>
      <w:kern w:val="0"/>
      <w:sz w:val="24"/>
      <w:szCs w:val="20"/>
      <w:lang w:eastAsia="x-none"/>
      <w14:ligatures w14:val="none"/>
    </w:rPr>
  </w:style>
  <w:style w:type="paragraph" w:customStyle="1" w:styleId="FR2">
    <w:name w:val="FR2"/>
    <w:uiPriority w:val="99"/>
    <w:rsid w:val="004A213E"/>
    <w:pPr>
      <w:widowControl w:val="0"/>
      <w:autoSpaceDE w:val="0"/>
      <w:autoSpaceDN w:val="0"/>
      <w:adjustRightInd w:val="0"/>
      <w:spacing w:before="500" w:after="0" w:line="240" w:lineRule="auto"/>
      <w:jc w:val="center"/>
    </w:pPr>
    <w:rPr>
      <w:rFonts w:ascii="Arial" w:eastAsia="Times New Roman" w:hAnsi="Arial" w:cs="Arial"/>
      <w:b/>
      <w:bCs/>
      <w:kern w:val="0"/>
      <w:sz w:val="28"/>
      <w:szCs w:val="28"/>
      <w:lang w:val="en-US" w:eastAsia="lv-LV"/>
      <w14:ligatures w14:val="none"/>
    </w:rPr>
  </w:style>
  <w:style w:type="paragraph" w:customStyle="1" w:styleId="DefaultText">
    <w:name w:val="Default Text"/>
    <w:rsid w:val="004A213E"/>
    <w:pPr>
      <w:spacing w:after="0" w:line="240" w:lineRule="auto"/>
    </w:pPr>
    <w:rPr>
      <w:rFonts w:ascii="Times New Roman" w:eastAsia="Times New Roman" w:hAnsi="Times New Roman" w:cs="Times New Roman"/>
      <w:color w:val="000000"/>
      <w:kern w:val="0"/>
      <w:sz w:val="24"/>
      <w:szCs w:val="20"/>
      <w:lang w:val="en-GB"/>
      <w14:ligatures w14:val="none"/>
    </w:rPr>
  </w:style>
  <w:style w:type="character" w:styleId="Hyperlink">
    <w:name w:val="Hyperlink"/>
    <w:uiPriority w:val="99"/>
    <w:qFormat/>
    <w:rsid w:val="004A213E"/>
    <w:rPr>
      <w:color w:val="0000FF"/>
      <w:u w:val="single"/>
    </w:rPr>
  </w:style>
  <w:style w:type="paragraph" w:customStyle="1" w:styleId="tv2132">
    <w:name w:val="tv2132"/>
    <w:basedOn w:val="Normal"/>
    <w:rsid w:val="004A213E"/>
    <w:pPr>
      <w:spacing w:after="0" w:line="360" w:lineRule="auto"/>
      <w:ind w:firstLine="300"/>
    </w:pPr>
    <w:rPr>
      <w:rFonts w:ascii="Times New Roman" w:eastAsia="Times New Roman" w:hAnsi="Times New Roman" w:cs="Times New Roman"/>
      <w:color w:val="414142"/>
      <w:kern w:val="0"/>
      <w:sz w:val="20"/>
      <w:szCs w:val="20"/>
      <w:lang w:eastAsia="lv-LV"/>
      <w14:ligatures w14:val="none"/>
    </w:rPr>
  </w:style>
  <w:style w:type="paragraph" w:styleId="ListParagraph">
    <w:name w:val="List Paragraph"/>
    <w:aliases w:val="Syle 1,Normal bullet 2,Bullet list,Strip,H&amp;P List Paragraph,Līguma galvenais punkts,Virsraksti,Saistīto dokumentu saraksts,PPS_Bullet,2,List Paragraph1,Numurets,Colorful List - Accent 12,Numbered Para 1,Dot pt,No Spacing1,list paragrap"/>
    <w:basedOn w:val="Normal"/>
    <w:link w:val="ListParagraphChar"/>
    <w:uiPriority w:val="1"/>
    <w:qFormat/>
    <w:rsid w:val="004A213E"/>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FootnoteText">
    <w:name w:val="footnote text"/>
    <w:basedOn w:val="Normal"/>
    <w:link w:val="FootnoteTextChar"/>
    <w:uiPriority w:val="99"/>
    <w:unhideWhenUsed/>
    <w:rsid w:val="004A213E"/>
    <w:pPr>
      <w:spacing w:after="0" w:line="240" w:lineRule="auto"/>
    </w:pPr>
    <w:rPr>
      <w:rFonts w:ascii="Calibri" w:eastAsia="Calibri" w:hAnsi="Calibri" w:cs="Times New Roman"/>
      <w:kern w:val="0"/>
      <w:sz w:val="20"/>
      <w:szCs w:val="20"/>
      <w:lang w:val="x-none" w:eastAsia="x-none"/>
      <w14:ligatures w14:val="none"/>
    </w:rPr>
  </w:style>
  <w:style w:type="character" w:customStyle="1" w:styleId="FootnoteTextChar">
    <w:name w:val="Footnote Text Char"/>
    <w:basedOn w:val="DefaultParagraphFont"/>
    <w:link w:val="FootnoteText"/>
    <w:uiPriority w:val="99"/>
    <w:rsid w:val="004A213E"/>
    <w:rPr>
      <w:rFonts w:ascii="Calibri" w:eastAsia="Calibri" w:hAnsi="Calibri" w:cs="Times New Roman"/>
      <w:kern w:val="0"/>
      <w:sz w:val="20"/>
      <w:szCs w:val="20"/>
      <w:lang w:val="x-none" w:eastAsia="x-none"/>
      <w14:ligatures w14:val="none"/>
    </w:rPr>
  </w:style>
  <w:style w:type="character" w:styleId="FootnoteReference">
    <w:name w:val="footnote reference"/>
    <w:aliases w:val="Footnote symbol,Footnote Reference Number,SUPERS,Footnote Reference Superscript,Footnote Refernece,ftref,Odwołanie przypisu,BVI fnr,Footnotes refss,Ref,de nota al pie,-E Fußnotenzeichen,Footnote reference number,Times 10 Point,E,E FNZ"/>
    <w:uiPriority w:val="99"/>
    <w:qFormat/>
    <w:rsid w:val="004A213E"/>
    <w:rPr>
      <w:vertAlign w:val="superscript"/>
    </w:rPr>
  </w:style>
  <w:style w:type="character" w:customStyle="1" w:styleId="ListParagraphChar">
    <w:name w:val="List Paragraph Char"/>
    <w:aliases w:val="Syle 1 Char,Normal bullet 2 Char,Bullet list Char,Strip Char,H&amp;P List Paragraph Char,Līguma galvenais punkts Char,Virsraksti Char,Saistīto dokumentu saraksts Char,PPS_Bullet Char,2 Char,List Paragraph1 Char,Numurets Char,Dot pt Char"/>
    <w:link w:val="ListParagraph"/>
    <w:uiPriority w:val="1"/>
    <w:qFormat/>
    <w:locked/>
    <w:rsid w:val="004A213E"/>
    <w:rPr>
      <w:rFonts w:ascii="Times New Roman" w:eastAsia="Times New Roman" w:hAnsi="Times New Roman" w:cs="Times New Roman"/>
      <w:kern w:val="0"/>
      <w:sz w:val="24"/>
      <w:szCs w:val="24"/>
      <w:lang w:val="en-US"/>
      <w14:ligatures w14:val="none"/>
    </w:rPr>
  </w:style>
  <w:style w:type="paragraph" w:customStyle="1" w:styleId="Sarakstarindkopa1">
    <w:name w:val="Saraksta rindkopa1"/>
    <w:basedOn w:val="Normal"/>
    <w:link w:val="SarakstarindkopaRakstz"/>
    <w:uiPriority w:val="34"/>
    <w:qFormat/>
    <w:rsid w:val="004A213E"/>
    <w:pPr>
      <w:ind w:left="720"/>
      <w:contextualSpacing/>
    </w:pPr>
    <w:rPr>
      <w:rFonts w:ascii="Times New Roman" w:eastAsia="Times New Roman" w:hAnsi="Times New Roman" w:cs="Times New Roman"/>
      <w:kern w:val="0"/>
      <w:sz w:val="24"/>
      <w:szCs w:val="24"/>
      <w14:ligatures w14:val="none"/>
    </w:rPr>
  </w:style>
  <w:style w:type="character" w:customStyle="1" w:styleId="SarakstarindkopaRakstz">
    <w:name w:val="Saraksta rindkopa Rakstz."/>
    <w:link w:val="Sarakstarindkopa1"/>
    <w:uiPriority w:val="34"/>
    <w:qFormat/>
    <w:rsid w:val="004A213E"/>
    <w:rPr>
      <w:rFonts w:ascii="Times New Roman" w:eastAsia="Times New Roman" w:hAnsi="Times New Roman" w:cs="Times New Roman"/>
      <w:kern w:val="0"/>
      <w:sz w:val="24"/>
      <w:szCs w:val="24"/>
      <w14:ligatures w14:val="none"/>
    </w:rPr>
  </w:style>
  <w:style w:type="paragraph" w:customStyle="1" w:styleId="Default">
    <w:name w:val="Default"/>
    <w:rsid w:val="004A213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table" w:styleId="TableGrid">
    <w:name w:val="Table Grid"/>
    <w:basedOn w:val="TableNormal"/>
    <w:uiPriority w:val="39"/>
    <w:rsid w:val="004A213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213E"/>
    <w:pPr>
      <w:tabs>
        <w:tab w:val="center" w:pos="4513"/>
        <w:tab w:val="right" w:pos="902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HeaderChar">
    <w:name w:val="Header Char"/>
    <w:basedOn w:val="DefaultParagraphFont"/>
    <w:link w:val="Header"/>
    <w:uiPriority w:val="99"/>
    <w:rsid w:val="004A213E"/>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4A213E"/>
    <w:pPr>
      <w:tabs>
        <w:tab w:val="center" w:pos="4513"/>
        <w:tab w:val="right" w:pos="902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FooterChar">
    <w:name w:val="Footer Char"/>
    <w:basedOn w:val="DefaultParagraphFont"/>
    <w:link w:val="Footer"/>
    <w:uiPriority w:val="99"/>
    <w:rsid w:val="004A213E"/>
    <w:rPr>
      <w:rFonts w:ascii="Times New Roman" w:eastAsia="Times New Roman" w:hAnsi="Times New Roman" w:cs="Times New Roman"/>
      <w:kern w:val="0"/>
      <w:sz w:val="24"/>
      <w:szCs w:val="24"/>
      <w:lang w:val="en-US"/>
      <w14:ligatures w14:val="none"/>
    </w:rPr>
  </w:style>
  <w:style w:type="paragraph" w:customStyle="1" w:styleId="Punkts">
    <w:name w:val="Punkts"/>
    <w:basedOn w:val="Normal"/>
    <w:next w:val="Apakpunkts"/>
    <w:rsid w:val="004A213E"/>
    <w:pPr>
      <w:numPr>
        <w:numId w:val="1"/>
      </w:numPr>
      <w:spacing w:after="0" w:line="240" w:lineRule="auto"/>
    </w:pPr>
    <w:rPr>
      <w:rFonts w:ascii="Arial" w:eastAsia="Times New Roman" w:hAnsi="Arial" w:cs="Times New Roman"/>
      <w:b/>
      <w:kern w:val="0"/>
      <w:sz w:val="20"/>
      <w:szCs w:val="24"/>
      <w:lang w:eastAsia="lv-LV"/>
      <w14:ligatures w14:val="none"/>
    </w:rPr>
  </w:style>
  <w:style w:type="paragraph" w:customStyle="1" w:styleId="Apakpunkts">
    <w:name w:val="Apakšpunkts"/>
    <w:basedOn w:val="Normal"/>
    <w:link w:val="ApakpunktsChar"/>
    <w:rsid w:val="004A213E"/>
    <w:pPr>
      <w:numPr>
        <w:ilvl w:val="1"/>
        <w:numId w:val="1"/>
      </w:numPr>
      <w:spacing w:after="0" w:line="240" w:lineRule="auto"/>
    </w:pPr>
    <w:rPr>
      <w:rFonts w:ascii="Arial" w:eastAsia="Times New Roman" w:hAnsi="Arial" w:cs="Times New Roman"/>
      <w:b/>
      <w:kern w:val="0"/>
      <w:sz w:val="20"/>
      <w:szCs w:val="24"/>
      <w:lang w:eastAsia="lv-LV"/>
      <w14:ligatures w14:val="none"/>
    </w:rPr>
  </w:style>
  <w:style w:type="paragraph" w:customStyle="1" w:styleId="Paragrfs">
    <w:name w:val="Paragrāfs"/>
    <w:basedOn w:val="Normal"/>
    <w:next w:val="Normal"/>
    <w:rsid w:val="004A213E"/>
    <w:pPr>
      <w:numPr>
        <w:ilvl w:val="2"/>
        <w:numId w:val="1"/>
      </w:numPr>
      <w:spacing w:after="0" w:line="240" w:lineRule="auto"/>
      <w:jc w:val="both"/>
    </w:pPr>
    <w:rPr>
      <w:rFonts w:ascii="Arial" w:eastAsia="Times New Roman" w:hAnsi="Arial" w:cs="Times New Roman"/>
      <w:kern w:val="0"/>
      <w:sz w:val="20"/>
      <w:szCs w:val="24"/>
      <w:lang w:eastAsia="lv-LV"/>
      <w14:ligatures w14:val="none"/>
    </w:rPr>
  </w:style>
  <w:style w:type="character" w:customStyle="1" w:styleId="ApakpunktsChar">
    <w:name w:val="Apakšpunkts Char"/>
    <w:link w:val="Apakpunkts"/>
    <w:rsid w:val="004A213E"/>
    <w:rPr>
      <w:rFonts w:ascii="Arial" w:eastAsia="Times New Roman" w:hAnsi="Arial" w:cs="Times New Roman"/>
      <w:b/>
      <w:kern w:val="0"/>
      <w:sz w:val="20"/>
      <w:szCs w:val="24"/>
      <w:lang w:eastAsia="lv-LV"/>
      <w14:ligatures w14:val="none"/>
    </w:rPr>
  </w:style>
  <w:style w:type="paragraph" w:customStyle="1" w:styleId="Rindkopa">
    <w:name w:val="Rindkopa"/>
    <w:basedOn w:val="Normal"/>
    <w:next w:val="Punkts"/>
    <w:rsid w:val="004A213E"/>
    <w:pPr>
      <w:spacing w:after="0" w:line="240" w:lineRule="auto"/>
      <w:ind w:left="851"/>
      <w:jc w:val="both"/>
    </w:pPr>
    <w:rPr>
      <w:rFonts w:ascii="Arial" w:eastAsia="Times New Roman" w:hAnsi="Arial" w:cs="Times New Roman"/>
      <w:kern w:val="0"/>
      <w:sz w:val="20"/>
      <w:szCs w:val="24"/>
      <w:lang w:eastAsia="lv-LV"/>
      <w14:ligatures w14:val="none"/>
    </w:rPr>
  </w:style>
  <w:style w:type="character" w:styleId="CommentReference">
    <w:name w:val="annotation reference"/>
    <w:basedOn w:val="DefaultParagraphFont"/>
    <w:uiPriority w:val="99"/>
    <w:unhideWhenUsed/>
    <w:rsid w:val="004A213E"/>
    <w:rPr>
      <w:sz w:val="16"/>
      <w:szCs w:val="16"/>
    </w:rPr>
  </w:style>
  <w:style w:type="paragraph" w:styleId="CommentText">
    <w:name w:val="annotation text"/>
    <w:basedOn w:val="Normal"/>
    <w:link w:val="CommentTextChar"/>
    <w:uiPriority w:val="99"/>
    <w:unhideWhenUsed/>
    <w:rsid w:val="004A213E"/>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rsid w:val="004A213E"/>
    <w:rPr>
      <w:rFonts w:ascii="Times New Roman" w:eastAsia="Times New Roman" w:hAnsi="Times New Roman" w:cs="Times New Roman"/>
      <w:kern w:val="0"/>
      <w:sz w:val="20"/>
      <w:szCs w:val="20"/>
      <w:lang w:val="en-US"/>
      <w14:ligatures w14:val="none"/>
    </w:rPr>
  </w:style>
  <w:style w:type="paragraph" w:customStyle="1" w:styleId="Atsauce">
    <w:name w:val="Atsauce"/>
    <w:basedOn w:val="FootnoteText"/>
    <w:rsid w:val="004A213E"/>
    <w:rPr>
      <w:rFonts w:ascii="Arial" w:eastAsia="Times New Roman" w:hAnsi="Arial" w:cs="Arial"/>
      <w:sz w:val="16"/>
      <w:szCs w:val="16"/>
      <w:lang w:val="lv-LV" w:eastAsia="en-US"/>
    </w:rPr>
  </w:style>
  <w:style w:type="paragraph" w:customStyle="1" w:styleId="Style3">
    <w:name w:val="Style3"/>
    <w:basedOn w:val="Normal"/>
    <w:uiPriority w:val="99"/>
    <w:rsid w:val="004A213E"/>
    <w:pPr>
      <w:widowControl w:val="0"/>
      <w:autoSpaceDE w:val="0"/>
      <w:autoSpaceDN w:val="0"/>
      <w:adjustRightInd w:val="0"/>
      <w:spacing w:after="0" w:line="269" w:lineRule="exact"/>
      <w:ind w:hanging="403"/>
    </w:pPr>
    <w:rPr>
      <w:rFonts w:ascii="Times New Roman" w:eastAsiaTheme="minorEastAsia" w:hAnsi="Times New Roman" w:cs="Times New Roman"/>
      <w:kern w:val="0"/>
      <w:sz w:val="24"/>
      <w:szCs w:val="24"/>
      <w:lang w:val="en-US"/>
      <w14:ligatures w14:val="none"/>
    </w:rPr>
  </w:style>
  <w:style w:type="character" w:customStyle="1" w:styleId="FontStyle15">
    <w:name w:val="Font Style15"/>
    <w:uiPriority w:val="99"/>
    <w:rsid w:val="004A213E"/>
    <w:rPr>
      <w:rFonts w:ascii="Times New Roman" w:hAnsi="Times New Roman" w:cs="Times New Roman"/>
      <w:sz w:val="20"/>
      <w:szCs w:val="20"/>
    </w:rPr>
  </w:style>
  <w:style w:type="paragraph" w:customStyle="1" w:styleId="BodyText21">
    <w:name w:val="Body Text 21"/>
    <w:basedOn w:val="Normal"/>
    <w:rsid w:val="004A213E"/>
    <w:pPr>
      <w:shd w:val="clear" w:color="auto" w:fill="FFFFFF"/>
      <w:suppressAutoHyphens/>
      <w:autoSpaceDN w:val="0"/>
      <w:spacing w:after="0" w:line="274" w:lineRule="exact"/>
      <w:ind w:right="7"/>
      <w:jc w:val="both"/>
    </w:pPr>
    <w:rPr>
      <w:rFonts w:ascii="Times New Roman" w:eastAsia="Times New Roman" w:hAnsi="Times New Roman" w:cs="Times New Roman"/>
      <w:kern w:val="0"/>
      <w:sz w:val="24"/>
      <w:szCs w:val="24"/>
      <w:lang w:eastAsia="ar-SA"/>
      <w14:ligatures w14:val="none"/>
    </w:rPr>
  </w:style>
  <w:style w:type="paragraph" w:styleId="CommentSubject">
    <w:name w:val="annotation subject"/>
    <w:basedOn w:val="CommentText"/>
    <w:next w:val="CommentText"/>
    <w:link w:val="CommentSubjectChar"/>
    <w:uiPriority w:val="99"/>
    <w:semiHidden/>
    <w:unhideWhenUsed/>
    <w:rsid w:val="004A213E"/>
    <w:rPr>
      <w:b/>
      <w:bCs/>
    </w:rPr>
  </w:style>
  <w:style w:type="character" w:customStyle="1" w:styleId="CommentSubjectChar">
    <w:name w:val="Comment Subject Char"/>
    <w:basedOn w:val="CommentTextChar"/>
    <w:link w:val="CommentSubject"/>
    <w:uiPriority w:val="99"/>
    <w:semiHidden/>
    <w:rsid w:val="004A213E"/>
    <w:rPr>
      <w:rFonts w:ascii="Times New Roman" w:eastAsia="Times New Roman" w:hAnsi="Times New Roman" w:cs="Times New Roman"/>
      <w:b/>
      <w:bCs/>
      <w:kern w:val="0"/>
      <w:sz w:val="20"/>
      <w:szCs w:val="20"/>
      <w:lang w:val="en-US"/>
      <w14:ligatures w14:val="none"/>
    </w:rPr>
  </w:style>
  <w:style w:type="character" w:styleId="FollowedHyperlink">
    <w:name w:val="FollowedHyperlink"/>
    <w:basedOn w:val="DefaultParagraphFont"/>
    <w:uiPriority w:val="99"/>
    <w:semiHidden/>
    <w:unhideWhenUsed/>
    <w:rsid w:val="004A213E"/>
    <w:rPr>
      <w:color w:val="954F72" w:themeColor="followedHyperlink"/>
      <w:u w:val="single"/>
    </w:rPr>
  </w:style>
  <w:style w:type="character" w:styleId="UnresolvedMention">
    <w:name w:val="Unresolved Mention"/>
    <w:basedOn w:val="DefaultParagraphFont"/>
    <w:uiPriority w:val="99"/>
    <w:semiHidden/>
    <w:unhideWhenUsed/>
    <w:rsid w:val="004A213E"/>
    <w:rPr>
      <w:color w:val="605E5C"/>
      <w:shd w:val="clear" w:color="auto" w:fill="E1DFDD"/>
    </w:rPr>
  </w:style>
  <w:style w:type="paragraph" w:styleId="BodyTextIndent3">
    <w:name w:val="Body Text Indent 3"/>
    <w:basedOn w:val="Normal"/>
    <w:link w:val="BodyTextIndent3Char"/>
    <w:uiPriority w:val="99"/>
    <w:semiHidden/>
    <w:unhideWhenUsed/>
    <w:rsid w:val="004A213E"/>
    <w:pPr>
      <w:spacing w:after="120" w:line="240" w:lineRule="auto"/>
      <w:ind w:left="283"/>
    </w:pPr>
    <w:rPr>
      <w:rFonts w:ascii="Times New Roman" w:eastAsia="Times New Roman" w:hAnsi="Times New Roman" w:cs="Times New Roman"/>
      <w:kern w:val="0"/>
      <w:sz w:val="16"/>
      <w:szCs w:val="16"/>
      <w:lang w:val="en-US"/>
      <w14:ligatures w14:val="none"/>
    </w:rPr>
  </w:style>
  <w:style w:type="character" w:customStyle="1" w:styleId="BodyTextIndent3Char">
    <w:name w:val="Body Text Indent 3 Char"/>
    <w:basedOn w:val="DefaultParagraphFont"/>
    <w:link w:val="BodyTextIndent3"/>
    <w:uiPriority w:val="99"/>
    <w:semiHidden/>
    <w:rsid w:val="004A213E"/>
    <w:rPr>
      <w:rFonts w:ascii="Times New Roman" w:eastAsia="Times New Roman" w:hAnsi="Times New Roman" w:cs="Times New Roman"/>
      <w:kern w:val="0"/>
      <w:sz w:val="16"/>
      <w:szCs w:val="16"/>
      <w:lang w:val="en-US"/>
      <w14:ligatures w14:val="none"/>
    </w:rPr>
  </w:style>
  <w:style w:type="paragraph" w:customStyle="1" w:styleId="Stils2">
    <w:name w:val="Stils2"/>
    <w:basedOn w:val="Normal"/>
    <w:rsid w:val="004A213E"/>
    <w:pPr>
      <w:spacing w:after="0" w:line="240" w:lineRule="auto"/>
      <w:jc w:val="both"/>
    </w:pPr>
    <w:rPr>
      <w:rFonts w:ascii="Times New Roman" w:eastAsia="Times New Roman" w:hAnsi="Times New Roman" w:cs="Times New Roman"/>
      <w:color w:val="000000"/>
      <w:kern w:val="0"/>
      <w:sz w:val="20"/>
      <w:szCs w:val="20"/>
      <w:lang w:eastAsia="lv-LV" w:bidi="lo-LA"/>
      <w14:ligatures w14:val="none"/>
    </w:rPr>
  </w:style>
  <w:style w:type="table" w:customStyle="1" w:styleId="TableGrid1">
    <w:name w:val="Table Grid1"/>
    <w:basedOn w:val="TableNormal"/>
    <w:next w:val="TableGrid"/>
    <w:uiPriority w:val="39"/>
    <w:rsid w:val="004A213E"/>
    <w:pPr>
      <w:spacing w:after="0" w:line="240" w:lineRule="auto"/>
    </w:pPr>
    <w:rPr>
      <w:rFonts w:ascii="Times New Roman" w:eastAsia="Times New Roman" w:hAnsi="Times New Roman" w:cs="Times New Roman"/>
      <w:kern w:val="0"/>
      <w:sz w:val="20"/>
      <w:szCs w:val="20"/>
      <w:lang w:eastAsia="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A213E"/>
    <w:pPr>
      <w:spacing w:after="0" w:line="240" w:lineRule="auto"/>
    </w:pPr>
    <w:rPr>
      <w:rFonts w:ascii="Times New Roman" w:eastAsia="Times New Roman" w:hAnsi="Times New Roman" w:cs="Times New Roman"/>
      <w:kern w:val="0"/>
      <w:sz w:val="20"/>
      <w:szCs w:val="20"/>
      <w:lang w:eastAsia="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2702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2702A"/>
    <w:rPr>
      <w:rFonts w:asciiTheme="majorHAnsi" w:eastAsiaTheme="majorEastAsia" w:hAnsiTheme="majorHAnsi" w:cstheme="majorBidi"/>
      <w:color w:val="272727" w:themeColor="text1" w:themeTint="D8"/>
      <w:sz w:val="21"/>
      <w:szCs w:val="21"/>
    </w:rPr>
  </w:style>
  <w:style w:type="table" w:customStyle="1" w:styleId="TableGrid3">
    <w:name w:val="Table Grid3"/>
    <w:basedOn w:val="TableNormal"/>
    <w:next w:val="TableGrid"/>
    <w:uiPriority w:val="59"/>
    <w:rsid w:val="00E2702A"/>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1">
    <w:name w:val="Style131"/>
    <w:rsid w:val="006C6998"/>
    <w:pPr>
      <w:numPr>
        <w:numId w:val="8"/>
      </w:numPr>
    </w:pPr>
  </w:style>
  <w:style w:type="table" w:customStyle="1" w:styleId="TableGrid11">
    <w:name w:val="Table Grid11"/>
    <w:basedOn w:val="TableNormal"/>
    <w:next w:val="TableGrid"/>
    <w:uiPriority w:val="99"/>
    <w:rsid w:val="00B00CDC"/>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jekabpilsudens.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iub.gov.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ikumi.lv/ta/id/287760-publisko-iepirkumu-likums" TargetMode="External"/><Relationship Id="rId20" Type="http://schemas.openxmlformats.org/officeDocument/2006/relationships/hyperlink" Target="mailto:info@jekabpilsuden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ekabpilsudens.lv" TargetMode="External"/><Relationship Id="rId5" Type="http://schemas.openxmlformats.org/officeDocument/2006/relationships/webSettings" Target="webSettings.xml"/><Relationship Id="rId15" Type="http://schemas.openxmlformats.org/officeDocument/2006/relationships/hyperlink" Target="https://likumi.lv/ta/id/280278-starptautisko-un-latvijas-republikas-nacionalo-sankciju-likums" TargetMode="External"/><Relationship Id="rId23" Type="http://schemas.openxmlformats.org/officeDocument/2006/relationships/theme" Target="theme/theme1.xml"/><Relationship Id="rId10" Type="http://schemas.openxmlformats.org/officeDocument/2006/relationships/hyperlink" Target="http://www.jekabpilsudens.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jekabpilsudens.lv" TargetMode="External"/><Relationship Id="rId14" Type="http://schemas.openxmlformats.org/officeDocument/2006/relationships/hyperlink" Target="http://espd.eis.gov.l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skaidrojums-mazie-un-videjie-uznem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9C61E-A000-4511-A3AD-27E98BBBC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28</Pages>
  <Words>40161</Words>
  <Characters>22893</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Dumbrovska</dc:creator>
  <cp:keywords/>
  <dc:description/>
  <cp:lastModifiedBy>Laura Dumbrovska</cp:lastModifiedBy>
  <cp:revision>132</cp:revision>
  <cp:lastPrinted>2024-01-23T11:26:00Z</cp:lastPrinted>
  <dcterms:created xsi:type="dcterms:W3CDTF">2023-11-08T12:47:00Z</dcterms:created>
  <dcterms:modified xsi:type="dcterms:W3CDTF">2024-01-23T11:29:00Z</dcterms:modified>
</cp:coreProperties>
</file>